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保定白沟新城国际贸易服务中心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保定白沟新城国际贸易服务中心编制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1.2024年白沟箱包市场采购贸易方式试点活动资金绩效目标表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2.2024年国贸中心事务资金绩效目标表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3.保运转-2024年国贸中心事务资金绩效目标表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4.国贸中心-2024年管理服务资金绩效目标表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5.国贸中心-2024年境内外展活动经费绩效目标表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6.运转保障-劳务派遣经费绩效目标表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7.2024年市场采购贸易方式试点专项资金绩效目标表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8.关于下达2022年第二批省外贸发展专项资金（保财建【2023】50号）绩效目标表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9.国贸中心-2024年价格库动态调整经费绩效目标表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10.国贸中心-2024年试点云服务器租赁费绩效目标表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11.国贸中心-2024年信保风险保障费绩效目标表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12.国贸中心-聘请第三方机构审核试点资金绩效目标表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13.海关专项经费绩效目标表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14.市场采购贸易试点联网平台软件维经费绩效目标表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以习近平新时代中国特色社会主义思想为指导，全面贯彻落实党的二十大精神和省市各项决策部署，围绕《保定市全力推进白沟商贸经济高质量发展三年行动计划（2023-2025年）》的总体要求，围绕“世界箱包之都”“中国商贸重镇”“京津冀生活时尚小城”定位，紧抓京津冀协同发展机遇，坚持创新引领，以提升市场采购贸易方式试点能级为重点，以强化特色产业支撑、促进外贸转型升级为主线，以推动白沟商贸经济高质量发展、建设有实力、有韧性、有品质、有温度的新白沟为目的，利用市场采购贸易方式、跨境电商、外贸综合服务平台等新业态模式，整体推进外贸主体、进出口总值增加，加快外贸转型升级。通过搭建高水平开放平台，强化特色产业支撑，提升市场采购贸易方式试点能级，推动对外贸易转型升级；确保联网信息平台正常运转，通过统计、监测市场采购贸易方式出口等情况，实现市场采购贸易出口商品来源可溯、实现市场采购贸易全流程管理，确保市场采购贸易健康有序发展；负责协调对外贸易相关事宜，开展机关制度体系建设，开展机关事务工作，保障机关正常工作高效运转。</w:t>
      </w: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（一）有效提升市场采购贸易方式试点能级水平，充分发挥国家市场采购贸易方式试点带动作用</w:t>
      </w:r>
    </w:p>
    <w:p>
      <w:pPr>
        <w:pStyle w:val="9"/>
      </w:pPr>
      <w:r>
        <w:t>绩效目标：通过市场采购贸易方式试点建设与运行管理相关工作，力争实现全国通关一体化、市场采购简化申报政策有效落地；以市场采购为抓手，推动保定市中欧、中亚班列等铁路运输发展；优化出口商品结构，产品类型多样化发展，带动箱包产业链整体发展。</w:t>
      </w:r>
    </w:p>
    <w:p>
      <w:pPr>
        <w:pStyle w:val="9"/>
      </w:pPr>
      <w:r>
        <w:t>绩效指标：按时按质推动试点能级水平提升，通过试点良性运行发展，对全区外贸发展起到积极地带动作用。</w:t>
      </w:r>
    </w:p>
    <w:p>
      <w:pPr>
        <w:pStyle w:val="9"/>
      </w:pPr>
      <w:r>
        <w:t>（二）特色产业支撑作用进一步强化，促进外贸转型升级</w:t>
      </w:r>
    </w:p>
    <w:p>
      <w:pPr>
        <w:pStyle w:val="9"/>
      </w:pPr>
      <w:r>
        <w:t>绩效目标：发挥河北省白沟新城国家外贸转型升级基地（箱包）优势，延伸产业链条，壮大产业集群，支持企业申报自主知识产权和专利，打造自有品牌，扩大箱包出口，强化箱包产业对全区外贸的支撑作用，促进外贸转型升级。</w:t>
      </w:r>
    </w:p>
    <w:p>
      <w:pPr>
        <w:pStyle w:val="9"/>
      </w:pPr>
      <w:r>
        <w:t>绩效指标：进一步强化箱包产业支撑作用，发挥国家级外贸转型升级基地优势，促进全区外贸转型升级。</w:t>
      </w:r>
    </w:p>
    <w:p>
      <w:pPr>
        <w:pStyle w:val="9"/>
      </w:pPr>
      <w:r>
        <w:t>（三）确保市场采购贸易方式试点良性运转</w:t>
      </w:r>
    </w:p>
    <w:p>
      <w:pPr>
        <w:pStyle w:val="9"/>
      </w:pPr>
      <w:r>
        <w:t>绩效目标：通过对联网信息平台日常运营维护、升级，统计、监测市场采购运行情况，建立市场采购贸易商品认定体系和贸易流程管理服务体系，对市场采购贸易经营主体开展信用评价工作，促进市场采购贸易经营者诚实经营，实现市场采购贸易出口商品来源可溯，确保市场采购贸易方式试点良性运转。</w:t>
      </w:r>
    </w:p>
    <w:p>
      <w:pPr>
        <w:pStyle w:val="9"/>
      </w:pPr>
      <w:r>
        <w:t>绩效指标：通过对市场采购的日常运营管理，实现试点良性运转。</w:t>
      </w:r>
    </w:p>
    <w:p>
      <w:pPr>
        <w:pStyle w:val="9"/>
      </w:pPr>
      <w:r>
        <w:t>（四）协调对外贸易相关工作，高质高效完成工作任务</w:t>
      </w:r>
    </w:p>
    <w:p>
      <w:pPr>
        <w:pStyle w:val="9"/>
      </w:pPr>
      <w:r>
        <w:t>绩效目标：协调对外贸易相关事宜，高质高效完成工作任务，开展机关制度体系建设，开展人事管理、党建、后勤、日常运转等综合事务管理工作，保障机关正常工作高效运转。</w:t>
      </w:r>
    </w:p>
    <w:p>
      <w:pPr>
        <w:pStyle w:val="9"/>
      </w:pPr>
      <w:r>
        <w:t>绩效指标：高质高效完成对外贸易、综合事务管理工作，保障机关正常工作高效运转。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（一）出台支持政策夯实外贸基础。结合市场采购试点，认真调研外贸企业发展实际需求，出台支持我区对外贸易高质量发展若干措施。</w:t>
      </w:r>
    </w:p>
    <w:p>
      <w:pPr>
        <w:pStyle w:val="10"/>
      </w:pPr>
      <w:r>
        <w:t>（二）加大招商推介力度，壮大外贸主体规模。招引优质外贸综合服务企业落户白沟，引导外贸综合服务企业完善线上服务平台，规范内部风险管理，支持外综服企业争创海关“经认证的经营者”（AEO认证），在保定市各个县市区及全省范围内继续深挖、细挖、精挖，吸引更多的特色产品和小微企业到白沟新城集聚。</w:t>
      </w:r>
    </w:p>
    <w:p>
      <w:pPr>
        <w:pStyle w:val="10"/>
      </w:pPr>
      <w:r>
        <w:t>（三）支持企业多渠道开展对外贸易。参照省商务厅制定的河北省重点展会计划表，结合白沟实际情况，通过采取线上、线下参展等形式，多渠道发展对外贸易，拓展国内外市场。</w:t>
      </w:r>
    </w:p>
    <w:p>
      <w:pPr>
        <w:pStyle w:val="10"/>
      </w:pPr>
      <w:r>
        <w:t>（四）完善制度建设。制定完善预算绩效管理制度、资金管理办法、工作保障制度等，为全年预算绩效目标的实现奠定制度基础。</w:t>
      </w:r>
    </w:p>
    <w:p>
      <w:pPr>
        <w:pStyle w:val="10"/>
      </w:pPr>
      <w:r>
        <w:t>（五）加强支出管理。通过优化支出结构、编细编实预算、加快履行政府采购手续、尽快启动项目、及时支付资金、6月底前细化代编预算、按规定及时下达资金等多种措施，确保支出进度达标。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0"/>
      </w:pPr>
      <w:r>
        <w:t>（六）加强绩效运行监控。按要求开展绩效运行监控，发现问题及时采取措施，确保绩效目标如期保质实现。</w:t>
      </w:r>
    </w:p>
    <w:p>
      <w:pPr>
        <w:pStyle w:val="10"/>
      </w:pPr>
      <w:r>
        <w:t>（七）做好绩效自评。按要求开展上年度部门预算绩效自评和重点评价工作，对评价中发现的问题及时整改，调整优化支出结构，提高财政资金使用效益。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（八）规范财务资产管理。完善财务管理制度，严格审批程序，加强固定资产登记、使用和报废处置管理，做到支出合理，物尽其用。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九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（十）加强宣传培训调研。加强人员培训，提高本部门职工业务素质；加强调研，提出优化财政资金配置、提高资金使用效益的意见；加大宣传力度，强化预算绩效管理意识，促进预算绩效管理水平进一步提升。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1.2024年白沟箱包市场采购贸易方式试点活动资金绩效目标表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13060524P00466210002W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2024年白沟箱包市场采购贸易方式试点活动资金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预算资金26万元，均来自于财政资金，用于保障2024年白沟箱包市场采购贸易方式试点活动正常进行。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21.50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1.保障2024年白沟箱包市场采购贸易方式试点活动正常进行。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外出次数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市场采购贸易方式试点活动外出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活动参与率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一季度一次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外出考察学习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实地学习各地试点先进经验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学习新进经验，推进白沟试点能级提升，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考察报告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2.2024年国贸中心事务资金绩效目标表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13060524P00454410003M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2024年国贸中心事务资金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预算资金40万元，均来自于财政资金，用于满足日常办公需求，保障工作正常运转。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1.30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17.60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23.90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1.满足日常办公需求，保障工作正常运转。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设备种类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采购办公设备、家具种类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11类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采购设备验收合格率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耗材验收合格率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办公、电脑耗材验收合格率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服务内容完成率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服务内容完成率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耗材购买完成时间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耗材购买完成时间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服务保障时间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服务保障时间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保障日常工作正常开展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满足日常办公需求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满足日常办公需求，保障工作正常开展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3.保运转-2024年国贸中心事务资金绩效目标表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13060524P004544100022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保运转-2024年国贸中心事务资金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21.88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21.88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预算资金21.882万元，均来自于财政资金，用于办公场所网络专线、房屋租赁等经费需求，确保中心工作正常开展。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bookmarkStart w:id="17" w:name="_GoBack"/>
            <w:bookmarkEnd w:id="17"/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0.63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2.64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20.18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21.88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1.用于办公场所网络专线、房屋租赁等经费需求，确保中心工作正常开展。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中心网线数量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中国电信集团有限公司保定分公司互联网专线业务登记单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电话数量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中心电话数量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办公场所租赁面积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413.66平米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办公场所租赁合同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网络正常使用率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大厅办公网络、财政一体化平台专线等正常使用率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依据2024年工作开展情况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电话正常使用率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中心电话正常使用率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依据2024年工作开展情况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场地正常使用率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和道办公场所2024年正常使用率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依据2024年工作开展情况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网线、电话保障使用时长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网线、电话保障使用时长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依据2024年工作开展情况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办公场所保障使用时长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办公场所保障使用时长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依据2024年工作开展情况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网络经费成本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大厅办公网络、财政一体化平台专线等成本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≤2.48万元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办公场所租赁成本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和道办公场所2024年租赁成本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≤16.55万元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办公场所网络专线、房屋租赁等经费需求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用于办公场所网络专线、房屋租赁等经费需求，确保中心工作正常开展。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确保中心工作正常开展。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依据2024年工作开展情况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4.国贸中心-2024年管理服务资金绩效目标表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13060524P00463710002K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国贸中心-2024年管理服务资金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112.78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112.78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预算资金112.78万元，均来自于财政资金，用于保障差额事业8人工资经费，保障中心工作正常运转。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50.31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71.13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91.96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112.78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1.用于保障差额事业8人工资经费，保障中心工作正常运转。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人员经费发放的精准率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人员经费发放的精准率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人员经费支付的及时率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在职人员经费支付的及时率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按规定时间发放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预算资金总成本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预算资金总成本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≤112.78万元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2024年预算测算明细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在职人员稳定率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在职人员稳定率=稳定人员人数/年末在职人员数量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在职人员满意度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在职人员服务满意率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5.国贸中心-2024年境内外展活动经费绩效目标表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13060524P00452310003H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国贸中心-2024年境内外展活动经费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54.90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预算资金54.90万元，均来自于财政资金，保障2024年境内外展会正常参加，加强交流，提高白沟箱包品牌知名度。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38.00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1.保障2024年境内外展会正常参加，加强交流，提高白沟箱包品牌知名度。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境内展会参加数量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境内展会参加数量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≥7次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境外展会参加数量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境外展会参加数量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活动参与率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活动参与率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≤54.9万元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参加境内外展会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参加境内外展会，加强各地交流学习。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加强各地交流学习，推动白沟高质量发展，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工作方案/参展通知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6.运转保障-劳务派遣经费绩效目标表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13060524P000002100330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运转保障-劳务派遣经费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预算资金30.12万元，均来自于财政资金，用于劳务派遣人员工资经费，保障中心工作正常运转。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7.53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15.06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22.59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1.用于劳务派遣人员工资经费，保障中心工作正常运转。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经费保障在职人员数量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经费保障劳务派遣人员数量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劳务派遣协议书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人员经费发放的精准率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人员经费发放的精准率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人员经费支付的及时率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劳务派遣人员经费支付的及时率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预算资金总成本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预算资金总成本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≤30.12万元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2024年劳务派遣资金测算明细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在职人员稳定率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在职人员稳定率=稳定人员人数/年末在职人员数量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在职人员满意度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劳务派遣在职人员满意度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7.2024年市场采购贸易方式试点专项资金绩效目标表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13060524P004662100044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2024年市场采购贸易方式试点专项资金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预算资金1000万元，均来自于财政资金，用于支持市场采购企业，确保白沟试点外贸出口工作规模稳定向好。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1000.00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1.支持市场采购企业，确保白沟试点外贸出口工作规模稳定向好。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支持企业覆盖率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支持符合条件企业覆盖率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支持资金准确率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支持符合条件企业资金的准确率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支持资金发放时间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2024年12月底完成发放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满足条件的企业发放标准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支持市场采购企业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确保白沟试点外贸出口工作规模稳定向好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支持市场采购企业，确保白沟试点外贸出口工作规模稳定向好。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《河北白沟箱包市场采购贸易方式试点专项资金管理使用办法》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8.关于下达2022年第二批省外贸发展专项资金（保财建【2023】50号）绩效目标表</w:t>
      </w:r>
      <w:bookmarkEnd w:id="1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13060523P004606100016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关于下达2022年第二批省外贸发展专项资金（保财建【2023】50号）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预算资金150万元，均来自于上级财政资金，用于支持白沟新城外贸高质量发展。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150.00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1.按文件政策执行情况，支持推动本区外贸发展。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支持企业家数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支持企业家数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保财建【2023】50号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资金到位率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保财建【2023】50号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专项资金拨付及时率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专项资金拨付及时率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保财建【2023】50号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保财建【2023】50号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提升白沟新城外贸稳规模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提升白沟新城外贸稳规模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提升白沟新城外贸稳规模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保财建【2023】50号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9.国贸中心-2024年价格库动态调整经费绩效目标表</w:t>
      </w:r>
      <w:bookmarkEnd w:id="1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13060524P004666100010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国贸中心-2024年价格库动态调整经费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预算资金20万元，均来自于财政资金，对出口商品价格进行维护，保障出口价格真实，确保支持资金发放准确。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1.对出口商品价格进行维护，保障出口价格真实，确保支持资金发放准确。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价格库数量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价格库数量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商品种类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商品种类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≥1500种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联网信息平台信息统计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价格库运行准确率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价格库维护时间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价格库维护时间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对出口商品价格进行维护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保障出口价格真实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对出口商品价格进行维护，保障出口价格真实，确保支持资金发放准确。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10.国贸中心-2024年试点云服务器租赁费绩效目标表</w:t>
      </w:r>
      <w:bookmarkEnd w:id="1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13060524P00466210003G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国贸中心-2024年试点云服务器租赁费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预算资金3.02万元，均来自于财政资金，主要用于试点云服务器租赁，租赁4台，储存试点采购贸易出口数据，保障工作正常开展。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1.主要用于试点云服务器租赁，租赁4台，储存试点采购贸易出口数据，保障工作正常开展。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租赁云服务器数量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延续2023年服务器租赁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正常使用率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云服务器正常使用率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根据2023年工作经验实际情况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使用时长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云服务器使用时长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2024年全年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≤3.02万元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使用效果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储存试点采购贸易出口数据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储存试点采购贸易出口数据，保障工作正常开展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根据联网信息平台记录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11.国贸中心-2024年信保风险保障费绩效目标表</w:t>
      </w:r>
      <w:bookmarkEnd w:id="1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13060524P00466510001A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国贸中心-2024年信保风险保障费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预算资金70万元，均来自于财政资金，为企业提供风险保障，推进白沟商贸高质量发展。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1.为企业提供风险保障，推进白沟商贸高质量发展。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保障企业数量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保障企业数量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≥50家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投保准确率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信保平台投保准确率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投保时间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信保平台投保时间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12个月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≤70万元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推进白沟商贸高质量发展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为企业提供风险保障，降低企业出口风险，推进白沟商贸高质量发展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为企业提供风险保障，推进白沟商贸高质量发展。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企业对信保满意度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12.国贸中心-聘请第三方机构审核试点资金绩效目标表</w:t>
      </w:r>
      <w:bookmarkEnd w:id="1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13060524P00466410001L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国贸中心-聘请第三方机构审核试点资金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预算资金30万元，均来自于财政资金，用于聘请第三方机构审核试点资金，确保资金发放使用合规。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15.00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1.聘请第三方机构审核试点资金，确保资金发放使用合规。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审核类型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试点资金审核类型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≥5种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试点资金审核完成率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审核完成时间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试点资金审核完成时间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2024年12月底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年度工作开展情况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试点资金审核平均成本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聘请第三方机构对试点资金进行审核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确保资金合规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确保资金发放使用合规，保障试点工作正常开展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聘请第三方机构审核试点资金，确保资金发放使用合规。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13.海关专项经费绩效目标表</w:t>
      </w:r>
      <w:bookmarkEnd w:id="1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13060524P003995100028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海关专项经费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预算资金60万元，均来自于财政资金，用于维护相关设备，保障海关工作正常开展。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1.维护相关设备，保障海关工作正常开展。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本项工作完成率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本项工作完成情况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保障综合事务工作完成及时率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保障综合事务工作完成及时率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维护相关设备，保障海关工作正常开展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保障海关工作正常开展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14.市场采购贸易试点联网平台软件维经费绩效目标表</w:t>
      </w:r>
      <w:bookmarkEnd w:id="1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13060524P00ADT2100023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市场采购贸易试点联网平台软件维经费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预算资金55万元，均来自于财政资金，保证企业出口申报正常，保障试点工作正常运行。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1.保证企业出口申报正常，保障试点工作正常运行。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市场采购综合管理系统数量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联网信息平台数量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《商务部等8部委关于加快推进市场采购贸易方式试点工作的函》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平台保障率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平台对企业出口申报的保障率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联网信息平台数据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保障综合事务工作完成及时率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保障综合事务工作完成及时率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联网信息平台数据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运行保障总成本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相关合同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保证企业出口申报正常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保证企业出口申报数据稳定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保证企业出口申报数据稳定，保障试点工作正常运行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Y4MTIzYjM1OGFmMGVhYWM1ZGNlYzU0NDU5NzgifQ=="/>
  </w:docVars>
  <w:rsids>
    <w:rsidRoot w:val="00000000"/>
    <w:rsid w:val="31D20146"/>
    <w:rsid w:val="788D2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autoRedefine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8" Type="http://schemas.openxmlformats.org/officeDocument/2006/relationships/fontTable" Target="fontTable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2024-02-18T09:52:31Z</dcterms:created>
  <dcterms:modified xsi:type="dcterms:W3CDTF">2024-02-18T01:52:31Z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2024-02-18T09:52:29Z</dcterms:created>
  <dcterms:modified xsi:type="dcterms:W3CDTF">2024-02-18T01:52:29Z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2024-02-18T09:52:32Z</dcterms:created>
  <dcterms:modified xsi:type="dcterms:W3CDTF">2024-02-18T01:52:32Z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2024-02-18T01:52:29Z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2024-02-18T09:52:29Z</dcterms:created>
  <dcterms:modified xsi:type="dcterms:W3CDTF">2024-02-18T01:52:29Z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2024-02-18T09:52:30Z</dcterms:created>
  <dcterms:modified xsi:type="dcterms:W3CDTF">2024-02-18T01:52:30Z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78ecfdf-4679-4feb-851c-eceb298b2607}">
  <ds:schemaRefs/>
</ds:datastoreItem>
</file>

<file path=customXml/itemProps10.xml><?xml version="1.0" encoding="utf-8"?>
<ds:datastoreItem xmlns:ds="http://schemas.openxmlformats.org/officeDocument/2006/customXml" ds:itemID="{1adb03ee-bc7d-4548-a8ef-3318062956e4}">
  <ds:schemaRefs/>
</ds:datastoreItem>
</file>

<file path=customXml/itemProps11.xml><?xml version="1.0" encoding="utf-8"?>
<ds:datastoreItem xmlns:ds="http://schemas.openxmlformats.org/officeDocument/2006/customXml" ds:itemID="{73405d21-12eb-48ef-99a0-63648ee78ed1}">
  <ds:schemaRefs/>
</ds:datastoreItem>
</file>

<file path=customXml/itemProps12.xml><?xml version="1.0" encoding="utf-8"?>
<ds:datastoreItem xmlns:ds="http://schemas.openxmlformats.org/officeDocument/2006/customXml" ds:itemID="{c274ccbf-fe1a-4907-bed7-da5deb69f215}">
  <ds:schemaRefs/>
</ds:datastoreItem>
</file>

<file path=customXml/itemProps13.xml><?xml version="1.0" encoding="utf-8"?>
<ds:datastoreItem xmlns:ds="http://schemas.openxmlformats.org/officeDocument/2006/customXml" ds:itemID="{ca9baeeb-89d5-422c-b97d-6173da781ba8}">
  <ds:schemaRefs/>
</ds:datastoreItem>
</file>

<file path=customXml/itemProps14.xml><?xml version="1.0" encoding="utf-8"?>
<ds:datastoreItem xmlns:ds="http://schemas.openxmlformats.org/officeDocument/2006/customXml" ds:itemID="{7b119f76-0977-4f54-8ba8-e5fd11746c7d}">
  <ds:schemaRefs/>
</ds:datastoreItem>
</file>

<file path=customXml/itemProps15.xml><?xml version="1.0" encoding="utf-8"?>
<ds:datastoreItem xmlns:ds="http://schemas.openxmlformats.org/officeDocument/2006/customXml" ds:itemID="{4ace3220-5d59-4114-8f12-3d79f5369ef9}">
  <ds:schemaRefs/>
</ds:datastoreItem>
</file>

<file path=customXml/itemProps16.xml><?xml version="1.0" encoding="utf-8"?>
<ds:datastoreItem xmlns:ds="http://schemas.openxmlformats.org/officeDocument/2006/customXml" ds:itemID="{6b8f7539-7451-4095-96be-0911b7d304b5}">
  <ds:schemaRefs/>
</ds:datastoreItem>
</file>

<file path=customXml/itemProps17.xml><?xml version="1.0" encoding="utf-8"?>
<ds:datastoreItem xmlns:ds="http://schemas.openxmlformats.org/officeDocument/2006/customXml" ds:itemID="{06850a39-afe5-4245-a9bb-e9e03adc73b5}">
  <ds:schemaRefs/>
</ds:datastoreItem>
</file>

<file path=customXml/itemProps18.xml><?xml version="1.0" encoding="utf-8"?>
<ds:datastoreItem xmlns:ds="http://schemas.openxmlformats.org/officeDocument/2006/customXml" ds:itemID="{61de0bc0-ee8e-4349-a890-8da8757569e9}">
  <ds:schemaRefs/>
</ds:datastoreItem>
</file>

<file path=customXml/itemProps19.xml><?xml version="1.0" encoding="utf-8"?>
<ds:datastoreItem xmlns:ds="http://schemas.openxmlformats.org/officeDocument/2006/customXml" ds:itemID="{cfbbea38-dbf4-4f40-8e89-03f29fa5eff2}">
  <ds:schemaRefs/>
</ds:datastoreItem>
</file>

<file path=customXml/itemProps2.xml><?xml version="1.0" encoding="utf-8"?>
<ds:datastoreItem xmlns:ds="http://schemas.openxmlformats.org/officeDocument/2006/customXml" ds:itemID="{919e9228-55fb-4689-92b1-9699bffc623c}">
  <ds:schemaRefs/>
</ds:datastoreItem>
</file>

<file path=customXml/itemProps20.xml><?xml version="1.0" encoding="utf-8"?>
<ds:datastoreItem xmlns:ds="http://schemas.openxmlformats.org/officeDocument/2006/customXml" ds:itemID="{9cf0da49-d037-48ed-ab66-15e901a8754e}">
  <ds:schemaRefs/>
</ds:datastoreItem>
</file>

<file path=customXml/itemProps21.xml><?xml version="1.0" encoding="utf-8"?>
<ds:datastoreItem xmlns:ds="http://schemas.openxmlformats.org/officeDocument/2006/customXml" ds:itemID="{69099d71-ed5d-4286-9b2d-b9ed81adbd8f}">
  <ds:schemaRefs/>
</ds:datastoreItem>
</file>

<file path=customXml/itemProps22.xml><?xml version="1.0" encoding="utf-8"?>
<ds:datastoreItem xmlns:ds="http://schemas.openxmlformats.org/officeDocument/2006/customXml" ds:itemID="{88efb334-e4b3-49f9-a1a2-09d5b12767bf}">
  <ds:schemaRefs/>
</ds:datastoreItem>
</file>

<file path=customXml/itemProps23.xml><?xml version="1.0" encoding="utf-8"?>
<ds:datastoreItem xmlns:ds="http://schemas.openxmlformats.org/officeDocument/2006/customXml" ds:itemID="{50387b2e-ca66-4479-9ca5-404ac351b8e7}">
  <ds:schemaRefs/>
</ds:datastoreItem>
</file>

<file path=customXml/itemProps24.xml><?xml version="1.0" encoding="utf-8"?>
<ds:datastoreItem xmlns:ds="http://schemas.openxmlformats.org/officeDocument/2006/customXml" ds:itemID="{08949d1c-58f5-4802-8d28-a3078a2833f8}">
  <ds:schemaRefs/>
</ds:datastoreItem>
</file>

<file path=customXml/itemProps25.xml><?xml version="1.0" encoding="utf-8"?>
<ds:datastoreItem xmlns:ds="http://schemas.openxmlformats.org/officeDocument/2006/customXml" ds:itemID="{3c58d69b-1004-43f4-99d9-de6f03841a12}">
  <ds:schemaRefs/>
</ds:datastoreItem>
</file>

<file path=customXml/itemProps26.xml><?xml version="1.0" encoding="utf-8"?>
<ds:datastoreItem xmlns:ds="http://schemas.openxmlformats.org/officeDocument/2006/customXml" ds:itemID="{64f8b774-4d9c-4586-890f-ace161b4f16f}">
  <ds:schemaRefs/>
</ds:datastoreItem>
</file>

<file path=customXml/itemProps27.xml><?xml version="1.0" encoding="utf-8"?>
<ds:datastoreItem xmlns:ds="http://schemas.openxmlformats.org/officeDocument/2006/customXml" ds:itemID="{cf62edb5-9f72-4bb7-add9-617927936156}">
  <ds:schemaRefs/>
</ds:datastoreItem>
</file>

<file path=customXml/itemProps28.xml><?xml version="1.0" encoding="utf-8"?>
<ds:datastoreItem xmlns:ds="http://schemas.openxmlformats.org/officeDocument/2006/customXml" ds:itemID="{d31a66d4-4481-443f-aec8-af8a062b166d}">
  <ds:schemaRefs/>
</ds:datastoreItem>
</file>

<file path=customXml/itemProps29.xml><?xml version="1.0" encoding="utf-8"?>
<ds:datastoreItem xmlns:ds="http://schemas.openxmlformats.org/officeDocument/2006/customXml" ds:itemID="{b79445e7-382d-46ab-9094-a8babfbad36f}">
  <ds:schemaRefs/>
</ds:datastoreItem>
</file>

<file path=customXml/itemProps3.xml><?xml version="1.0" encoding="utf-8"?>
<ds:datastoreItem xmlns:ds="http://schemas.openxmlformats.org/officeDocument/2006/customXml" ds:itemID="{5aaf37d3-5a51-44c1-8d81-7e294c146d9a}">
  <ds:schemaRefs/>
</ds:datastoreItem>
</file>

<file path=customXml/itemProps30.xml><?xml version="1.0" encoding="utf-8"?>
<ds:datastoreItem xmlns:ds="http://schemas.openxmlformats.org/officeDocument/2006/customXml" ds:itemID="{65cd0e27-fa56-4c73-a67d-32ade3690d13}">
  <ds:schemaRefs/>
</ds:datastoreItem>
</file>

<file path=customXml/itemProps31.xml><?xml version="1.0" encoding="utf-8"?>
<ds:datastoreItem xmlns:ds="http://schemas.openxmlformats.org/officeDocument/2006/customXml" ds:itemID="{b8041f15-9277-4fd9-8e01-a5b2b585d175}">
  <ds:schemaRefs/>
</ds:datastoreItem>
</file>

<file path=customXml/itemProps32.xml><?xml version="1.0" encoding="utf-8"?>
<ds:datastoreItem xmlns:ds="http://schemas.openxmlformats.org/officeDocument/2006/customXml" ds:itemID="{d5551f98-4cc9-4191-8675-46bf15179a3e}">
  <ds:schemaRefs/>
</ds:datastoreItem>
</file>

<file path=customXml/itemProps4.xml><?xml version="1.0" encoding="utf-8"?>
<ds:datastoreItem xmlns:ds="http://schemas.openxmlformats.org/officeDocument/2006/customXml" ds:itemID="{d07d9bfd-e1d3-446f-821b-10e6eeca9dfa}">
  <ds:schemaRefs/>
</ds:datastoreItem>
</file>

<file path=customXml/itemProps5.xml><?xml version="1.0" encoding="utf-8"?>
<ds:datastoreItem xmlns:ds="http://schemas.openxmlformats.org/officeDocument/2006/customXml" ds:itemID="{e6f96303-07c2-4606-803d-d2cc16e185f9}">
  <ds:schemaRefs/>
</ds:datastoreItem>
</file>

<file path=customXml/itemProps6.xml><?xml version="1.0" encoding="utf-8"?>
<ds:datastoreItem xmlns:ds="http://schemas.openxmlformats.org/officeDocument/2006/customXml" ds:itemID="{b59f19a0-9b05-4679-b4c7-27bf2261cf61}">
  <ds:schemaRefs/>
</ds:datastoreItem>
</file>

<file path=customXml/itemProps7.xml><?xml version="1.0" encoding="utf-8"?>
<ds:datastoreItem xmlns:ds="http://schemas.openxmlformats.org/officeDocument/2006/customXml" ds:itemID="{352d881c-d7a4-4010-8dee-f3e05ff2d76e}">
  <ds:schemaRefs/>
</ds:datastoreItem>
</file>

<file path=customXml/itemProps8.xml><?xml version="1.0" encoding="utf-8"?>
<ds:datastoreItem xmlns:ds="http://schemas.openxmlformats.org/officeDocument/2006/customXml" ds:itemID="{25d58da7-0d76-4746-973c-8f7ba41a70f9}">
  <ds:schemaRefs/>
</ds:datastoreItem>
</file>

<file path=customXml/itemProps9.xml><?xml version="1.0" encoding="utf-8"?>
<ds:datastoreItem xmlns:ds="http://schemas.openxmlformats.org/officeDocument/2006/customXml" ds:itemID="{293c4cdf-dbff-4398-b6ac-9afce990e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2024-02-18T09:52:00Z</dcterms:created>
  <dc:creator>Administrator</dc:creator>
  <cp:lastModifiedBy>⌚️</cp:lastModifiedBy>
  <dcterms:modified xsi:type="dcterms:W3CDTF">2024-02-27T02:50:31Z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9624B754FE084A83A963B74BC6E574D6_12</vt:lpwstr>
  </property>
</Properties>
</file>