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9750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4E0616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D022DF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23DF30">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保定白沟新城宣传文化局</w:t>
      </w:r>
    </w:p>
    <w:p w14:paraId="7A9F9D3A">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13F17253">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8EEA554">
      <w:pPr>
        <w:spacing w:before="0" w:after="0" w:line="240" w:lineRule="auto"/>
        <w:ind w:firstLine="0"/>
        <w:jc w:val="center"/>
        <w:outlineLvl w:val="9"/>
      </w:pPr>
      <w:r>
        <w:rPr>
          <w:rFonts w:ascii="宋体" w:hAnsi="宋体" w:eastAsia="宋体" w:cs="宋体"/>
          <w:color w:val="000000"/>
          <w:sz w:val="21"/>
        </w:rPr>
        <w:t xml:space="preserve"> </w:t>
      </w:r>
    </w:p>
    <w:p w14:paraId="61F8E7AD">
      <w:pPr>
        <w:spacing w:before="0" w:after="0" w:line="240" w:lineRule="auto"/>
        <w:ind w:firstLine="0"/>
        <w:jc w:val="center"/>
        <w:outlineLvl w:val="9"/>
      </w:pPr>
      <w:r>
        <w:rPr>
          <w:rFonts w:ascii="宋体" w:hAnsi="宋体" w:eastAsia="宋体" w:cs="宋体"/>
          <w:color w:val="000000"/>
          <w:sz w:val="21"/>
        </w:rPr>
        <w:t xml:space="preserve"> </w:t>
      </w:r>
    </w:p>
    <w:p w14:paraId="02A9B916">
      <w:pPr>
        <w:spacing w:before="0" w:after="0" w:line="240" w:lineRule="auto"/>
        <w:ind w:firstLine="0"/>
        <w:jc w:val="center"/>
        <w:outlineLvl w:val="9"/>
      </w:pPr>
      <w:r>
        <w:rPr>
          <w:rFonts w:ascii="宋体" w:hAnsi="宋体" w:eastAsia="宋体" w:cs="宋体"/>
          <w:color w:val="000000"/>
          <w:sz w:val="21"/>
        </w:rPr>
        <w:t xml:space="preserve"> </w:t>
      </w:r>
    </w:p>
    <w:p w14:paraId="16707573">
      <w:pPr>
        <w:spacing w:before="0" w:after="0" w:line="240" w:lineRule="auto"/>
        <w:ind w:firstLine="0"/>
        <w:jc w:val="center"/>
        <w:outlineLvl w:val="9"/>
      </w:pPr>
      <w:r>
        <w:rPr>
          <w:rFonts w:ascii="宋体" w:hAnsi="宋体" w:eastAsia="宋体" w:cs="宋体"/>
          <w:color w:val="000000"/>
          <w:sz w:val="21"/>
        </w:rPr>
        <w:t xml:space="preserve"> </w:t>
      </w:r>
    </w:p>
    <w:p w14:paraId="60CAAAD8">
      <w:pPr>
        <w:spacing w:before="0" w:after="0" w:line="240" w:lineRule="auto"/>
        <w:ind w:firstLine="0"/>
        <w:jc w:val="center"/>
        <w:outlineLvl w:val="9"/>
      </w:pPr>
      <w:r>
        <w:rPr>
          <w:rFonts w:ascii="宋体" w:hAnsi="宋体" w:eastAsia="宋体" w:cs="宋体"/>
          <w:color w:val="000000"/>
          <w:sz w:val="21"/>
        </w:rPr>
        <w:t xml:space="preserve"> </w:t>
      </w:r>
    </w:p>
    <w:p w14:paraId="21F1BB52">
      <w:pPr>
        <w:spacing w:before="0" w:after="0" w:line="240" w:lineRule="auto"/>
        <w:ind w:firstLine="0"/>
        <w:jc w:val="center"/>
        <w:outlineLvl w:val="9"/>
      </w:pPr>
      <w:r>
        <w:rPr>
          <w:rFonts w:ascii="宋体" w:hAnsi="宋体" w:eastAsia="宋体" w:cs="宋体"/>
          <w:color w:val="000000"/>
          <w:sz w:val="21"/>
        </w:rPr>
        <w:t xml:space="preserve"> </w:t>
      </w:r>
    </w:p>
    <w:p w14:paraId="793E0EB0">
      <w:pPr>
        <w:spacing w:before="0" w:after="0" w:line="240" w:lineRule="auto"/>
        <w:ind w:firstLine="0"/>
        <w:jc w:val="center"/>
        <w:outlineLvl w:val="9"/>
      </w:pPr>
      <w:r>
        <w:rPr>
          <w:rFonts w:ascii="宋体" w:hAnsi="宋体" w:eastAsia="宋体" w:cs="宋体"/>
          <w:color w:val="000000"/>
          <w:sz w:val="21"/>
        </w:rPr>
        <w:t xml:space="preserve"> </w:t>
      </w:r>
    </w:p>
    <w:p w14:paraId="49FDA2B1">
      <w:pPr>
        <w:spacing w:before="0" w:after="0" w:line="240" w:lineRule="auto"/>
        <w:ind w:firstLine="0"/>
        <w:jc w:val="center"/>
        <w:outlineLvl w:val="9"/>
      </w:pPr>
      <w:r>
        <w:rPr>
          <w:rFonts w:ascii="宋体" w:hAnsi="宋体" w:eastAsia="宋体" w:cs="宋体"/>
          <w:color w:val="000000"/>
          <w:sz w:val="21"/>
        </w:rPr>
        <w:t xml:space="preserve"> </w:t>
      </w:r>
    </w:p>
    <w:p w14:paraId="6862D71C">
      <w:pPr>
        <w:spacing w:before="0" w:after="0" w:line="240" w:lineRule="auto"/>
        <w:ind w:firstLine="0"/>
        <w:jc w:val="center"/>
        <w:outlineLvl w:val="9"/>
      </w:pPr>
      <w:r>
        <w:rPr>
          <w:rFonts w:ascii="宋体" w:hAnsi="宋体" w:eastAsia="宋体" w:cs="宋体"/>
          <w:color w:val="000000"/>
          <w:sz w:val="21"/>
        </w:rPr>
        <w:t xml:space="preserve"> </w:t>
      </w:r>
    </w:p>
    <w:p w14:paraId="2609EE42">
      <w:pPr>
        <w:spacing w:before="0" w:after="0" w:line="240" w:lineRule="auto"/>
        <w:ind w:firstLine="0"/>
        <w:jc w:val="center"/>
        <w:outlineLvl w:val="9"/>
      </w:pPr>
      <w:r>
        <w:rPr>
          <w:rFonts w:ascii="宋体" w:hAnsi="宋体" w:eastAsia="宋体" w:cs="宋体"/>
          <w:color w:val="000000"/>
          <w:sz w:val="21"/>
        </w:rPr>
        <w:t xml:space="preserve"> </w:t>
      </w:r>
    </w:p>
    <w:p w14:paraId="5C406914">
      <w:pPr>
        <w:spacing w:before="0" w:after="0" w:line="240" w:lineRule="auto"/>
        <w:ind w:firstLine="0"/>
        <w:jc w:val="center"/>
        <w:outlineLvl w:val="9"/>
      </w:pPr>
      <w:r>
        <w:rPr>
          <w:rFonts w:ascii="宋体" w:hAnsi="宋体" w:eastAsia="宋体" w:cs="宋体"/>
          <w:color w:val="000000"/>
          <w:sz w:val="21"/>
        </w:rPr>
        <w:t xml:space="preserve"> </w:t>
      </w:r>
    </w:p>
    <w:p w14:paraId="13F9D753">
      <w:pPr>
        <w:spacing w:before="0" w:after="0" w:line="240" w:lineRule="auto"/>
        <w:ind w:firstLine="0"/>
        <w:jc w:val="center"/>
        <w:outlineLvl w:val="9"/>
      </w:pPr>
      <w:r>
        <w:rPr>
          <w:rFonts w:ascii="宋体" w:hAnsi="宋体" w:eastAsia="宋体" w:cs="宋体"/>
          <w:color w:val="000000"/>
          <w:sz w:val="21"/>
        </w:rPr>
        <w:t xml:space="preserve"> </w:t>
      </w:r>
    </w:p>
    <w:p w14:paraId="05BC361C">
      <w:pPr>
        <w:spacing w:before="0" w:after="0" w:line="240" w:lineRule="auto"/>
        <w:ind w:firstLine="0"/>
        <w:jc w:val="center"/>
        <w:outlineLvl w:val="9"/>
      </w:pPr>
      <w:r>
        <w:rPr>
          <w:rFonts w:ascii="宋体" w:hAnsi="宋体" w:eastAsia="宋体" w:cs="宋体"/>
          <w:color w:val="000000"/>
          <w:sz w:val="21"/>
        </w:rPr>
        <w:t xml:space="preserve"> </w:t>
      </w:r>
    </w:p>
    <w:p w14:paraId="381941E3">
      <w:pPr>
        <w:spacing w:before="0" w:after="0" w:line="240" w:lineRule="auto"/>
        <w:ind w:firstLine="0"/>
        <w:jc w:val="center"/>
        <w:outlineLvl w:val="9"/>
      </w:pPr>
      <w:r>
        <w:rPr>
          <w:rFonts w:ascii="宋体" w:hAnsi="宋体" w:eastAsia="宋体" w:cs="宋体"/>
          <w:color w:val="000000"/>
          <w:sz w:val="21"/>
        </w:rPr>
        <w:t xml:space="preserve"> </w:t>
      </w:r>
    </w:p>
    <w:p w14:paraId="21939E8C">
      <w:pPr>
        <w:spacing w:before="0" w:after="0" w:line="240" w:lineRule="auto"/>
        <w:ind w:firstLine="0"/>
        <w:jc w:val="center"/>
        <w:outlineLvl w:val="9"/>
      </w:pPr>
      <w:r>
        <w:rPr>
          <w:rFonts w:ascii="宋体" w:hAnsi="宋体" w:eastAsia="宋体" w:cs="宋体"/>
          <w:color w:val="000000"/>
          <w:sz w:val="21"/>
        </w:rPr>
        <w:t xml:space="preserve"> </w:t>
      </w:r>
    </w:p>
    <w:p w14:paraId="3EBC7C05">
      <w:pPr>
        <w:spacing w:before="0" w:after="0" w:line="240" w:lineRule="auto"/>
        <w:ind w:firstLine="0"/>
        <w:jc w:val="center"/>
        <w:outlineLvl w:val="9"/>
      </w:pPr>
      <w:r>
        <w:rPr>
          <w:rFonts w:ascii="宋体" w:hAnsi="宋体" w:eastAsia="宋体" w:cs="宋体"/>
          <w:color w:val="000000"/>
          <w:sz w:val="21"/>
        </w:rPr>
        <w:t xml:space="preserve"> </w:t>
      </w:r>
    </w:p>
    <w:p w14:paraId="590C7D8C">
      <w:pPr>
        <w:spacing w:before="0" w:after="0" w:line="240" w:lineRule="auto"/>
        <w:ind w:firstLine="0"/>
        <w:jc w:val="center"/>
        <w:outlineLvl w:val="9"/>
      </w:pPr>
      <w:r>
        <w:rPr>
          <w:rFonts w:ascii="宋体" w:hAnsi="宋体" w:eastAsia="宋体" w:cs="宋体"/>
          <w:color w:val="000000"/>
          <w:sz w:val="21"/>
        </w:rPr>
        <w:t xml:space="preserve"> </w:t>
      </w:r>
    </w:p>
    <w:p w14:paraId="591EFE08">
      <w:pPr>
        <w:spacing w:before="0" w:after="0" w:line="240" w:lineRule="auto"/>
        <w:ind w:firstLine="0"/>
        <w:jc w:val="center"/>
        <w:outlineLvl w:val="9"/>
      </w:pPr>
      <w:r>
        <w:rPr>
          <w:rFonts w:ascii="宋体" w:hAnsi="宋体" w:eastAsia="宋体" w:cs="宋体"/>
          <w:color w:val="000000"/>
          <w:sz w:val="21"/>
        </w:rPr>
        <w:t xml:space="preserve"> </w:t>
      </w:r>
    </w:p>
    <w:p w14:paraId="10C980EC">
      <w:pPr>
        <w:spacing w:before="0" w:after="0" w:line="240" w:lineRule="auto"/>
        <w:ind w:firstLine="0"/>
        <w:jc w:val="center"/>
        <w:outlineLvl w:val="9"/>
      </w:pPr>
      <w:r>
        <w:rPr>
          <w:rFonts w:ascii="方正楷体_GBK" w:hAnsi="方正楷体_GBK" w:eastAsia="方正楷体_GBK" w:cs="方正楷体_GBK"/>
          <w:b/>
          <w:color w:val="000000"/>
          <w:sz w:val="32"/>
        </w:rPr>
        <w:t>保定白沟新城宣传文化局编制</w:t>
      </w:r>
    </w:p>
    <w:p w14:paraId="2C4C81EC">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2F53FB11">
      <w:pPr>
        <w:spacing w:before="0" w:after="0" w:line="240" w:lineRule="auto"/>
        <w:ind w:firstLine="0"/>
        <w:jc w:val="center"/>
        <w:outlineLvl w:val="9"/>
        <w:sectPr>
          <w:pgSz w:w="11900" w:h="16840"/>
          <w:pgMar w:top="1984" w:right="1304" w:bottom="1134" w:left="1304" w:header="720" w:footer="720" w:gutter="0"/>
          <w:cols w:space="720" w:num="1"/>
          <w:titlePg/>
        </w:sectPr>
      </w:pPr>
    </w:p>
    <w:p w14:paraId="62FB7FFA">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12C457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8AF23C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672E8EEA">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F02DCA2">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8149DEF">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8E4E847">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2124D8CE">
      <w:r>
        <w:fldChar w:fldCharType="end"/>
      </w:r>
    </w:p>
    <w:p w14:paraId="4BA1089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6A0211E3">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1.2025年地方公共文化服务体系建设配套资金绩效目标表</w:t>
      </w:r>
      <w:r>
        <w:tab/>
      </w:r>
      <w:r>
        <w:fldChar w:fldCharType="begin"/>
      </w:r>
      <w:r>
        <w:instrText xml:space="preserve">PAGEREF _Toc_4_4_0000000004 \h</w:instrText>
      </w:r>
      <w:r>
        <w:fldChar w:fldCharType="separate"/>
      </w:r>
      <w:r>
        <w:t>6</w:t>
      </w:r>
      <w:r>
        <w:fldChar w:fldCharType="end"/>
      </w:r>
      <w:r>
        <w:fldChar w:fldCharType="end"/>
      </w:r>
    </w:p>
    <w:p w14:paraId="255FBED5">
      <w:pPr>
        <w:pStyle w:val="2"/>
        <w:tabs>
          <w:tab w:val="right" w:leader="dot" w:pos="9282"/>
        </w:tabs>
      </w:pPr>
      <w:r>
        <w:fldChar w:fldCharType="begin"/>
      </w:r>
      <w:r>
        <w:instrText xml:space="preserve"> HYPERLINK \l "_Toc_4_4_0000000005" </w:instrText>
      </w:r>
      <w:r>
        <w:fldChar w:fldCharType="separate"/>
      </w:r>
      <w:r>
        <w:t>2.2025年原乡镇（公社）电影放映员生活补助资金绩效目标表</w:t>
      </w:r>
      <w:r>
        <w:tab/>
      </w:r>
      <w:r>
        <w:fldChar w:fldCharType="begin"/>
      </w:r>
      <w:r>
        <w:instrText xml:space="preserve">PAGEREF _Toc_4_4_0000000005 \h</w:instrText>
      </w:r>
      <w:r>
        <w:fldChar w:fldCharType="separate"/>
      </w:r>
      <w:r>
        <w:t>7</w:t>
      </w:r>
      <w:r>
        <w:fldChar w:fldCharType="end"/>
      </w:r>
      <w:r>
        <w:fldChar w:fldCharType="end"/>
      </w:r>
    </w:p>
    <w:p w14:paraId="371F9367">
      <w:pPr>
        <w:pStyle w:val="2"/>
        <w:tabs>
          <w:tab w:val="right" w:leader="dot" w:pos="9282"/>
        </w:tabs>
      </w:pPr>
      <w:r>
        <w:fldChar w:fldCharType="begin"/>
      </w:r>
      <w:r>
        <w:instrText xml:space="preserve"> HYPERLINK \l "_Toc_4_4_0000000006" </w:instrText>
      </w:r>
      <w:r>
        <w:fldChar w:fldCharType="separate"/>
      </w:r>
      <w:r>
        <w:t>3.IPV6系统平台维护费绩效目标表</w:t>
      </w:r>
      <w:r>
        <w:tab/>
      </w:r>
      <w:r>
        <w:fldChar w:fldCharType="begin"/>
      </w:r>
      <w:r>
        <w:instrText xml:space="preserve">PAGEREF _Toc_4_4_0000000006 \h</w:instrText>
      </w:r>
      <w:r>
        <w:fldChar w:fldCharType="separate"/>
      </w:r>
      <w:r>
        <w:t>8</w:t>
      </w:r>
      <w:r>
        <w:fldChar w:fldCharType="end"/>
      </w:r>
      <w:r>
        <w:fldChar w:fldCharType="end"/>
      </w:r>
    </w:p>
    <w:p w14:paraId="44EAA4A7">
      <w:pPr>
        <w:pStyle w:val="2"/>
        <w:tabs>
          <w:tab w:val="right" w:leader="dot" w:pos="9282"/>
        </w:tabs>
      </w:pPr>
      <w:r>
        <w:fldChar w:fldCharType="begin"/>
      </w:r>
      <w:r>
        <w:instrText xml:space="preserve"> HYPERLINK \l "_Toc_4_4_0000000007" </w:instrText>
      </w:r>
      <w:r>
        <w:fldChar w:fldCharType="separate"/>
      </w:r>
      <w:r>
        <w:t>4.“扫黄打非”专项工作资金绩效目标表</w:t>
      </w:r>
      <w:r>
        <w:tab/>
      </w:r>
      <w:r>
        <w:fldChar w:fldCharType="begin"/>
      </w:r>
      <w:r>
        <w:instrText xml:space="preserve">PAGEREF _Toc_4_4_0000000007 \h</w:instrText>
      </w:r>
      <w:r>
        <w:fldChar w:fldCharType="separate"/>
      </w:r>
      <w:r>
        <w:t>9</w:t>
      </w:r>
      <w:r>
        <w:fldChar w:fldCharType="end"/>
      </w:r>
      <w:r>
        <w:fldChar w:fldCharType="end"/>
      </w:r>
    </w:p>
    <w:p w14:paraId="7222E040">
      <w:pPr>
        <w:pStyle w:val="2"/>
        <w:tabs>
          <w:tab w:val="right" w:leader="dot" w:pos="9282"/>
        </w:tabs>
      </w:pPr>
      <w:r>
        <w:fldChar w:fldCharType="begin"/>
      </w:r>
      <w:r>
        <w:instrText xml:space="preserve"> HYPERLINK \l "_Toc_4_4_0000000008" </w:instrText>
      </w:r>
      <w:r>
        <w:fldChar w:fldCharType="separate"/>
      </w:r>
      <w:r>
        <w:t>5.《大家来欢乐-白沟再出发》专场直播活动经费绩效目标表</w:t>
      </w:r>
      <w:r>
        <w:tab/>
      </w:r>
      <w:r>
        <w:fldChar w:fldCharType="begin"/>
      </w:r>
      <w:r>
        <w:instrText xml:space="preserve">PAGEREF _Toc_4_4_0000000008 \h</w:instrText>
      </w:r>
      <w:r>
        <w:fldChar w:fldCharType="separate"/>
      </w:r>
      <w:r>
        <w:t>10</w:t>
      </w:r>
      <w:r>
        <w:fldChar w:fldCharType="end"/>
      </w:r>
      <w:r>
        <w:fldChar w:fldCharType="end"/>
      </w:r>
    </w:p>
    <w:p w14:paraId="1D9E694F">
      <w:pPr>
        <w:pStyle w:val="2"/>
        <w:tabs>
          <w:tab w:val="right" w:leader="dot" w:pos="9282"/>
        </w:tabs>
      </w:pPr>
      <w:r>
        <w:fldChar w:fldCharType="begin"/>
      </w:r>
      <w:r>
        <w:instrText xml:space="preserve"> HYPERLINK \l "_Toc_4_4_0000000009" </w:instrText>
      </w:r>
      <w:r>
        <w:fldChar w:fldCharType="separate"/>
      </w:r>
      <w:r>
        <w:t>6.财政专线维护费及软件服务费绩效目标表</w:t>
      </w:r>
      <w:r>
        <w:tab/>
      </w:r>
      <w:r>
        <w:fldChar w:fldCharType="begin"/>
      </w:r>
      <w:r>
        <w:instrText xml:space="preserve">PAGEREF _Toc_4_4_0000000009 \h</w:instrText>
      </w:r>
      <w:r>
        <w:fldChar w:fldCharType="separate"/>
      </w:r>
      <w:r>
        <w:t>11</w:t>
      </w:r>
      <w:r>
        <w:fldChar w:fldCharType="end"/>
      </w:r>
      <w:r>
        <w:fldChar w:fldCharType="end"/>
      </w:r>
    </w:p>
    <w:p w14:paraId="444C81F8">
      <w:pPr>
        <w:pStyle w:val="2"/>
        <w:tabs>
          <w:tab w:val="right" w:leader="dot" w:pos="9282"/>
        </w:tabs>
      </w:pPr>
      <w:r>
        <w:fldChar w:fldCharType="begin"/>
      </w:r>
      <w:r>
        <w:instrText xml:space="preserve"> HYPERLINK \l "_Toc_4_4_0000000010" </w:instrText>
      </w:r>
      <w:r>
        <w:fldChar w:fldCharType="separate"/>
      </w:r>
      <w:r>
        <w:t>7.搭建省市县多层级视频会议系统线路维护费绩效目标表</w:t>
      </w:r>
      <w:r>
        <w:tab/>
      </w:r>
      <w:r>
        <w:fldChar w:fldCharType="begin"/>
      </w:r>
      <w:r>
        <w:instrText xml:space="preserve">PAGEREF _Toc_4_4_0000000010 \h</w:instrText>
      </w:r>
      <w:r>
        <w:fldChar w:fldCharType="separate"/>
      </w:r>
      <w:r>
        <w:t>12</w:t>
      </w:r>
      <w:r>
        <w:fldChar w:fldCharType="end"/>
      </w:r>
      <w:r>
        <w:fldChar w:fldCharType="end"/>
      </w:r>
    </w:p>
    <w:p w14:paraId="58EFD899">
      <w:pPr>
        <w:pStyle w:val="2"/>
        <w:tabs>
          <w:tab w:val="right" w:leader="dot" w:pos="9282"/>
        </w:tabs>
      </w:pPr>
      <w:r>
        <w:fldChar w:fldCharType="begin"/>
      </w:r>
      <w:r>
        <w:instrText xml:space="preserve"> HYPERLINK \l "_Toc_4_4_0000000011" </w:instrText>
      </w:r>
      <w:r>
        <w:fldChar w:fldCharType="separate"/>
      </w:r>
      <w:r>
        <w:t>8.党报党刊征订资金绩效目标表</w:t>
      </w:r>
      <w:r>
        <w:tab/>
      </w:r>
      <w:r>
        <w:fldChar w:fldCharType="begin"/>
      </w:r>
      <w:r>
        <w:instrText xml:space="preserve">PAGEREF _Toc_4_4_0000000011 \h</w:instrText>
      </w:r>
      <w:r>
        <w:fldChar w:fldCharType="separate"/>
      </w:r>
      <w:r>
        <w:t>13</w:t>
      </w:r>
      <w:r>
        <w:fldChar w:fldCharType="end"/>
      </w:r>
      <w:r>
        <w:fldChar w:fldCharType="end"/>
      </w:r>
    </w:p>
    <w:p w14:paraId="6F9F67C6">
      <w:pPr>
        <w:pStyle w:val="2"/>
        <w:tabs>
          <w:tab w:val="right" w:leader="dot" w:pos="9282"/>
        </w:tabs>
      </w:pPr>
      <w:r>
        <w:fldChar w:fldCharType="begin"/>
      </w:r>
      <w:r>
        <w:instrText xml:space="preserve"> HYPERLINK \l "_Toc_4_4_0000000012" </w:instrText>
      </w:r>
      <w:r>
        <w:fldChar w:fldCharType="separate"/>
      </w:r>
      <w:r>
        <w:t>9.机关事业单位正版化软件场地授权使用资金绩效目标表</w:t>
      </w:r>
      <w:r>
        <w:tab/>
      </w:r>
      <w:r>
        <w:fldChar w:fldCharType="begin"/>
      </w:r>
      <w:r>
        <w:instrText xml:space="preserve">PAGEREF _Toc_4_4_0000000012 \h</w:instrText>
      </w:r>
      <w:r>
        <w:fldChar w:fldCharType="separate"/>
      </w:r>
      <w:r>
        <w:t>14</w:t>
      </w:r>
      <w:r>
        <w:fldChar w:fldCharType="end"/>
      </w:r>
      <w:r>
        <w:fldChar w:fldCharType="end"/>
      </w:r>
    </w:p>
    <w:p w14:paraId="7D1D0B94">
      <w:pPr>
        <w:pStyle w:val="2"/>
        <w:tabs>
          <w:tab w:val="right" w:leader="dot" w:pos="9282"/>
        </w:tabs>
      </w:pPr>
      <w:r>
        <w:fldChar w:fldCharType="begin"/>
      </w:r>
      <w:r>
        <w:instrText xml:space="preserve"> HYPERLINK \l "_Toc_4_4_0000000013" </w:instrText>
      </w:r>
      <w:r>
        <w:fldChar w:fldCharType="separate"/>
      </w:r>
      <w:r>
        <w:t>10.冀云-融媒体平台服务费绩效目标表</w:t>
      </w:r>
      <w:r>
        <w:tab/>
      </w:r>
      <w:r>
        <w:fldChar w:fldCharType="begin"/>
      </w:r>
      <w:r>
        <w:instrText xml:space="preserve">PAGEREF _Toc_4_4_0000000013 \h</w:instrText>
      </w:r>
      <w:r>
        <w:fldChar w:fldCharType="separate"/>
      </w:r>
      <w:r>
        <w:t>15</w:t>
      </w:r>
      <w:r>
        <w:fldChar w:fldCharType="end"/>
      </w:r>
      <w:r>
        <w:fldChar w:fldCharType="end"/>
      </w:r>
    </w:p>
    <w:p w14:paraId="288C1923">
      <w:pPr>
        <w:pStyle w:val="2"/>
        <w:tabs>
          <w:tab w:val="right" w:leader="dot" w:pos="9282"/>
        </w:tabs>
      </w:pPr>
      <w:r>
        <w:fldChar w:fldCharType="begin"/>
      </w:r>
      <w:r>
        <w:instrText xml:space="preserve"> HYPERLINK \l "_Toc_4_4_0000000014" </w:instrText>
      </w:r>
      <w:r>
        <w:fldChar w:fldCharType="separate"/>
      </w:r>
      <w:r>
        <w:t>11.农村大喇叭应急广播一期、二期维护费绩效目标表</w:t>
      </w:r>
      <w:r>
        <w:tab/>
      </w:r>
      <w:r>
        <w:fldChar w:fldCharType="begin"/>
      </w:r>
      <w:r>
        <w:instrText xml:space="preserve">PAGEREF _Toc_4_4_0000000014 \h</w:instrText>
      </w:r>
      <w:r>
        <w:fldChar w:fldCharType="separate"/>
      </w:r>
      <w:r>
        <w:t>16</w:t>
      </w:r>
      <w:r>
        <w:fldChar w:fldCharType="end"/>
      </w:r>
      <w:r>
        <w:fldChar w:fldCharType="end"/>
      </w:r>
    </w:p>
    <w:p w14:paraId="1232F2CE">
      <w:pPr>
        <w:pStyle w:val="2"/>
        <w:tabs>
          <w:tab w:val="right" w:leader="dot" w:pos="9282"/>
        </w:tabs>
      </w:pPr>
      <w:r>
        <w:fldChar w:fldCharType="begin"/>
      </w:r>
      <w:r>
        <w:instrText xml:space="preserve"> HYPERLINK \l "_Toc_4_4_0000000015" </w:instrText>
      </w:r>
      <w:r>
        <w:fldChar w:fldCharType="separate"/>
      </w:r>
      <w:r>
        <w:t>12.网络舆情大数据监测预警平台维护费绩效目标表</w:t>
      </w:r>
      <w:r>
        <w:tab/>
      </w:r>
      <w:r>
        <w:fldChar w:fldCharType="begin"/>
      </w:r>
      <w:r>
        <w:instrText xml:space="preserve">PAGEREF _Toc_4_4_0000000015 \h</w:instrText>
      </w:r>
      <w:r>
        <w:fldChar w:fldCharType="separate"/>
      </w:r>
      <w:r>
        <w:t>17</w:t>
      </w:r>
      <w:r>
        <w:fldChar w:fldCharType="end"/>
      </w:r>
      <w:r>
        <w:fldChar w:fldCharType="end"/>
      </w:r>
    </w:p>
    <w:p w14:paraId="758D63AA">
      <w:pPr>
        <w:pStyle w:val="2"/>
        <w:tabs>
          <w:tab w:val="right" w:leader="dot" w:pos="9282"/>
        </w:tabs>
      </w:pPr>
      <w:r>
        <w:fldChar w:fldCharType="begin"/>
      </w:r>
      <w:r>
        <w:instrText xml:space="preserve"> HYPERLINK \l "_Toc_4_4_0000000016" </w:instrText>
      </w:r>
      <w:r>
        <w:fldChar w:fldCharType="separate"/>
      </w:r>
      <w:r>
        <w:t>13.网络舆情视频会议系统维护费绩效目标表</w:t>
      </w:r>
      <w:r>
        <w:tab/>
      </w:r>
      <w:r>
        <w:fldChar w:fldCharType="begin"/>
      </w:r>
      <w:r>
        <w:instrText xml:space="preserve">PAGEREF _Toc_4_4_0000000016 \h</w:instrText>
      </w:r>
      <w:r>
        <w:fldChar w:fldCharType="separate"/>
      </w:r>
      <w:r>
        <w:t>18</w:t>
      </w:r>
      <w:r>
        <w:fldChar w:fldCharType="end"/>
      </w:r>
      <w:r>
        <w:fldChar w:fldCharType="end"/>
      </w:r>
    </w:p>
    <w:p w14:paraId="0B1E0DD4">
      <w:pPr>
        <w:pStyle w:val="2"/>
        <w:tabs>
          <w:tab w:val="right" w:leader="dot" w:pos="9282"/>
        </w:tabs>
      </w:pPr>
      <w:r>
        <w:fldChar w:fldCharType="begin"/>
      </w:r>
      <w:r>
        <w:instrText xml:space="preserve"> HYPERLINK \l "_Toc_4_4_0000000017" </w:instrText>
      </w:r>
      <w:r>
        <w:fldChar w:fldCharType="separate"/>
      </w:r>
      <w:r>
        <w:t>14.文化惠民活动及省定民生工程资金绩效目标表</w:t>
      </w:r>
      <w:r>
        <w:tab/>
      </w:r>
      <w:r>
        <w:fldChar w:fldCharType="begin"/>
      </w:r>
      <w:r>
        <w:instrText xml:space="preserve">PAGEREF _Toc_4_4_0000000017 \h</w:instrText>
      </w:r>
      <w:r>
        <w:fldChar w:fldCharType="separate"/>
      </w:r>
      <w:r>
        <w:t>19</w:t>
      </w:r>
      <w:r>
        <w:fldChar w:fldCharType="end"/>
      </w:r>
      <w:r>
        <w:fldChar w:fldCharType="end"/>
      </w:r>
    </w:p>
    <w:p w14:paraId="42D0E73F">
      <w:pPr>
        <w:pStyle w:val="2"/>
        <w:tabs>
          <w:tab w:val="right" w:leader="dot" w:pos="9282"/>
        </w:tabs>
      </w:pPr>
      <w:r>
        <w:fldChar w:fldCharType="begin"/>
      </w:r>
      <w:r>
        <w:instrText xml:space="preserve"> HYPERLINK \l "_Toc_4_4_0000000018" </w:instrText>
      </w:r>
      <w:r>
        <w:fldChar w:fldCharType="separate"/>
      </w:r>
      <w:r>
        <w:t>15.文物非遗保护资金绩效目标表</w:t>
      </w:r>
      <w:r>
        <w:tab/>
      </w:r>
      <w:r>
        <w:fldChar w:fldCharType="begin"/>
      </w:r>
      <w:r>
        <w:instrText xml:space="preserve">PAGEREF _Toc_4_4_0000000018 \h</w:instrText>
      </w:r>
      <w:r>
        <w:fldChar w:fldCharType="separate"/>
      </w:r>
      <w:r>
        <w:t>20</w:t>
      </w:r>
      <w:r>
        <w:fldChar w:fldCharType="end"/>
      </w:r>
      <w:r>
        <w:fldChar w:fldCharType="end"/>
      </w:r>
    </w:p>
    <w:p w14:paraId="25064A8B">
      <w:pPr>
        <w:pStyle w:val="2"/>
        <w:tabs>
          <w:tab w:val="right" w:leader="dot" w:pos="9282"/>
        </w:tabs>
      </w:pPr>
      <w:r>
        <w:fldChar w:fldCharType="begin"/>
      </w:r>
      <w:r>
        <w:instrText xml:space="preserve"> HYPERLINK \l "_Toc_4_4_0000000019" </w:instrText>
      </w:r>
      <w:r>
        <w:fldChar w:fldCharType="separate"/>
      </w:r>
      <w:r>
        <w:t>16.箱包博物馆电费绩效目标表</w:t>
      </w:r>
      <w:r>
        <w:tab/>
      </w:r>
      <w:r>
        <w:fldChar w:fldCharType="begin"/>
      </w:r>
      <w:r>
        <w:instrText xml:space="preserve">PAGEREF _Toc_4_4_0000000019 \h</w:instrText>
      </w:r>
      <w:r>
        <w:fldChar w:fldCharType="separate"/>
      </w:r>
      <w:r>
        <w:t>21</w:t>
      </w:r>
      <w:r>
        <w:fldChar w:fldCharType="end"/>
      </w:r>
      <w:r>
        <w:fldChar w:fldCharType="end"/>
      </w:r>
    </w:p>
    <w:p w14:paraId="108FBDD2">
      <w:pPr>
        <w:pStyle w:val="2"/>
        <w:tabs>
          <w:tab w:val="right" w:leader="dot" w:pos="9282"/>
        </w:tabs>
      </w:pPr>
      <w:r>
        <w:fldChar w:fldCharType="begin"/>
      </w:r>
      <w:r>
        <w:instrText xml:space="preserve"> HYPERLINK \l "_Toc_4_4_0000000020" </w:instrText>
      </w:r>
      <w:r>
        <w:fldChar w:fldCharType="separate"/>
      </w:r>
      <w:r>
        <w:t>17.箱包博物馆经费（水费及维护费等）绩效目标表</w:t>
      </w:r>
      <w:r>
        <w:tab/>
      </w:r>
      <w:r>
        <w:fldChar w:fldCharType="begin"/>
      </w:r>
      <w:r>
        <w:instrText xml:space="preserve">PAGEREF _Toc_4_4_0000000020 \h</w:instrText>
      </w:r>
      <w:r>
        <w:fldChar w:fldCharType="separate"/>
      </w:r>
      <w:r>
        <w:t>22</w:t>
      </w:r>
      <w:r>
        <w:fldChar w:fldCharType="end"/>
      </w:r>
      <w:r>
        <w:fldChar w:fldCharType="end"/>
      </w:r>
    </w:p>
    <w:p w14:paraId="587E6C21">
      <w:pPr>
        <w:pStyle w:val="2"/>
        <w:tabs>
          <w:tab w:val="right" w:leader="dot" w:pos="9282"/>
        </w:tabs>
      </w:pPr>
      <w:r>
        <w:fldChar w:fldCharType="begin"/>
      </w:r>
      <w:r>
        <w:instrText xml:space="preserve"> HYPERLINK \l "_Toc_4_4_0000000021" </w:instrText>
      </w:r>
      <w:r>
        <w:fldChar w:fldCharType="separate"/>
      </w:r>
      <w:r>
        <w:t>18.箱包博物馆取暖费绩效目标表</w:t>
      </w:r>
      <w:r>
        <w:tab/>
      </w:r>
      <w:r>
        <w:fldChar w:fldCharType="begin"/>
      </w:r>
      <w:r>
        <w:instrText xml:space="preserve">PAGEREF _Toc_4_4_0000000021 \h</w:instrText>
      </w:r>
      <w:r>
        <w:fldChar w:fldCharType="separate"/>
      </w:r>
      <w:r>
        <w:t>23</w:t>
      </w:r>
      <w:r>
        <w:fldChar w:fldCharType="end"/>
      </w:r>
      <w:r>
        <w:fldChar w:fldCharType="end"/>
      </w:r>
    </w:p>
    <w:p w14:paraId="1F20CD82">
      <w:pPr>
        <w:pStyle w:val="2"/>
        <w:tabs>
          <w:tab w:val="right" w:leader="dot" w:pos="9282"/>
        </w:tabs>
      </w:pPr>
      <w:r>
        <w:fldChar w:fldCharType="begin"/>
      </w:r>
      <w:r>
        <w:instrText xml:space="preserve"> HYPERLINK \l "_Toc_4_4_0000000022" </w:instrText>
      </w:r>
      <w:r>
        <w:fldChar w:fldCharType="separate"/>
      </w:r>
      <w:r>
        <w:t>19.新闻媒体报刊杂志等宣传费绩效目标表</w:t>
      </w:r>
      <w:r>
        <w:tab/>
      </w:r>
      <w:r>
        <w:fldChar w:fldCharType="begin"/>
      </w:r>
      <w:r>
        <w:instrText xml:space="preserve">PAGEREF _Toc_4_4_0000000022 \h</w:instrText>
      </w:r>
      <w:r>
        <w:fldChar w:fldCharType="separate"/>
      </w:r>
      <w:r>
        <w:t>24</w:t>
      </w:r>
      <w:r>
        <w:fldChar w:fldCharType="end"/>
      </w:r>
      <w:r>
        <w:fldChar w:fldCharType="end"/>
      </w:r>
    </w:p>
    <w:p w14:paraId="598D37C6">
      <w:pPr>
        <w:pStyle w:val="2"/>
        <w:tabs>
          <w:tab w:val="right" w:leader="dot" w:pos="9282"/>
        </w:tabs>
      </w:pPr>
      <w:r>
        <w:fldChar w:fldCharType="begin"/>
      </w:r>
      <w:r>
        <w:instrText xml:space="preserve"> HYPERLINK \l "_Toc_4_4_0000000023" </w:instrText>
      </w:r>
      <w:r>
        <w:fldChar w:fldCharType="separate"/>
      </w:r>
      <w:r>
        <w:t>20.宣传部视频会议系统服务费绩效目标表</w:t>
      </w:r>
      <w:r>
        <w:tab/>
      </w:r>
      <w:r>
        <w:fldChar w:fldCharType="begin"/>
      </w:r>
      <w:r>
        <w:instrText xml:space="preserve">PAGEREF _Toc_4_4_0000000023 \h</w:instrText>
      </w:r>
      <w:r>
        <w:fldChar w:fldCharType="separate"/>
      </w:r>
      <w:r>
        <w:t>25</w:t>
      </w:r>
      <w:r>
        <w:fldChar w:fldCharType="end"/>
      </w:r>
      <w:r>
        <w:fldChar w:fldCharType="end"/>
      </w:r>
    </w:p>
    <w:p w14:paraId="662CA14F">
      <w:pPr>
        <w:pStyle w:val="2"/>
        <w:tabs>
          <w:tab w:val="right" w:leader="dot" w:pos="9282"/>
        </w:tabs>
      </w:pPr>
      <w:r>
        <w:fldChar w:fldCharType="begin"/>
      </w:r>
      <w:r>
        <w:instrText xml:space="preserve"> HYPERLINK \l "_Toc_4_4_0000000024" </w:instrText>
      </w:r>
      <w:r>
        <w:fldChar w:fldCharType="separate"/>
      </w:r>
      <w:r>
        <w:t>21.宣传思想工作资金绩效目标表</w:t>
      </w:r>
      <w:r>
        <w:tab/>
      </w:r>
      <w:r>
        <w:fldChar w:fldCharType="begin"/>
      </w:r>
      <w:r>
        <w:instrText xml:space="preserve">PAGEREF _Toc_4_4_0000000024 \h</w:instrText>
      </w:r>
      <w:r>
        <w:fldChar w:fldCharType="separate"/>
      </w:r>
      <w:r>
        <w:t>26</w:t>
      </w:r>
      <w:r>
        <w:fldChar w:fldCharType="end"/>
      </w:r>
      <w:r>
        <w:fldChar w:fldCharType="end"/>
      </w:r>
    </w:p>
    <w:p w14:paraId="49DD6168">
      <w:pPr>
        <w:pStyle w:val="2"/>
        <w:tabs>
          <w:tab w:val="right" w:leader="dot" w:pos="9282"/>
        </w:tabs>
      </w:pPr>
      <w:r>
        <w:fldChar w:fldCharType="begin"/>
      </w:r>
      <w:r>
        <w:instrText xml:space="preserve"> HYPERLINK \l "_Toc_4_4_0000000025" </w:instrText>
      </w:r>
      <w:r>
        <w:fldChar w:fldCharType="separate"/>
      </w:r>
      <w:r>
        <w:t>22.宣传文化局电视台宣传报道经费绩效目标表</w:t>
      </w:r>
      <w:r>
        <w:tab/>
      </w:r>
      <w:r>
        <w:fldChar w:fldCharType="begin"/>
      </w:r>
      <w:r>
        <w:instrText xml:space="preserve">PAGEREF _Toc_4_4_0000000025 \h</w:instrText>
      </w:r>
      <w:r>
        <w:fldChar w:fldCharType="separate"/>
      </w:r>
      <w:r>
        <w:t>27</w:t>
      </w:r>
      <w:r>
        <w:fldChar w:fldCharType="end"/>
      </w:r>
      <w:r>
        <w:fldChar w:fldCharType="end"/>
      </w:r>
    </w:p>
    <w:p w14:paraId="6BCA9EF8">
      <w:pPr>
        <w:pStyle w:val="2"/>
        <w:tabs>
          <w:tab w:val="right" w:leader="dot" w:pos="9282"/>
        </w:tabs>
      </w:pPr>
      <w:r>
        <w:fldChar w:fldCharType="begin"/>
      </w:r>
      <w:r>
        <w:instrText xml:space="preserve"> HYPERLINK \l "_Toc_4_4_0000000026" </w:instrText>
      </w:r>
      <w:r>
        <w:fldChar w:fldCharType="separate"/>
      </w:r>
      <w:r>
        <w:t>23.宣传文化局经费（办公费）绩效目标表</w:t>
      </w:r>
      <w:r>
        <w:tab/>
      </w:r>
      <w:r>
        <w:fldChar w:fldCharType="begin"/>
      </w:r>
      <w:r>
        <w:instrText xml:space="preserve">PAGEREF _Toc_4_4_0000000026 \h</w:instrText>
      </w:r>
      <w:r>
        <w:fldChar w:fldCharType="separate"/>
      </w:r>
      <w:r>
        <w:t>28</w:t>
      </w:r>
      <w:r>
        <w:fldChar w:fldCharType="end"/>
      </w:r>
      <w:r>
        <w:fldChar w:fldCharType="end"/>
      </w:r>
    </w:p>
    <w:p w14:paraId="4E1550F5">
      <w:pPr>
        <w:pStyle w:val="2"/>
        <w:tabs>
          <w:tab w:val="right" w:leader="dot" w:pos="9282"/>
        </w:tabs>
      </w:pPr>
      <w:r>
        <w:fldChar w:fldCharType="begin"/>
      </w:r>
      <w:r>
        <w:instrText xml:space="preserve"> HYPERLINK \l "_Toc_4_4_0000000027" </w:instrText>
      </w:r>
      <w:r>
        <w:fldChar w:fldCharType="separate"/>
      </w:r>
      <w:r>
        <w:t>24.2025年公共图书馆、美术馆、文化馆（站）免费开放补助资金（保财教[2024]53号）绩效目标表</w:t>
      </w:r>
      <w:r>
        <w:tab/>
      </w:r>
      <w:r>
        <w:fldChar w:fldCharType="begin"/>
      </w:r>
      <w:r>
        <w:instrText xml:space="preserve">PAGEREF _Toc_4_4_0000000027 \h</w:instrText>
      </w:r>
      <w:r>
        <w:fldChar w:fldCharType="separate"/>
      </w:r>
      <w:r>
        <w:t>29</w:t>
      </w:r>
      <w:r>
        <w:fldChar w:fldCharType="end"/>
      </w:r>
      <w:r>
        <w:fldChar w:fldCharType="end"/>
      </w:r>
    </w:p>
    <w:p w14:paraId="1C635F05">
      <w:pPr>
        <w:pStyle w:val="2"/>
        <w:tabs>
          <w:tab w:val="right" w:leader="dot" w:pos="9282"/>
        </w:tabs>
      </w:pPr>
      <w:r>
        <w:fldChar w:fldCharType="begin"/>
      </w:r>
      <w:r>
        <w:instrText xml:space="preserve"> HYPERLINK \l "_Toc_4_4_0000000028" </w:instrText>
      </w:r>
      <w:r>
        <w:fldChar w:fldCharType="separate"/>
      </w:r>
      <w:r>
        <w:t>25.2025年省级公共图书馆、美术馆、文化馆（站）免费开放补助资金（保财教[2024]60号）绩效目标表</w:t>
      </w:r>
      <w:r>
        <w:tab/>
      </w:r>
      <w:r>
        <w:fldChar w:fldCharType="begin"/>
      </w:r>
      <w:r>
        <w:instrText xml:space="preserve">PAGEREF _Toc_4_4_0000000028 \h</w:instrText>
      </w:r>
      <w:r>
        <w:fldChar w:fldCharType="separate"/>
      </w:r>
      <w:r>
        <w:t>30</w:t>
      </w:r>
      <w:r>
        <w:fldChar w:fldCharType="end"/>
      </w:r>
      <w:r>
        <w:fldChar w:fldCharType="end"/>
      </w:r>
    </w:p>
    <w:p w14:paraId="60969701">
      <w:pPr>
        <w:pStyle w:val="2"/>
        <w:tabs>
          <w:tab w:val="right" w:leader="dot" w:pos="9282"/>
        </w:tabs>
      </w:pPr>
      <w:r>
        <w:fldChar w:fldCharType="begin"/>
      </w:r>
      <w:r>
        <w:instrText xml:space="preserve"> HYPERLINK \l "_Toc_4_4_0000000029" </w:instrText>
      </w:r>
      <w:r>
        <w:fldChar w:fldCharType="separate"/>
      </w:r>
      <w:r>
        <w:t>26.2025年省级公共文化服务体系建设补助资金-农村公益电影放映场次补贴（保财教[2024]77号）绩效目标表</w:t>
      </w:r>
      <w:r>
        <w:tab/>
      </w:r>
      <w:r>
        <w:fldChar w:fldCharType="begin"/>
      </w:r>
      <w:r>
        <w:instrText xml:space="preserve">PAGEREF _Toc_4_4_0000000029 \h</w:instrText>
      </w:r>
      <w:r>
        <w:fldChar w:fldCharType="separate"/>
      </w:r>
      <w:r>
        <w:t>31</w:t>
      </w:r>
      <w:r>
        <w:fldChar w:fldCharType="end"/>
      </w:r>
      <w:r>
        <w:fldChar w:fldCharType="end"/>
      </w:r>
    </w:p>
    <w:p w14:paraId="1D44930D">
      <w:pPr>
        <w:pStyle w:val="2"/>
        <w:tabs>
          <w:tab w:val="right" w:leader="dot" w:pos="9282"/>
        </w:tabs>
      </w:pPr>
      <w:r>
        <w:fldChar w:fldCharType="begin"/>
      </w:r>
      <w:r>
        <w:instrText xml:space="preserve"> HYPERLINK \l "_Toc_4_4_0000000030" </w:instrText>
      </w:r>
      <w:r>
        <w:fldChar w:fldCharType="separate"/>
      </w:r>
      <w:r>
        <w:t>27.2025年省级公共文化服务体系建设补助资金-原乡镇公社电影放映员生活补助资金（保财教[2024]77号）绩效目标表</w:t>
      </w:r>
      <w:r>
        <w:tab/>
      </w:r>
      <w:r>
        <w:fldChar w:fldCharType="begin"/>
      </w:r>
      <w:r>
        <w:instrText xml:space="preserve">PAGEREF _Toc_4_4_0000000030 \h</w:instrText>
      </w:r>
      <w:r>
        <w:fldChar w:fldCharType="separate"/>
      </w:r>
      <w:r>
        <w:t>32</w:t>
      </w:r>
      <w:r>
        <w:fldChar w:fldCharType="end"/>
      </w:r>
      <w:r>
        <w:fldChar w:fldCharType="end"/>
      </w:r>
    </w:p>
    <w:p w14:paraId="26AEBD7B">
      <w:pPr>
        <w:pStyle w:val="2"/>
        <w:tabs>
          <w:tab w:val="right" w:leader="dot" w:pos="9282"/>
        </w:tabs>
      </w:pPr>
      <w:r>
        <w:fldChar w:fldCharType="begin"/>
      </w:r>
      <w:r>
        <w:instrText xml:space="preserve"> HYPERLINK \l "_Toc_4_4_0000000031" </w:instrText>
      </w:r>
      <w:r>
        <w:fldChar w:fldCharType="separate"/>
      </w:r>
      <w:r>
        <w:t>28.白沟新城城市书房运营服务项目资金绩效目标表</w:t>
      </w:r>
      <w:r>
        <w:tab/>
      </w:r>
      <w:r>
        <w:fldChar w:fldCharType="begin"/>
      </w:r>
      <w:r>
        <w:instrText xml:space="preserve">PAGEREF _Toc_4_4_0000000031 \h</w:instrText>
      </w:r>
      <w:r>
        <w:fldChar w:fldCharType="separate"/>
      </w:r>
      <w:r>
        <w:t>33</w:t>
      </w:r>
      <w:r>
        <w:fldChar w:fldCharType="end"/>
      </w:r>
      <w:r>
        <w:fldChar w:fldCharType="end"/>
      </w:r>
    </w:p>
    <w:p w14:paraId="3DD73BD9">
      <w:pPr>
        <w:pStyle w:val="2"/>
        <w:tabs>
          <w:tab w:val="right" w:leader="dot" w:pos="9282"/>
        </w:tabs>
      </w:pPr>
      <w:r>
        <w:fldChar w:fldCharType="begin"/>
      </w:r>
      <w:r>
        <w:instrText xml:space="preserve"> HYPERLINK \l "_Toc_4_4_0000000032" </w:instrText>
      </w:r>
      <w:r>
        <w:fldChar w:fldCharType="separate"/>
      </w:r>
      <w:r>
        <w:t>29.公共文化设施免费开放（乡镇文化站）资金绩效目标表</w:t>
      </w:r>
      <w:r>
        <w:tab/>
      </w:r>
      <w:r>
        <w:fldChar w:fldCharType="begin"/>
      </w:r>
      <w:r>
        <w:instrText xml:space="preserve">PAGEREF _Toc_4_4_0000000032 \h</w:instrText>
      </w:r>
      <w:r>
        <w:fldChar w:fldCharType="separate"/>
      </w:r>
      <w:r>
        <w:t>34</w:t>
      </w:r>
      <w:r>
        <w:fldChar w:fldCharType="end"/>
      </w:r>
      <w:r>
        <w:fldChar w:fldCharType="end"/>
      </w:r>
    </w:p>
    <w:p w14:paraId="7575CD97">
      <w:pPr>
        <w:pStyle w:val="2"/>
        <w:tabs>
          <w:tab w:val="right" w:leader="dot" w:pos="9282"/>
        </w:tabs>
      </w:pPr>
      <w:r>
        <w:fldChar w:fldCharType="begin"/>
      </w:r>
      <w:r>
        <w:instrText xml:space="preserve"> HYPERLINK \l "_Toc_4_4_0000000033" </w:instrText>
      </w:r>
      <w:r>
        <w:fldChar w:fldCharType="separate"/>
      </w:r>
      <w:r>
        <w:t>30.经费（长期临时工）绩效目标表</w:t>
      </w:r>
      <w:r>
        <w:tab/>
      </w:r>
      <w:r>
        <w:fldChar w:fldCharType="begin"/>
      </w:r>
      <w:r>
        <w:instrText xml:space="preserve">PAGEREF _Toc_4_4_0000000033 \h</w:instrText>
      </w:r>
      <w:r>
        <w:fldChar w:fldCharType="separate"/>
      </w:r>
      <w:r>
        <w:t>35</w:t>
      </w:r>
      <w:r>
        <w:fldChar w:fldCharType="end"/>
      </w:r>
      <w:r>
        <w:fldChar w:fldCharType="end"/>
      </w:r>
    </w:p>
    <w:p w14:paraId="5FFD1A80">
      <w:pPr>
        <w:pStyle w:val="2"/>
        <w:tabs>
          <w:tab w:val="right" w:leader="dot" w:pos="9282"/>
        </w:tabs>
      </w:pPr>
      <w:r>
        <w:fldChar w:fldCharType="begin"/>
      </w:r>
      <w:r>
        <w:instrText xml:space="preserve"> HYPERLINK \l "_Toc_4_4_0000000034" </w:instrText>
      </w:r>
      <w:r>
        <w:fldChar w:fldCharType="separate"/>
      </w:r>
      <w:r>
        <w:t>31.经费（劳务派遣）绩效目标表</w:t>
      </w:r>
      <w:r>
        <w:tab/>
      </w:r>
      <w:r>
        <w:fldChar w:fldCharType="begin"/>
      </w:r>
      <w:r>
        <w:instrText xml:space="preserve">PAGEREF _Toc_4_4_0000000034 \h</w:instrText>
      </w:r>
      <w:r>
        <w:fldChar w:fldCharType="separate"/>
      </w:r>
      <w:r>
        <w:t>36</w:t>
      </w:r>
      <w:r>
        <w:fldChar w:fldCharType="end"/>
      </w:r>
      <w:r>
        <w:fldChar w:fldCharType="end"/>
      </w:r>
    </w:p>
    <w:p w14:paraId="6682AA0E">
      <w:pPr>
        <w:pStyle w:val="2"/>
        <w:tabs>
          <w:tab w:val="right" w:leader="dot" w:pos="9282"/>
        </w:tabs>
      </w:pPr>
      <w:r>
        <w:fldChar w:fldCharType="begin"/>
      </w:r>
      <w:r>
        <w:instrText xml:space="preserve"> HYPERLINK \l "_Toc_4_4_0000000035" </w:instrText>
      </w:r>
      <w:r>
        <w:fldChar w:fldCharType="separate"/>
      </w:r>
      <w:r>
        <w:t>32.经费（原市管会）&lt;自收自支&gt;绩效目标表</w:t>
      </w:r>
      <w:r>
        <w:tab/>
      </w:r>
      <w:r>
        <w:fldChar w:fldCharType="begin"/>
      </w:r>
      <w:r>
        <w:instrText xml:space="preserve">PAGEREF _Toc_4_4_0000000035 \h</w:instrText>
      </w:r>
      <w:r>
        <w:fldChar w:fldCharType="separate"/>
      </w:r>
      <w:r>
        <w:t>37</w:t>
      </w:r>
      <w:r>
        <w:fldChar w:fldCharType="end"/>
      </w:r>
      <w:r>
        <w:fldChar w:fldCharType="end"/>
      </w:r>
    </w:p>
    <w:p w14:paraId="126A2347">
      <w:pPr>
        <w:pStyle w:val="2"/>
        <w:tabs>
          <w:tab w:val="right" w:leader="dot" w:pos="9282"/>
        </w:tabs>
      </w:pPr>
      <w:r>
        <w:fldChar w:fldCharType="begin"/>
      </w:r>
      <w:r>
        <w:instrText xml:space="preserve"> HYPERLINK \l "_Toc_4_4_0000000036" </w:instrText>
      </w:r>
      <w:r>
        <w:fldChar w:fldCharType="separate"/>
      </w:r>
      <w:r>
        <w:t>33.箱包博物馆二期项目全过程咨询费绩效目标表</w:t>
      </w:r>
      <w:r>
        <w:tab/>
      </w:r>
      <w:r>
        <w:fldChar w:fldCharType="begin"/>
      </w:r>
      <w:r>
        <w:instrText xml:space="preserve">PAGEREF _Toc_4_4_0000000036 \h</w:instrText>
      </w:r>
      <w:r>
        <w:fldChar w:fldCharType="separate"/>
      </w:r>
      <w:r>
        <w:t>38</w:t>
      </w:r>
      <w:r>
        <w:fldChar w:fldCharType="end"/>
      </w:r>
      <w:r>
        <w:fldChar w:fldCharType="end"/>
      </w:r>
    </w:p>
    <w:p w14:paraId="5927706B">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56EA77A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E7D02EA">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E0A26CE">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894E5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98D66D8">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492F99F6">
      <w:pPr>
        <w:pStyle w:val="8"/>
      </w:pPr>
      <w:r>
        <w:t>2025年，保定白沟新城宣传文化局按照党工委、管委会及市委、市政府的工作安排部署，围绕全面学习宣传贯彻党的二十大精神主线，在全区掀起学习贯彻党的二十大精神热潮。我们将着力抓好以下几个方面工作：一是严格落实意识形态工作责任制，推进习近平新时代中国特色社会主义思想深入人心、落地生根；二是做好对上新闻宣传，不断提高白沟知名度；三是持续做好网络意识形态各项工作，提升网络安全保障能力，推动全区网络社会工作和网络文化、网络文明建设；四是全力做好精神文明建设；五是开展文化惠民活动，加快推进公共文化服务体系建设；六是借势国家体育运动发展机遇，抓好体育惠民工作；七是开展好文物保护、非遗保护工作；八是做好融媒体相关工作。</w:t>
      </w:r>
    </w:p>
    <w:p w14:paraId="3383776A">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ADC4C2E">
      <w:pPr>
        <w:pStyle w:val="9"/>
      </w:pPr>
      <w:r>
        <w:t>（一）理论武装工作扎实推进</w:t>
      </w:r>
    </w:p>
    <w:p w14:paraId="1D796596">
      <w:pPr>
        <w:pStyle w:val="9"/>
      </w:pPr>
      <w:r>
        <w:t>绩效目标：推动学习宣传贯彻党的二十大精神、习近平新时代中国特色社会主义思想持续向纵深发展，提升理论研究水平，为我区经济社会发展提供理论支持，提高干部群众运用科学理论解决实际问题的能力，增强广大干部群众“四个自信”，不断巩固全区人民团结奋斗的共同思想基础。</w:t>
      </w:r>
    </w:p>
    <w:p w14:paraId="720881F9">
      <w:pPr>
        <w:pStyle w:val="9"/>
      </w:pPr>
      <w:r>
        <w:t>绩效指标：组织党工委理论中心组学习12次，示范带动我区各级党组织和党员干部深入学习习近平新时代中国特色社会主义思想；深入基层宣讲党的二十大精神10场次，推进党的二十大精神进企业、进农村、进机关、进校园、进社区、进网络。</w:t>
      </w:r>
    </w:p>
    <w:p w14:paraId="3D2F93F4">
      <w:pPr>
        <w:pStyle w:val="9"/>
      </w:pPr>
      <w:r>
        <w:t>（二）高质量完成对上新闻宣传任务</w:t>
      </w:r>
    </w:p>
    <w:p w14:paraId="7E177561">
      <w:pPr>
        <w:pStyle w:val="9"/>
      </w:pPr>
      <w:r>
        <w:t>绩效目标：牢牢把握正确舆论导向，统筹推进主题宣传、成就宣传、典型宣传、对上外宣和新闻发布、政策解读工作，全区各项重点工作在省级以上主要媒体、重要栏目、重要时段都得到了充分展示。</w:t>
      </w:r>
    </w:p>
    <w:p w14:paraId="1AD06BB8">
      <w:pPr>
        <w:pStyle w:val="9"/>
      </w:pPr>
      <w:r>
        <w:t>绩效指标：积极加强与上级媒体的沟通联系，精准把握上级媒体报道需求，紧紧围绕党工委、管委会中心工作，重点围绕学习宣传贯彻党的二十大精神、党的建设、乡村振兴、对接服务雄安、箱包数字化产业、直播经济、外贸经济、品质生活之城等新闻线索，深入挖掘典型，多上大台大报大网，多占头版头条，开展媒体宣传报道不少于120次，进一步扩大我区对外知名度和影响力，切实讲好白沟故事。</w:t>
      </w:r>
    </w:p>
    <w:p w14:paraId="041C1CC2">
      <w:pPr>
        <w:pStyle w:val="9"/>
      </w:pPr>
      <w:r>
        <w:t>（三）精神文明建设工作深入推进</w:t>
      </w:r>
    </w:p>
    <w:p w14:paraId="437EDA73">
      <w:pPr>
        <w:pStyle w:val="9"/>
      </w:pPr>
      <w:r>
        <w:t>绩效目标：《新时代爱国主义教育实施纲要》《新时代公民道德建设实施纲要》得到有效贯彻落实，文明城区、文明村镇、文明单位、文明家庭、文明校园五大创建工作扎实开展，不断培育文明乡风、良好家风、淳朴民风，全区城乡文明程度显著提升。</w:t>
      </w:r>
    </w:p>
    <w:p w14:paraId="1A15E0CA">
      <w:pPr>
        <w:pStyle w:val="9"/>
      </w:pPr>
      <w:r>
        <w:t>绩效指标：开展组织开展“双争”系列主题精神文明创建活动10次以上，推动形成和谐向善的社会风气。</w:t>
      </w:r>
    </w:p>
    <w:p w14:paraId="74671BB6">
      <w:pPr>
        <w:pStyle w:val="9"/>
      </w:pPr>
      <w:r>
        <w:t>（四）加强互联网宣传和信息管理</w:t>
      </w:r>
    </w:p>
    <w:p w14:paraId="590495A1">
      <w:pPr>
        <w:pStyle w:val="9"/>
      </w:pPr>
      <w:r>
        <w:t>绩效目标：牢牢把握正确导向，为全区经济社会发展提供有力的舆论支持；提高舆情研判能力和信息服务水平，及时化解、妥善处理有关负面舆情。</w:t>
      </w:r>
    </w:p>
    <w:p w14:paraId="3215662D">
      <w:pPr>
        <w:pStyle w:val="9"/>
      </w:pPr>
      <w:r>
        <w:t>绩效指标：做好突发事件舆情应对处置工作，正确引导舆论导向，妥善处理负面信息影响，全力做好网络安全风险隐患事件处置、电子政务外网、重要信息系统、政府门户网站的网络安全漏洞自动监测预警处置以及县城智慧化建设中对重点部门、重要系统开展网络安全常态化检查工作。</w:t>
      </w:r>
    </w:p>
    <w:p w14:paraId="449786B0">
      <w:pPr>
        <w:pStyle w:val="9"/>
      </w:pPr>
      <w:r>
        <w:t>（五）加大公共文化服务建设</w:t>
      </w:r>
    </w:p>
    <w:p w14:paraId="59202176">
      <w:pPr>
        <w:pStyle w:val="9"/>
      </w:pPr>
      <w:r>
        <w:t>绩效目标：文化设施达标，机构和队伍健全，实现公共文化资源共享，形成城乡一体公共文化服务网络，按照国家标准要求，履行公共图书馆、文化馆、博物馆职能，提升文化软实力。惠民文化活动丰富多彩，人民群众的幸福感、获得感大幅提升。</w:t>
      </w:r>
    </w:p>
    <w:p w14:paraId="44A3DBA6">
      <w:pPr>
        <w:pStyle w:val="9"/>
      </w:pPr>
      <w:r>
        <w:t>绩效指标：全力做好乡镇文化站的免费开放；开展文化惠民演出不少于30场；农村公益电影放映场次不少于396场；完成33个农家书屋图书更新补充工作，保障已建成城市书房的开放，开展全面阅读活动不少于4次。</w:t>
      </w:r>
    </w:p>
    <w:p w14:paraId="0EA2BFA3">
      <w:pPr>
        <w:pStyle w:val="9"/>
      </w:pPr>
      <w:r>
        <w:t>（六）组织开展文物、非物质文化遗产保护工作</w:t>
      </w:r>
    </w:p>
    <w:p w14:paraId="4B6E0D71">
      <w:pPr>
        <w:pStyle w:val="9"/>
      </w:pPr>
      <w:r>
        <w:t>绩效目标：文物及非物质文化遗产得到有效抢救和保护，优秀传统文化得到传承和发扬。</w:t>
      </w:r>
    </w:p>
    <w:p w14:paraId="70D843DC">
      <w:pPr>
        <w:pStyle w:val="9"/>
      </w:pPr>
      <w:r>
        <w:t>绩效指标：做好文物普查及保护，调查研究非遗项目、培训人员覆盖率90%以上。</w:t>
      </w:r>
    </w:p>
    <w:p w14:paraId="18829C49">
      <w:pPr>
        <w:pStyle w:val="9"/>
      </w:pPr>
      <w:r>
        <w:t>（七）做好融媒体相关工作</w:t>
      </w:r>
    </w:p>
    <w:p w14:paraId="6E3FED18">
      <w:pPr>
        <w:pStyle w:val="9"/>
      </w:pPr>
      <w:r>
        <w:t>绩效目标：完成党工委、管委会交办的宣传报道任务，全力做好政务新媒体账号信息发布。</w:t>
      </w:r>
    </w:p>
    <w:p w14:paraId="2C59A688">
      <w:pPr>
        <w:pStyle w:val="9"/>
      </w:pPr>
      <w:r>
        <w:t>绩效指标：完成我区新闻报道不少于156期，做好新媒体公众号等平台的宣传工作。</w:t>
      </w:r>
    </w:p>
    <w:p w14:paraId="186961C2">
      <w:pPr>
        <w:pStyle w:val="9"/>
      </w:pPr>
      <w:r>
        <w:t>（八）开展全民健身工作</w:t>
      </w:r>
    </w:p>
    <w:p w14:paraId="7DA22AE3">
      <w:pPr>
        <w:pStyle w:val="9"/>
      </w:pPr>
      <w:r>
        <w:t>绩效目标：开展群众体育活动，参加上级组织的体育赛事，做好体育设施的维护，培养体育人才队伍，营造我区全面健身的良好氛围。</w:t>
      </w:r>
    </w:p>
    <w:p w14:paraId="07C92577">
      <w:pPr>
        <w:pStyle w:val="9"/>
      </w:pPr>
      <w:r>
        <w:t>绩效指标：筹划完成2025年白沟新城业余篮球联赛、乒乓球比赛、羽毛球比赛、太极拳比赛等活动，做好8月8日全民健身日活动、组织参加2025年保定市冰雪系列赛事活动等赛事活动。</w:t>
      </w:r>
    </w:p>
    <w:p w14:paraId="5B3BEFFF">
      <w:pPr>
        <w:pStyle w:val="9"/>
      </w:pPr>
    </w:p>
    <w:p w14:paraId="7CD53579">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3A3BC0D">
      <w:pPr>
        <w:pStyle w:val="10"/>
      </w:pPr>
      <w:r>
        <w:t>（一）完善制度建设。加强组织领导，成立由部门主要领导任组长的预算绩效工作领导小组，围绕年度总体绩效目标和分类绩效目标，细化工作方案，建立统筹协调、分工负责、合力推进的工作机制。将事前评估、目标管理、运行监控、绩效评价、结果应用等各项措施，有效融入绩效工作的全过程。</w:t>
      </w:r>
    </w:p>
    <w:p w14:paraId="0A8C4A07">
      <w:pPr>
        <w:pStyle w:val="10"/>
      </w:pPr>
      <w:r>
        <w:t>（二）加强支出管理和绩效运行监控。科学合理编制部门预算，优化支出结构，强化预算执行的刚性约束，确保按照时间节点完成支出进度。按要求开展绩效运行监控，发现问题及时采取措施，完善绩效管理薄弱环节，提高预算绩效管理工作效率。</w:t>
      </w:r>
    </w:p>
    <w:p w14:paraId="109E0801">
      <w:pPr>
        <w:pStyle w:val="10"/>
      </w:pPr>
      <w:r>
        <w:t>（三）规范财务资产管理。在完善财务管理制度的基础上，严格审批程序。搞好资产清查，加强固定资产登记、使用和报废处置管理，做到支出合理，物尽其用。</w:t>
      </w:r>
    </w:p>
    <w:p w14:paraId="6FFFDC39">
      <w:pPr>
        <w:pStyle w:val="10"/>
      </w:pPr>
      <w:r>
        <w:t>（四）加强内部监督。加强内控制度建设，严格审核、监督重大支出决策程序，审核固定资产处置及其他重要经济业务事项的决策和执行是否符合有关规章制度，结合第三方力量，成立专门的评价工作小组，制定科学评价办法，力争做到程序规范、方法合理、结果可信，对财政资金支出的经济性、效率性以及绩效目标的实现程度进行全方位评价，及时发现存在的问题，并研究解决对策，确保财政资金安全有效。</w:t>
      </w:r>
    </w:p>
    <w:p w14:paraId="61C2AB71">
      <w:pPr>
        <w:pStyle w:val="10"/>
      </w:pPr>
      <w:r>
        <w:t>（五）加强宣传培训调研。内部机关范围内进行预算绩效宣传，对骨干人员进行培训，强化预算绩效意识，促进预算绩效管理水平进一步提升。加强调研，提出优化财政资金配置、提高资金使用效益的意见建议。</w:t>
      </w:r>
    </w:p>
    <w:p w14:paraId="0F4674D3">
      <w:pPr>
        <w:pStyle w:val="10"/>
      </w:pPr>
    </w:p>
    <w:p w14:paraId="781FCBC3">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1E0C374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C937B9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B7391F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63EBA5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06A0FD6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F8E468">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4D5A3673">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08EB0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1459D2">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1.2025年地方公共文化服务体系建设配套资金绩效目标表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5FD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6899B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A97CD5C">
            <w:pPr>
              <w:pStyle w:val="11"/>
            </w:pPr>
            <w:r>
              <w:t>单位：万元</w:t>
            </w:r>
          </w:p>
        </w:tc>
      </w:tr>
      <w:tr w14:paraId="091D4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62068">
            <w:pPr>
              <w:pStyle w:val="14"/>
            </w:pPr>
            <w:r>
              <w:t>项目编码</w:t>
            </w:r>
          </w:p>
        </w:tc>
        <w:tc>
          <w:tcPr>
            <w:tcW w:w="2608" w:type="dxa"/>
            <w:gridSpan w:val="2"/>
            <w:vAlign w:val="center"/>
          </w:tcPr>
          <w:p w14:paraId="28BBD877">
            <w:pPr>
              <w:pStyle w:val="13"/>
            </w:pPr>
            <w:r>
              <w:t>13060525P00466710058Q</w:t>
            </w:r>
          </w:p>
        </w:tc>
        <w:tc>
          <w:tcPr>
            <w:tcW w:w="1587" w:type="dxa"/>
            <w:vAlign w:val="center"/>
          </w:tcPr>
          <w:p w14:paraId="47760A46">
            <w:pPr>
              <w:pStyle w:val="14"/>
            </w:pPr>
            <w:r>
              <w:t>项目名称</w:t>
            </w:r>
          </w:p>
        </w:tc>
        <w:tc>
          <w:tcPr>
            <w:tcW w:w="4423" w:type="dxa"/>
            <w:gridSpan w:val="3"/>
            <w:vAlign w:val="center"/>
          </w:tcPr>
          <w:p w14:paraId="5C89689B">
            <w:pPr>
              <w:pStyle w:val="13"/>
            </w:pPr>
            <w:r>
              <w:t>2025年地方公共文化服务体系建设配套资金</w:t>
            </w:r>
          </w:p>
        </w:tc>
      </w:tr>
      <w:tr w14:paraId="6D1B0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7702C1">
            <w:pPr>
              <w:pStyle w:val="14"/>
            </w:pPr>
            <w:r>
              <w:t>预算规模及资金用途</w:t>
            </w:r>
          </w:p>
        </w:tc>
        <w:tc>
          <w:tcPr>
            <w:tcW w:w="1276" w:type="dxa"/>
            <w:vAlign w:val="center"/>
          </w:tcPr>
          <w:p w14:paraId="41ADA43B">
            <w:pPr>
              <w:pStyle w:val="14"/>
            </w:pPr>
            <w:r>
              <w:t>预算数</w:t>
            </w:r>
          </w:p>
        </w:tc>
        <w:tc>
          <w:tcPr>
            <w:tcW w:w="1332" w:type="dxa"/>
            <w:vAlign w:val="center"/>
          </w:tcPr>
          <w:p w14:paraId="383C6EB6">
            <w:pPr>
              <w:pStyle w:val="13"/>
            </w:pPr>
            <w:r>
              <w:t>8.00</w:t>
            </w:r>
          </w:p>
        </w:tc>
        <w:tc>
          <w:tcPr>
            <w:tcW w:w="1587" w:type="dxa"/>
            <w:vAlign w:val="center"/>
          </w:tcPr>
          <w:p w14:paraId="317BAC45">
            <w:pPr>
              <w:pStyle w:val="14"/>
            </w:pPr>
            <w:r>
              <w:t>其中：财政    资金</w:t>
            </w:r>
          </w:p>
        </w:tc>
        <w:tc>
          <w:tcPr>
            <w:tcW w:w="1304" w:type="dxa"/>
            <w:vAlign w:val="center"/>
          </w:tcPr>
          <w:p w14:paraId="56E5E7CC">
            <w:pPr>
              <w:pStyle w:val="13"/>
            </w:pPr>
            <w:r>
              <w:t>8.00</w:t>
            </w:r>
          </w:p>
        </w:tc>
        <w:tc>
          <w:tcPr>
            <w:tcW w:w="1276" w:type="dxa"/>
            <w:vAlign w:val="center"/>
          </w:tcPr>
          <w:p w14:paraId="016B4CE3">
            <w:pPr>
              <w:pStyle w:val="14"/>
            </w:pPr>
            <w:r>
              <w:t>其他资金</w:t>
            </w:r>
          </w:p>
        </w:tc>
        <w:tc>
          <w:tcPr>
            <w:tcW w:w="1843" w:type="dxa"/>
            <w:vAlign w:val="center"/>
          </w:tcPr>
          <w:p w14:paraId="121E9EC6">
            <w:pPr>
              <w:pStyle w:val="13"/>
            </w:pPr>
            <w:r>
              <w:t xml:space="preserve"> </w:t>
            </w:r>
          </w:p>
        </w:tc>
      </w:tr>
      <w:tr w14:paraId="19DF5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52E869"/>
        </w:tc>
        <w:tc>
          <w:tcPr>
            <w:tcW w:w="8618" w:type="dxa"/>
            <w:gridSpan w:val="6"/>
            <w:vAlign w:val="center"/>
          </w:tcPr>
          <w:p w14:paraId="0B9A79B5">
            <w:pPr>
              <w:pStyle w:val="13"/>
            </w:pPr>
            <w:r>
              <w:t>预算资金8万元，均来自于财政资金。主要用于公共文化服务地方配套资金、包括农家书屋33个更新图书，农村电影公益放映场次补贴，开展文化活动等工作。</w:t>
            </w:r>
          </w:p>
        </w:tc>
      </w:tr>
      <w:tr w14:paraId="65899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BF02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F4F4F0">
            <w:pPr>
              <w:pStyle w:val="14"/>
            </w:pPr>
            <w:r>
              <w:t>3月底</w:t>
            </w:r>
          </w:p>
        </w:tc>
        <w:tc>
          <w:tcPr>
            <w:tcW w:w="1587" w:type="dxa"/>
            <w:vAlign w:val="center"/>
          </w:tcPr>
          <w:p w14:paraId="097DB0A7">
            <w:pPr>
              <w:pStyle w:val="14"/>
            </w:pPr>
            <w:r>
              <w:t>6月底</w:t>
            </w:r>
          </w:p>
        </w:tc>
        <w:tc>
          <w:tcPr>
            <w:tcW w:w="1304" w:type="dxa"/>
            <w:vAlign w:val="center"/>
          </w:tcPr>
          <w:p w14:paraId="767AF0FF">
            <w:pPr>
              <w:pStyle w:val="14"/>
            </w:pPr>
            <w:r>
              <w:t>10月底</w:t>
            </w:r>
          </w:p>
        </w:tc>
        <w:tc>
          <w:tcPr>
            <w:tcW w:w="3119" w:type="dxa"/>
            <w:gridSpan w:val="2"/>
            <w:vAlign w:val="center"/>
          </w:tcPr>
          <w:p w14:paraId="3524F49B">
            <w:pPr>
              <w:pStyle w:val="14"/>
            </w:pPr>
            <w:r>
              <w:t>12月底</w:t>
            </w:r>
          </w:p>
        </w:tc>
      </w:tr>
      <w:tr w14:paraId="650DF0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D06CF"/>
        </w:tc>
        <w:tc>
          <w:tcPr>
            <w:tcW w:w="2608" w:type="dxa"/>
            <w:gridSpan w:val="2"/>
            <w:vAlign w:val="center"/>
          </w:tcPr>
          <w:p w14:paraId="2C95DEB0">
            <w:pPr>
              <w:pStyle w:val="15"/>
            </w:pPr>
            <w:r>
              <w:t xml:space="preserve"> </w:t>
            </w:r>
          </w:p>
        </w:tc>
        <w:tc>
          <w:tcPr>
            <w:tcW w:w="1587" w:type="dxa"/>
            <w:vAlign w:val="center"/>
          </w:tcPr>
          <w:p w14:paraId="51227955">
            <w:pPr>
              <w:pStyle w:val="15"/>
            </w:pPr>
            <w:r>
              <w:t>3.30</w:t>
            </w:r>
          </w:p>
        </w:tc>
        <w:tc>
          <w:tcPr>
            <w:tcW w:w="1304" w:type="dxa"/>
            <w:vAlign w:val="center"/>
          </w:tcPr>
          <w:p w14:paraId="701A75A0">
            <w:pPr>
              <w:pStyle w:val="15"/>
            </w:pPr>
            <w:r>
              <w:t>5.95</w:t>
            </w:r>
          </w:p>
        </w:tc>
        <w:tc>
          <w:tcPr>
            <w:tcW w:w="3119" w:type="dxa"/>
            <w:gridSpan w:val="2"/>
            <w:vAlign w:val="center"/>
          </w:tcPr>
          <w:p w14:paraId="6EDB1DC0">
            <w:pPr>
              <w:pStyle w:val="15"/>
            </w:pPr>
            <w:r>
              <w:t>8.00</w:t>
            </w:r>
          </w:p>
        </w:tc>
      </w:tr>
      <w:tr w14:paraId="3C34B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7E4845">
            <w:pPr>
              <w:pStyle w:val="14"/>
            </w:pPr>
            <w:r>
              <w:t>绩效目标</w:t>
            </w:r>
          </w:p>
        </w:tc>
        <w:tc>
          <w:tcPr>
            <w:tcW w:w="8618" w:type="dxa"/>
            <w:gridSpan w:val="6"/>
            <w:vAlign w:val="center"/>
          </w:tcPr>
          <w:p w14:paraId="40BF0CEC">
            <w:pPr>
              <w:pStyle w:val="13"/>
            </w:pPr>
            <w:r>
              <w:t>1.对我村33个村街进行农家书屋图书更新，及农村电影公益放映等形式，加快构建现在公共文化服务体系，促进基本公共文化服务标准化、均等化。</w:t>
            </w:r>
          </w:p>
        </w:tc>
      </w:tr>
    </w:tbl>
    <w:p w14:paraId="69DADB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00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6C5E9">
            <w:pPr>
              <w:pStyle w:val="14"/>
            </w:pPr>
            <w:r>
              <w:t>一级指标</w:t>
            </w:r>
          </w:p>
        </w:tc>
        <w:tc>
          <w:tcPr>
            <w:tcW w:w="1276" w:type="dxa"/>
            <w:vAlign w:val="center"/>
          </w:tcPr>
          <w:p w14:paraId="369CC2C0">
            <w:pPr>
              <w:pStyle w:val="14"/>
            </w:pPr>
            <w:r>
              <w:t>二级指标</w:t>
            </w:r>
          </w:p>
        </w:tc>
        <w:tc>
          <w:tcPr>
            <w:tcW w:w="1332" w:type="dxa"/>
            <w:vAlign w:val="center"/>
          </w:tcPr>
          <w:p w14:paraId="6C9E3A2D">
            <w:pPr>
              <w:pStyle w:val="14"/>
            </w:pPr>
            <w:r>
              <w:t>三级指标</w:t>
            </w:r>
          </w:p>
        </w:tc>
        <w:tc>
          <w:tcPr>
            <w:tcW w:w="2891" w:type="dxa"/>
            <w:vAlign w:val="center"/>
          </w:tcPr>
          <w:p w14:paraId="2E27CE03">
            <w:pPr>
              <w:pStyle w:val="14"/>
            </w:pPr>
            <w:r>
              <w:t>绩效指标描述</w:t>
            </w:r>
          </w:p>
        </w:tc>
        <w:tc>
          <w:tcPr>
            <w:tcW w:w="1276" w:type="dxa"/>
            <w:vAlign w:val="center"/>
          </w:tcPr>
          <w:p w14:paraId="2D8A598A">
            <w:pPr>
              <w:pStyle w:val="14"/>
            </w:pPr>
            <w:r>
              <w:t>指标值</w:t>
            </w:r>
          </w:p>
        </w:tc>
        <w:tc>
          <w:tcPr>
            <w:tcW w:w="1843" w:type="dxa"/>
            <w:vAlign w:val="center"/>
          </w:tcPr>
          <w:p w14:paraId="475F199E">
            <w:pPr>
              <w:pStyle w:val="14"/>
            </w:pPr>
            <w:r>
              <w:t>指标值确定依据</w:t>
            </w:r>
          </w:p>
        </w:tc>
      </w:tr>
      <w:tr w14:paraId="09300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BBB5C7">
            <w:pPr>
              <w:pStyle w:val="15"/>
            </w:pPr>
            <w:r>
              <w:t>产出指标</w:t>
            </w:r>
          </w:p>
        </w:tc>
        <w:tc>
          <w:tcPr>
            <w:tcW w:w="1276" w:type="dxa"/>
            <w:vAlign w:val="center"/>
          </w:tcPr>
          <w:p w14:paraId="7AFDEC97">
            <w:pPr>
              <w:pStyle w:val="13"/>
            </w:pPr>
            <w:r>
              <w:t>数量指标</w:t>
            </w:r>
          </w:p>
        </w:tc>
        <w:tc>
          <w:tcPr>
            <w:tcW w:w="1332" w:type="dxa"/>
            <w:vAlign w:val="center"/>
          </w:tcPr>
          <w:p w14:paraId="3543B9D2">
            <w:pPr>
              <w:pStyle w:val="13"/>
            </w:pPr>
            <w:r>
              <w:t>电影放映场次</w:t>
            </w:r>
          </w:p>
        </w:tc>
        <w:tc>
          <w:tcPr>
            <w:tcW w:w="2891" w:type="dxa"/>
            <w:vAlign w:val="center"/>
          </w:tcPr>
          <w:p w14:paraId="5129C590">
            <w:pPr>
              <w:pStyle w:val="13"/>
            </w:pPr>
            <w:r>
              <w:t>农村电影公益放映放映场次</w:t>
            </w:r>
          </w:p>
        </w:tc>
        <w:tc>
          <w:tcPr>
            <w:tcW w:w="1276" w:type="dxa"/>
            <w:vAlign w:val="center"/>
          </w:tcPr>
          <w:p w14:paraId="344E17EA">
            <w:pPr>
              <w:pStyle w:val="13"/>
            </w:pPr>
            <w:r>
              <w:t>≥396场</w:t>
            </w:r>
          </w:p>
        </w:tc>
        <w:tc>
          <w:tcPr>
            <w:tcW w:w="1843" w:type="dxa"/>
            <w:vAlign w:val="center"/>
          </w:tcPr>
          <w:p w14:paraId="2286A5B7">
            <w:pPr>
              <w:pStyle w:val="13"/>
            </w:pPr>
            <w:r>
              <w:t>工作计划</w:t>
            </w:r>
          </w:p>
        </w:tc>
      </w:tr>
      <w:tr w14:paraId="6DB88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E9B34C"/>
        </w:tc>
        <w:tc>
          <w:tcPr>
            <w:tcW w:w="1276" w:type="dxa"/>
            <w:vAlign w:val="center"/>
          </w:tcPr>
          <w:p w14:paraId="46FD9262">
            <w:pPr>
              <w:pStyle w:val="13"/>
            </w:pPr>
            <w:r>
              <w:t>数量指标</w:t>
            </w:r>
          </w:p>
        </w:tc>
        <w:tc>
          <w:tcPr>
            <w:tcW w:w="1332" w:type="dxa"/>
            <w:vAlign w:val="center"/>
          </w:tcPr>
          <w:p w14:paraId="50E559C4">
            <w:pPr>
              <w:pStyle w:val="13"/>
            </w:pPr>
            <w:r>
              <w:t>农家书屋更新图书种类</w:t>
            </w:r>
          </w:p>
        </w:tc>
        <w:tc>
          <w:tcPr>
            <w:tcW w:w="2891" w:type="dxa"/>
            <w:vAlign w:val="center"/>
          </w:tcPr>
          <w:p w14:paraId="13BA8829">
            <w:pPr>
              <w:pStyle w:val="13"/>
            </w:pPr>
            <w:r>
              <w:t>农家书屋更新图书种类</w:t>
            </w:r>
          </w:p>
        </w:tc>
        <w:tc>
          <w:tcPr>
            <w:tcW w:w="1276" w:type="dxa"/>
            <w:vAlign w:val="center"/>
          </w:tcPr>
          <w:p w14:paraId="0999C75B">
            <w:pPr>
              <w:pStyle w:val="13"/>
            </w:pPr>
            <w:r>
              <w:t>≥60种</w:t>
            </w:r>
          </w:p>
        </w:tc>
        <w:tc>
          <w:tcPr>
            <w:tcW w:w="1843" w:type="dxa"/>
            <w:vAlign w:val="center"/>
          </w:tcPr>
          <w:p w14:paraId="1D9FE422">
            <w:pPr>
              <w:pStyle w:val="13"/>
            </w:pPr>
            <w:r>
              <w:t>工作计划</w:t>
            </w:r>
          </w:p>
        </w:tc>
      </w:tr>
      <w:tr w14:paraId="5A299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34942"/>
        </w:tc>
        <w:tc>
          <w:tcPr>
            <w:tcW w:w="1276" w:type="dxa"/>
            <w:vAlign w:val="center"/>
          </w:tcPr>
          <w:p w14:paraId="0E2F6E93">
            <w:pPr>
              <w:pStyle w:val="13"/>
            </w:pPr>
            <w:r>
              <w:t>质量指标</w:t>
            </w:r>
          </w:p>
        </w:tc>
        <w:tc>
          <w:tcPr>
            <w:tcW w:w="1332" w:type="dxa"/>
            <w:vAlign w:val="center"/>
          </w:tcPr>
          <w:p w14:paraId="473DA7E5">
            <w:pPr>
              <w:pStyle w:val="13"/>
            </w:pPr>
            <w:r>
              <w:t>农村电影放映国产新片所占比例</w:t>
            </w:r>
          </w:p>
        </w:tc>
        <w:tc>
          <w:tcPr>
            <w:tcW w:w="2891" w:type="dxa"/>
            <w:vAlign w:val="center"/>
          </w:tcPr>
          <w:p w14:paraId="1E129CFE">
            <w:pPr>
              <w:pStyle w:val="13"/>
            </w:pPr>
            <w:r>
              <w:t>农村电影公益放映的影片中国产新片所占比例</w:t>
            </w:r>
          </w:p>
        </w:tc>
        <w:tc>
          <w:tcPr>
            <w:tcW w:w="1276" w:type="dxa"/>
            <w:vAlign w:val="center"/>
          </w:tcPr>
          <w:p w14:paraId="49C595D2">
            <w:pPr>
              <w:pStyle w:val="13"/>
            </w:pPr>
            <w:r>
              <w:t>≥30%</w:t>
            </w:r>
          </w:p>
        </w:tc>
        <w:tc>
          <w:tcPr>
            <w:tcW w:w="1843" w:type="dxa"/>
            <w:vAlign w:val="center"/>
          </w:tcPr>
          <w:p w14:paraId="148EEE37">
            <w:pPr>
              <w:pStyle w:val="13"/>
            </w:pPr>
            <w:r>
              <w:t>工作计划</w:t>
            </w:r>
          </w:p>
        </w:tc>
      </w:tr>
      <w:tr w14:paraId="2BBC4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D47F9"/>
        </w:tc>
        <w:tc>
          <w:tcPr>
            <w:tcW w:w="1276" w:type="dxa"/>
            <w:vAlign w:val="center"/>
          </w:tcPr>
          <w:p w14:paraId="16247907">
            <w:pPr>
              <w:pStyle w:val="13"/>
            </w:pPr>
            <w:r>
              <w:t>时效指标</w:t>
            </w:r>
          </w:p>
        </w:tc>
        <w:tc>
          <w:tcPr>
            <w:tcW w:w="1332" w:type="dxa"/>
            <w:vAlign w:val="center"/>
          </w:tcPr>
          <w:p w14:paraId="7A8BBCF6">
            <w:pPr>
              <w:pStyle w:val="13"/>
            </w:pPr>
            <w:r>
              <w:t>农村电影公益放映完成时间</w:t>
            </w:r>
          </w:p>
        </w:tc>
        <w:tc>
          <w:tcPr>
            <w:tcW w:w="2891" w:type="dxa"/>
            <w:vAlign w:val="center"/>
          </w:tcPr>
          <w:p w14:paraId="58991E28">
            <w:pPr>
              <w:pStyle w:val="13"/>
            </w:pPr>
            <w:r>
              <w:t>对33个村街村电影放映工作完成时间</w:t>
            </w:r>
          </w:p>
        </w:tc>
        <w:tc>
          <w:tcPr>
            <w:tcW w:w="1276" w:type="dxa"/>
            <w:vAlign w:val="center"/>
          </w:tcPr>
          <w:p w14:paraId="4BABBD60">
            <w:pPr>
              <w:pStyle w:val="13"/>
            </w:pPr>
            <w:r>
              <w:t>2025年12月底</w:t>
            </w:r>
          </w:p>
        </w:tc>
        <w:tc>
          <w:tcPr>
            <w:tcW w:w="1843" w:type="dxa"/>
            <w:vAlign w:val="center"/>
          </w:tcPr>
          <w:p w14:paraId="002EBEE7">
            <w:pPr>
              <w:pStyle w:val="13"/>
            </w:pPr>
            <w:r>
              <w:t>工作计划</w:t>
            </w:r>
          </w:p>
        </w:tc>
      </w:tr>
      <w:tr w14:paraId="328F4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DC432"/>
        </w:tc>
        <w:tc>
          <w:tcPr>
            <w:tcW w:w="1276" w:type="dxa"/>
            <w:vAlign w:val="center"/>
          </w:tcPr>
          <w:p w14:paraId="5C5D3C52">
            <w:pPr>
              <w:pStyle w:val="13"/>
            </w:pPr>
            <w:r>
              <w:t>成本指标</w:t>
            </w:r>
          </w:p>
        </w:tc>
        <w:tc>
          <w:tcPr>
            <w:tcW w:w="1332" w:type="dxa"/>
            <w:vAlign w:val="center"/>
          </w:tcPr>
          <w:p w14:paraId="1B587309">
            <w:pPr>
              <w:pStyle w:val="13"/>
            </w:pPr>
            <w:r>
              <w:t>场次补贴标准</w:t>
            </w:r>
          </w:p>
        </w:tc>
        <w:tc>
          <w:tcPr>
            <w:tcW w:w="2891" w:type="dxa"/>
            <w:vAlign w:val="center"/>
          </w:tcPr>
          <w:p w14:paraId="05F3AAF3">
            <w:pPr>
              <w:pStyle w:val="13"/>
            </w:pPr>
            <w:r>
              <w:t>农村电影公益放映场次补贴标准</w:t>
            </w:r>
          </w:p>
        </w:tc>
        <w:tc>
          <w:tcPr>
            <w:tcW w:w="1276" w:type="dxa"/>
            <w:vAlign w:val="center"/>
          </w:tcPr>
          <w:p w14:paraId="3629BCDE">
            <w:pPr>
              <w:pStyle w:val="13"/>
            </w:pPr>
            <w:r>
              <w:t>200元/场</w:t>
            </w:r>
          </w:p>
        </w:tc>
        <w:tc>
          <w:tcPr>
            <w:tcW w:w="1843" w:type="dxa"/>
            <w:vAlign w:val="center"/>
          </w:tcPr>
          <w:p w14:paraId="0B4C8CE6">
            <w:pPr>
              <w:pStyle w:val="13"/>
            </w:pPr>
            <w:r>
              <w:t>《河北省公共文化服务体系建设专项资金管理办法》</w:t>
            </w:r>
          </w:p>
        </w:tc>
      </w:tr>
      <w:tr w14:paraId="7A7F6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09793"/>
        </w:tc>
        <w:tc>
          <w:tcPr>
            <w:tcW w:w="1276" w:type="dxa"/>
            <w:vAlign w:val="center"/>
          </w:tcPr>
          <w:p w14:paraId="0874F8B4">
            <w:pPr>
              <w:pStyle w:val="13"/>
            </w:pPr>
            <w:r>
              <w:t>成本指标</w:t>
            </w:r>
          </w:p>
        </w:tc>
        <w:tc>
          <w:tcPr>
            <w:tcW w:w="1332" w:type="dxa"/>
            <w:vAlign w:val="center"/>
          </w:tcPr>
          <w:p w14:paraId="39879836">
            <w:pPr>
              <w:pStyle w:val="13"/>
            </w:pPr>
            <w:r>
              <w:t>图书更新标准</w:t>
            </w:r>
          </w:p>
        </w:tc>
        <w:tc>
          <w:tcPr>
            <w:tcW w:w="2891" w:type="dxa"/>
            <w:vAlign w:val="center"/>
          </w:tcPr>
          <w:p w14:paraId="665CE022">
            <w:pPr>
              <w:pStyle w:val="13"/>
            </w:pPr>
            <w:r>
              <w:t>33个村街农家书屋地方配套标准</w:t>
            </w:r>
          </w:p>
        </w:tc>
        <w:tc>
          <w:tcPr>
            <w:tcW w:w="1276" w:type="dxa"/>
            <w:vAlign w:val="center"/>
          </w:tcPr>
          <w:p w14:paraId="64613214">
            <w:pPr>
              <w:pStyle w:val="13"/>
            </w:pPr>
            <w:r>
              <w:t>2000元/村</w:t>
            </w:r>
          </w:p>
        </w:tc>
        <w:tc>
          <w:tcPr>
            <w:tcW w:w="1843" w:type="dxa"/>
            <w:vAlign w:val="center"/>
          </w:tcPr>
          <w:p w14:paraId="6D19F37B">
            <w:pPr>
              <w:pStyle w:val="13"/>
            </w:pPr>
            <w:r>
              <w:t>《河北省公共文化服务体系建设专项资金管理办法》</w:t>
            </w:r>
          </w:p>
        </w:tc>
      </w:tr>
      <w:tr w14:paraId="3855B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42BFC">
            <w:pPr>
              <w:pStyle w:val="15"/>
            </w:pPr>
            <w:r>
              <w:t>效益指标</w:t>
            </w:r>
          </w:p>
        </w:tc>
        <w:tc>
          <w:tcPr>
            <w:tcW w:w="1276" w:type="dxa"/>
            <w:vAlign w:val="center"/>
          </w:tcPr>
          <w:p w14:paraId="473F5037">
            <w:pPr>
              <w:pStyle w:val="13"/>
            </w:pPr>
            <w:r>
              <w:t>社会效益指标</w:t>
            </w:r>
          </w:p>
        </w:tc>
        <w:tc>
          <w:tcPr>
            <w:tcW w:w="1332" w:type="dxa"/>
            <w:vAlign w:val="center"/>
          </w:tcPr>
          <w:p w14:paraId="097A9C7B">
            <w:pPr>
              <w:pStyle w:val="13"/>
            </w:pPr>
            <w:r>
              <w:t>提升基本公共文化服务能力</w:t>
            </w:r>
          </w:p>
        </w:tc>
        <w:tc>
          <w:tcPr>
            <w:tcW w:w="2891" w:type="dxa"/>
            <w:vAlign w:val="center"/>
          </w:tcPr>
          <w:p w14:paraId="0E285BBC">
            <w:pPr>
              <w:pStyle w:val="13"/>
            </w:pPr>
            <w:r>
              <w:t>提升基本公共文化服务能力</w:t>
            </w:r>
          </w:p>
        </w:tc>
        <w:tc>
          <w:tcPr>
            <w:tcW w:w="1276" w:type="dxa"/>
            <w:vAlign w:val="center"/>
          </w:tcPr>
          <w:p w14:paraId="47797C19">
            <w:pPr>
              <w:pStyle w:val="13"/>
            </w:pPr>
            <w:r>
              <w:t>进一步提升</w:t>
            </w:r>
          </w:p>
        </w:tc>
        <w:tc>
          <w:tcPr>
            <w:tcW w:w="1843" w:type="dxa"/>
            <w:vAlign w:val="center"/>
          </w:tcPr>
          <w:p w14:paraId="4075A296">
            <w:pPr>
              <w:pStyle w:val="13"/>
            </w:pPr>
            <w:r>
              <w:t>工作总结</w:t>
            </w:r>
          </w:p>
        </w:tc>
      </w:tr>
      <w:tr w14:paraId="7973E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88CB6">
            <w:pPr>
              <w:pStyle w:val="15"/>
            </w:pPr>
            <w:r>
              <w:t>满意度指标</w:t>
            </w:r>
          </w:p>
        </w:tc>
        <w:tc>
          <w:tcPr>
            <w:tcW w:w="1276" w:type="dxa"/>
            <w:vAlign w:val="center"/>
          </w:tcPr>
          <w:p w14:paraId="01D71640">
            <w:pPr>
              <w:pStyle w:val="13"/>
            </w:pPr>
            <w:r>
              <w:t>服务对象满意度指标</w:t>
            </w:r>
          </w:p>
        </w:tc>
        <w:tc>
          <w:tcPr>
            <w:tcW w:w="1332" w:type="dxa"/>
            <w:vAlign w:val="center"/>
          </w:tcPr>
          <w:p w14:paraId="21D7A3F6">
            <w:pPr>
              <w:pStyle w:val="13"/>
            </w:pPr>
            <w:r>
              <w:t>群众满意度</w:t>
            </w:r>
          </w:p>
        </w:tc>
        <w:tc>
          <w:tcPr>
            <w:tcW w:w="2891" w:type="dxa"/>
            <w:vAlign w:val="center"/>
          </w:tcPr>
          <w:p w14:paraId="13768DFB">
            <w:pPr>
              <w:pStyle w:val="13"/>
            </w:pPr>
            <w:r>
              <w:t>群众满意度</w:t>
            </w:r>
          </w:p>
        </w:tc>
        <w:tc>
          <w:tcPr>
            <w:tcW w:w="1276" w:type="dxa"/>
            <w:vAlign w:val="center"/>
          </w:tcPr>
          <w:p w14:paraId="74D98FF1">
            <w:pPr>
              <w:pStyle w:val="13"/>
            </w:pPr>
            <w:r>
              <w:t>≥90%</w:t>
            </w:r>
          </w:p>
        </w:tc>
        <w:tc>
          <w:tcPr>
            <w:tcW w:w="1843" w:type="dxa"/>
            <w:vAlign w:val="center"/>
          </w:tcPr>
          <w:p w14:paraId="34D9093A">
            <w:pPr>
              <w:pStyle w:val="13"/>
            </w:pPr>
            <w:r>
              <w:t>调查问卷</w:t>
            </w:r>
          </w:p>
        </w:tc>
      </w:tr>
    </w:tbl>
    <w:p w14:paraId="393681EC">
      <w:pPr>
        <w:sectPr>
          <w:pgSz w:w="11900" w:h="16840"/>
          <w:pgMar w:top="1984" w:right="1304" w:bottom="1134" w:left="1304" w:header="720" w:footer="720" w:gutter="0"/>
          <w:cols w:space="720" w:num="1"/>
        </w:sectPr>
      </w:pPr>
    </w:p>
    <w:p w14:paraId="050408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D4B99A">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2.2025年原乡镇（公社）电影放映员生活补助资金绩效目标表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0CD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CDA72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6A71526">
            <w:pPr>
              <w:pStyle w:val="11"/>
            </w:pPr>
            <w:r>
              <w:t>单位：万元</w:t>
            </w:r>
          </w:p>
        </w:tc>
      </w:tr>
      <w:tr w14:paraId="50382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DB784">
            <w:pPr>
              <w:pStyle w:val="14"/>
            </w:pPr>
            <w:r>
              <w:t>项目编码</w:t>
            </w:r>
          </w:p>
        </w:tc>
        <w:tc>
          <w:tcPr>
            <w:tcW w:w="2608" w:type="dxa"/>
            <w:gridSpan w:val="2"/>
            <w:vAlign w:val="center"/>
          </w:tcPr>
          <w:p w14:paraId="5799CBD7">
            <w:pPr>
              <w:pStyle w:val="13"/>
            </w:pPr>
            <w:r>
              <w:t>13060525P00466710041K</w:t>
            </w:r>
          </w:p>
        </w:tc>
        <w:tc>
          <w:tcPr>
            <w:tcW w:w="1587" w:type="dxa"/>
            <w:vAlign w:val="center"/>
          </w:tcPr>
          <w:p w14:paraId="308D90EA">
            <w:pPr>
              <w:pStyle w:val="14"/>
            </w:pPr>
            <w:r>
              <w:t>项目名称</w:t>
            </w:r>
          </w:p>
        </w:tc>
        <w:tc>
          <w:tcPr>
            <w:tcW w:w="4423" w:type="dxa"/>
            <w:gridSpan w:val="3"/>
            <w:vAlign w:val="center"/>
          </w:tcPr>
          <w:p w14:paraId="47B6FCF3">
            <w:pPr>
              <w:pStyle w:val="13"/>
            </w:pPr>
            <w:r>
              <w:t>2025年原乡镇（公社）电影放映员生活补助资金</w:t>
            </w:r>
          </w:p>
        </w:tc>
      </w:tr>
      <w:tr w14:paraId="3204E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01EC0">
            <w:pPr>
              <w:pStyle w:val="14"/>
            </w:pPr>
            <w:r>
              <w:t>预算规模及资金用途</w:t>
            </w:r>
          </w:p>
        </w:tc>
        <w:tc>
          <w:tcPr>
            <w:tcW w:w="1276" w:type="dxa"/>
            <w:vAlign w:val="center"/>
          </w:tcPr>
          <w:p w14:paraId="4C9F2B98">
            <w:pPr>
              <w:pStyle w:val="14"/>
            </w:pPr>
            <w:r>
              <w:t>预算数</w:t>
            </w:r>
          </w:p>
        </w:tc>
        <w:tc>
          <w:tcPr>
            <w:tcW w:w="1332" w:type="dxa"/>
            <w:vAlign w:val="center"/>
          </w:tcPr>
          <w:p w14:paraId="1AFA8AA2">
            <w:pPr>
              <w:pStyle w:val="13"/>
            </w:pPr>
            <w:r>
              <w:t>1.75</w:t>
            </w:r>
          </w:p>
        </w:tc>
        <w:tc>
          <w:tcPr>
            <w:tcW w:w="1587" w:type="dxa"/>
            <w:vAlign w:val="center"/>
          </w:tcPr>
          <w:p w14:paraId="0280E662">
            <w:pPr>
              <w:pStyle w:val="14"/>
            </w:pPr>
            <w:r>
              <w:t>其中：财政    资金</w:t>
            </w:r>
          </w:p>
        </w:tc>
        <w:tc>
          <w:tcPr>
            <w:tcW w:w="1304" w:type="dxa"/>
            <w:vAlign w:val="center"/>
          </w:tcPr>
          <w:p w14:paraId="3E0D0D76">
            <w:pPr>
              <w:pStyle w:val="13"/>
            </w:pPr>
            <w:r>
              <w:t>1.75</w:t>
            </w:r>
          </w:p>
        </w:tc>
        <w:tc>
          <w:tcPr>
            <w:tcW w:w="1276" w:type="dxa"/>
            <w:vAlign w:val="center"/>
          </w:tcPr>
          <w:p w14:paraId="0C0C0A1C">
            <w:pPr>
              <w:pStyle w:val="14"/>
            </w:pPr>
            <w:r>
              <w:t>其他资金</w:t>
            </w:r>
          </w:p>
        </w:tc>
        <w:tc>
          <w:tcPr>
            <w:tcW w:w="1843" w:type="dxa"/>
            <w:vAlign w:val="center"/>
          </w:tcPr>
          <w:p w14:paraId="29518095">
            <w:pPr>
              <w:pStyle w:val="13"/>
            </w:pPr>
            <w:r>
              <w:t xml:space="preserve"> </w:t>
            </w:r>
          </w:p>
        </w:tc>
      </w:tr>
      <w:tr w14:paraId="0B97A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9F88E"/>
        </w:tc>
        <w:tc>
          <w:tcPr>
            <w:tcW w:w="8618" w:type="dxa"/>
            <w:gridSpan w:val="6"/>
            <w:vAlign w:val="center"/>
          </w:tcPr>
          <w:p w14:paraId="101769CD">
            <w:pPr>
              <w:pStyle w:val="13"/>
            </w:pPr>
            <w:r>
              <w:t>共计5人，预算资金1.7496万元，均来自于财政资金。该项目共有2笔资金，包括0.1944万元的省级资金，地方配套1.7496万元。主要用于原乡镇（公社）电影放映员生活补贴。</w:t>
            </w:r>
          </w:p>
        </w:tc>
      </w:tr>
      <w:tr w14:paraId="0E89E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79B5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F6F510">
            <w:pPr>
              <w:pStyle w:val="14"/>
            </w:pPr>
            <w:r>
              <w:t>3月底</w:t>
            </w:r>
          </w:p>
        </w:tc>
        <w:tc>
          <w:tcPr>
            <w:tcW w:w="1587" w:type="dxa"/>
            <w:vAlign w:val="center"/>
          </w:tcPr>
          <w:p w14:paraId="4FE14FAB">
            <w:pPr>
              <w:pStyle w:val="14"/>
            </w:pPr>
            <w:r>
              <w:t>6月底</w:t>
            </w:r>
          </w:p>
        </w:tc>
        <w:tc>
          <w:tcPr>
            <w:tcW w:w="1304" w:type="dxa"/>
            <w:vAlign w:val="center"/>
          </w:tcPr>
          <w:p w14:paraId="6C4DF542">
            <w:pPr>
              <w:pStyle w:val="14"/>
            </w:pPr>
            <w:r>
              <w:t>10月底</w:t>
            </w:r>
          </w:p>
        </w:tc>
        <w:tc>
          <w:tcPr>
            <w:tcW w:w="3119" w:type="dxa"/>
            <w:gridSpan w:val="2"/>
            <w:vAlign w:val="center"/>
          </w:tcPr>
          <w:p w14:paraId="04025D81">
            <w:pPr>
              <w:pStyle w:val="14"/>
            </w:pPr>
            <w:r>
              <w:t>12月底</w:t>
            </w:r>
          </w:p>
        </w:tc>
      </w:tr>
      <w:tr w14:paraId="10A66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142C9"/>
        </w:tc>
        <w:tc>
          <w:tcPr>
            <w:tcW w:w="2608" w:type="dxa"/>
            <w:gridSpan w:val="2"/>
            <w:vAlign w:val="center"/>
          </w:tcPr>
          <w:p w14:paraId="2F405590">
            <w:pPr>
              <w:pStyle w:val="15"/>
            </w:pPr>
            <w:r>
              <w:t>0.44</w:t>
            </w:r>
          </w:p>
        </w:tc>
        <w:tc>
          <w:tcPr>
            <w:tcW w:w="1587" w:type="dxa"/>
            <w:vAlign w:val="center"/>
          </w:tcPr>
          <w:p w14:paraId="21EC0E93">
            <w:pPr>
              <w:pStyle w:val="15"/>
            </w:pPr>
            <w:r>
              <w:t>0.87</w:t>
            </w:r>
          </w:p>
        </w:tc>
        <w:tc>
          <w:tcPr>
            <w:tcW w:w="1304" w:type="dxa"/>
            <w:vAlign w:val="center"/>
          </w:tcPr>
          <w:p w14:paraId="2B0DCD44">
            <w:pPr>
              <w:pStyle w:val="15"/>
            </w:pPr>
            <w:r>
              <w:t>1.31</w:t>
            </w:r>
          </w:p>
        </w:tc>
        <w:tc>
          <w:tcPr>
            <w:tcW w:w="3119" w:type="dxa"/>
            <w:gridSpan w:val="2"/>
            <w:vAlign w:val="center"/>
          </w:tcPr>
          <w:p w14:paraId="20D550A8">
            <w:pPr>
              <w:pStyle w:val="15"/>
            </w:pPr>
            <w:r>
              <w:t>1.75</w:t>
            </w:r>
          </w:p>
        </w:tc>
      </w:tr>
      <w:tr w14:paraId="5C8B8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91669">
            <w:pPr>
              <w:pStyle w:val="14"/>
            </w:pPr>
            <w:r>
              <w:t>绩效目标</w:t>
            </w:r>
          </w:p>
        </w:tc>
        <w:tc>
          <w:tcPr>
            <w:tcW w:w="8618" w:type="dxa"/>
            <w:gridSpan w:val="6"/>
            <w:vAlign w:val="center"/>
          </w:tcPr>
          <w:p w14:paraId="02F13055">
            <w:pPr>
              <w:pStyle w:val="13"/>
            </w:pPr>
            <w:r>
              <w:t>1.主要用于保障原乡镇（公社）6名电影放映员生活补助到位。</w:t>
            </w:r>
          </w:p>
        </w:tc>
      </w:tr>
    </w:tbl>
    <w:p w14:paraId="30DBD4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24E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19E41">
            <w:pPr>
              <w:pStyle w:val="14"/>
            </w:pPr>
            <w:r>
              <w:t>一级指标</w:t>
            </w:r>
          </w:p>
        </w:tc>
        <w:tc>
          <w:tcPr>
            <w:tcW w:w="1276" w:type="dxa"/>
            <w:vAlign w:val="center"/>
          </w:tcPr>
          <w:p w14:paraId="233D3ABF">
            <w:pPr>
              <w:pStyle w:val="14"/>
            </w:pPr>
            <w:r>
              <w:t>二级指标</w:t>
            </w:r>
          </w:p>
        </w:tc>
        <w:tc>
          <w:tcPr>
            <w:tcW w:w="1332" w:type="dxa"/>
            <w:vAlign w:val="center"/>
          </w:tcPr>
          <w:p w14:paraId="27A73AD5">
            <w:pPr>
              <w:pStyle w:val="14"/>
            </w:pPr>
            <w:r>
              <w:t>三级指标</w:t>
            </w:r>
          </w:p>
        </w:tc>
        <w:tc>
          <w:tcPr>
            <w:tcW w:w="2891" w:type="dxa"/>
            <w:vAlign w:val="center"/>
          </w:tcPr>
          <w:p w14:paraId="5C986A5B">
            <w:pPr>
              <w:pStyle w:val="14"/>
            </w:pPr>
            <w:r>
              <w:t>绩效指标描述</w:t>
            </w:r>
          </w:p>
        </w:tc>
        <w:tc>
          <w:tcPr>
            <w:tcW w:w="1276" w:type="dxa"/>
            <w:vAlign w:val="center"/>
          </w:tcPr>
          <w:p w14:paraId="52CCEF80">
            <w:pPr>
              <w:pStyle w:val="14"/>
            </w:pPr>
            <w:r>
              <w:t>指标值</w:t>
            </w:r>
          </w:p>
        </w:tc>
        <w:tc>
          <w:tcPr>
            <w:tcW w:w="1843" w:type="dxa"/>
            <w:vAlign w:val="center"/>
          </w:tcPr>
          <w:p w14:paraId="147B6485">
            <w:pPr>
              <w:pStyle w:val="14"/>
            </w:pPr>
            <w:r>
              <w:t>指标值确定依据</w:t>
            </w:r>
          </w:p>
        </w:tc>
      </w:tr>
      <w:tr w14:paraId="50D29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C0C95">
            <w:pPr>
              <w:pStyle w:val="15"/>
            </w:pPr>
            <w:r>
              <w:t>产出指标</w:t>
            </w:r>
          </w:p>
        </w:tc>
        <w:tc>
          <w:tcPr>
            <w:tcW w:w="1276" w:type="dxa"/>
            <w:vAlign w:val="center"/>
          </w:tcPr>
          <w:p w14:paraId="7BDBFCC4">
            <w:pPr>
              <w:pStyle w:val="13"/>
            </w:pPr>
            <w:r>
              <w:t>数量指标</w:t>
            </w:r>
          </w:p>
        </w:tc>
        <w:tc>
          <w:tcPr>
            <w:tcW w:w="1332" w:type="dxa"/>
            <w:vAlign w:val="center"/>
          </w:tcPr>
          <w:p w14:paraId="3077EE9D">
            <w:pPr>
              <w:pStyle w:val="13"/>
            </w:pPr>
            <w:r>
              <w:t>生活补助发放人数</w:t>
            </w:r>
          </w:p>
        </w:tc>
        <w:tc>
          <w:tcPr>
            <w:tcW w:w="2891" w:type="dxa"/>
            <w:vAlign w:val="center"/>
          </w:tcPr>
          <w:p w14:paraId="4F6FC9F0">
            <w:pPr>
              <w:pStyle w:val="13"/>
            </w:pPr>
            <w:r>
              <w:t>电影放映员生活补助发放人数</w:t>
            </w:r>
          </w:p>
        </w:tc>
        <w:tc>
          <w:tcPr>
            <w:tcW w:w="1276" w:type="dxa"/>
            <w:vAlign w:val="center"/>
          </w:tcPr>
          <w:p w14:paraId="621DAE53">
            <w:pPr>
              <w:pStyle w:val="13"/>
            </w:pPr>
            <w:r>
              <w:t>5人</w:t>
            </w:r>
          </w:p>
        </w:tc>
        <w:tc>
          <w:tcPr>
            <w:tcW w:w="1843" w:type="dxa"/>
            <w:vAlign w:val="center"/>
          </w:tcPr>
          <w:p w14:paraId="060B086B">
            <w:pPr>
              <w:pStyle w:val="13"/>
            </w:pPr>
            <w:r>
              <w:t>原乡镇（公社）电影放映员补助发放明细表</w:t>
            </w:r>
          </w:p>
          <w:p w14:paraId="0B9B5CC8">
            <w:pPr>
              <w:pStyle w:val="13"/>
            </w:pPr>
          </w:p>
          <w:p w14:paraId="15624506">
            <w:pPr>
              <w:pStyle w:val="13"/>
            </w:pPr>
          </w:p>
        </w:tc>
      </w:tr>
      <w:tr w14:paraId="1C63D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2F0C0"/>
        </w:tc>
        <w:tc>
          <w:tcPr>
            <w:tcW w:w="1276" w:type="dxa"/>
            <w:vAlign w:val="center"/>
          </w:tcPr>
          <w:p w14:paraId="1F6DA113">
            <w:pPr>
              <w:pStyle w:val="13"/>
            </w:pPr>
            <w:r>
              <w:t>质量指标</w:t>
            </w:r>
          </w:p>
        </w:tc>
        <w:tc>
          <w:tcPr>
            <w:tcW w:w="1332" w:type="dxa"/>
            <w:vAlign w:val="center"/>
          </w:tcPr>
          <w:p w14:paraId="4003ED56">
            <w:pPr>
              <w:pStyle w:val="13"/>
            </w:pPr>
            <w:r>
              <w:t>生活补助发放覆盖率</w:t>
            </w:r>
          </w:p>
        </w:tc>
        <w:tc>
          <w:tcPr>
            <w:tcW w:w="2891" w:type="dxa"/>
            <w:vAlign w:val="center"/>
          </w:tcPr>
          <w:p w14:paraId="4A81DAA5">
            <w:pPr>
              <w:pStyle w:val="13"/>
            </w:pPr>
            <w:r>
              <w:t>电影放映员生活补助发放情况</w:t>
            </w:r>
          </w:p>
        </w:tc>
        <w:tc>
          <w:tcPr>
            <w:tcW w:w="1276" w:type="dxa"/>
            <w:vAlign w:val="center"/>
          </w:tcPr>
          <w:p w14:paraId="7DD04191">
            <w:pPr>
              <w:pStyle w:val="13"/>
            </w:pPr>
            <w:r>
              <w:t>100%</w:t>
            </w:r>
          </w:p>
        </w:tc>
        <w:tc>
          <w:tcPr>
            <w:tcW w:w="1843" w:type="dxa"/>
            <w:vAlign w:val="center"/>
          </w:tcPr>
          <w:p w14:paraId="6C07FADA">
            <w:pPr>
              <w:pStyle w:val="13"/>
            </w:pPr>
            <w:r>
              <w:t>原乡镇（公社）电影放映员补助发放明细表</w:t>
            </w:r>
          </w:p>
          <w:p w14:paraId="0041253F">
            <w:pPr>
              <w:pStyle w:val="13"/>
            </w:pPr>
          </w:p>
          <w:p w14:paraId="7C82FFFE">
            <w:pPr>
              <w:pStyle w:val="13"/>
            </w:pPr>
          </w:p>
        </w:tc>
      </w:tr>
      <w:tr w14:paraId="63206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05865"/>
        </w:tc>
        <w:tc>
          <w:tcPr>
            <w:tcW w:w="1276" w:type="dxa"/>
            <w:vAlign w:val="center"/>
          </w:tcPr>
          <w:p w14:paraId="3AB4A35A">
            <w:pPr>
              <w:pStyle w:val="13"/>
            </w:pPr>
            <w:r>
              <w:t>时效指标</w:t>
            </w:r>
          </w:p>
        </w:tc>
        <w:tc>
          <w:tcPr>
            <w:tcW w:w="1332" w:type="dxa"/>
            <w:vAlign w:val="center"/>
          </w:tcPr>
          <w:p w14:paraId="7508B071">
            <w:pPr>
              <w:pStyle w:val="13"/>
            </w:pPr>
            <w:r>
              <w:t>生活补助发放频次</w:t>
            </w:r>
          </w:p>
        </w:tc>
        <w:tc>
          <w:tcPr>
            <w:tcW w:w="2891" w:type="dxa"/>
            <w:vAlign w:val="center"/>
          </w:tcPr>
          <w:p w14:paraId="63F9F9CE">
            <w:pPr>
              <w:pStyle w:val="13"/>
            </w:pPr>
            <w:r>
              <w:t>反映生活补助发放频次</w:t>
            </w:r>
          </w:p>
        </w:tc>
        <w:tc>
          <w:tcPr>
            <w:tcW w:w="1276" w:type="dxa"/>
            <w:vAlign w:val="center"/>
          </w:tcPr>
          <w:p w14:paraId="1E66AE0F">
            <w:pPr>
              <w:pStyle w:val="13"/>
            </w:pPr>
            <w:r>
              <w:t>每月一次</w:t>
            </w:r>
          </w:p>
        </w:tc>
        <w:tc>
          <w:tcPr>
            <w:tcW w:w="1843" w:type="dxa"/>
            <w:vAlign w:val="center"/>
          </w:tcPr>
          <w:p w14:paraId="2B19259E">
            <w:pPr>
              <w:pStyle w:val="13"/>
            </w:pPr>
            <w:r>
              <w:t>原乡镇（公社）电影放映员补助发放明细表</w:t>
            </w:r>
          </w:p>
          <w:p w14:paraId="20CB22A3">
            <w:pPr>
              <w:pStyle w:val="13"/>
            </w:pPr>
          </w:p>
          <w:p w14:paraId="28C926DB">
            <w:pPr>
              <w:pStyle w:val="13"/>
            </w:pPr>
          </w:p>
        </w:tc>
      </w:tr>
      <w:tr w14:paraId="72DB0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3744B"/>
        </w:tc>
        <w:tc>
          <w:tcPr>
            <w:tcW w:w="1276" w:type="dxa"/>
            <w:vAlign w:val="center"/>
          </w:tcPr>
          <w:p w14:paraId="0C0A16BF">
            <w:pPr>
              <w:pStyle w:val="13"/>
            </w:pPr>
            <w:r>
              <w:t>成本指标</w:t>
            </w:r>
          </w:p>
        </w:tc>
        <w:tc>
          <w:tcPr>
            <w:tcW w:w="1332" w:type="dxa"/>
            <w:vAlign w:val="center"/>
          </w:tcPr>
          <w:p w14:paraId="3250B854">
            <w:pPr>
              <w:pStyle w:val="13"/>
            </w:pPr>
            <w:r>
              <w:t>发放标准（人均发放标准）</w:t>
            </w:r>
          </w:p>
        </w:tc>
        <w:tc>
          <w:tcPr>
            <w:tcW w:w="2891" w:type="dxa"/>
            <w:vAlign w:val="center"/>
          </w:tcPr>
          <w:p w14:paraId="69E33375">
            <w:pPr>
              <w:pStyle w:val="13"/>
            </w:pPr>
            <w:r>
              <w:t>电影放映员生活补助发放标准</w:t>
            </w:r>
          </w:p>
        </w:tc>
        <w:tc>
          <w:tcPr>
            <w:tcW w:w="1276" w:type="dxa"/>
            <w:vAlign w:val="center"/>
          </w:tcPr>
          <w:p w14:paraId="27CA7A79">
            <w:pPr>
              <w:pStyle w:val="13"/>
            </w:pPr>
            <w:r>
              <w:t>满60周岁后发放，月发放标准=服务年限*20元/年</w:t>
            </w:r>
          </w:p>
        </w:tc>
        <w:tc>
          <w:tcPr>
            <w:tcW w:w="1843" w:type="dxa"/>
            <w:vAlign w:val="center"/>
          </w:tcPr>
          <w:p w14:paraId="01DB50B5">
            <w:pPr>
              <w:pStyle w:val="13"/>
            </w:pPr>
            <w:r>
              <w:t>2025年预算测算明细</w:t>
            </w:r>
          </w:p>
        </w:tc>
      </w:tr>
      <w:tr w14:paraId="49E1D4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2AFC0">
            <w:pPr>
              <w:pStyle w:val="15"/>
            </w:pPr>
            <w:r>
              <w:t>效益指标</w:t>
            </w:r>
          </w:p>
        </w:tc>
        <w:tc>
          <w:tcPr>
            <w:tcW w:w="1276" w:type="dxa"/>
            <w:vAlign w:val="center"/>
          </w:tcPr>
          <w:p w14:paraId="71D1D4D1">
            <w:pPr>
              <w:pStyle w:val="13"/>
            </w:pPr>
            <w:r>
              <w:t>社会效益指标</w:t>
            </w:r>
          </w:p>
        </w:tc>
        <w:tc>
          <w:tcPr>
            <w:tcW w:w="1332" w:type="dxa"/>
            <w:vAlign w:val="center"/>
          </w:tcPr>
          <w:p w14:paraId="288BEF0A">
            <w:pPr>
              <w:pStyle w:val="13"/>
            </w:pPr>
            <w:r>
              <w:t>丰富群众文化生活</w:t>
            </w:r>
          </w:p>
        </w:tc>
        <w:tc>
          <w:tcPr>
            <w:tcW w:w="2891" w:type="dxa"/>
            <w:vAlign w:val="center"/>
          </w:tcPr>
          <w:p w14:paraId="1DF95064">
            <w:pPr>
              <w:pStyle w:val="13"/>
            </w:pPr>
            <w:r>
              <w:t>通过放电影，丰富群众文化生活</w:t>
            </w:r>
          </w:p>
        </w:tc>
        <w:tc>
          <w:tcPr>
            <w:tcW w:w="1276" w:type="dxa"/>
            <w:vAlign w:val="center"/>
          </w:tcPr>
          <w:p w14:paraId="762ACD84">
            <w:pPr>
              <w:pStyle w:val="13"/>
            </w:pPr>
            <w:r>
              <w:t>有效丰富群众文化生活</w:t>
            </w:r>
          </w:p>
        </w:tc>
        <w:tc>
          <w:tcPr>
            <w:tcW w:w="1843" w:type="dxa"/>
            <w:vAlign w:val="center"/>
          </w:tcPr>
          <w:p w14:paraId="27E63DAD">
            <w:pPr>
              <w:pStyle w:val="13"/>
            </w:pPr>
            <w:r>
              <w:t>2025年工作计划</w:t>
            </w:r>
          </w:p>
        </w:tc>
      </w:tr>
      <w:tr w14:paraId="01FE2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FB7855">
            <w:pPr>
              <w:pStyle w:val="15"/>
            </w:pPr>
            <w:r>
              <w:t>满意度指标</w:t>
            </w:r>
          </w:p>
        </w:tc>
        <w:tc>
          <w:tcPr>
            <w:tcW w:w="1276" w:type="dxa"/>
            <w:vAlign w:val="center"/>
          </w:tcPr>
          <w:p w14:paraId="4CD37EE0">
            <w:pPr>
              <w:pStyle w:val="13"/>
            </w:pPr>
            <w:r>
              <w:t>服务对象满意度指标</w:t>
            </w:r>
          </w:p>
        </w:tc>
        <w:tc>
          <w:tcPr>
            <w:tcW w:w="1332" w:type="dxa"/>
            <w:vAlign w:val="center"/>
          </w:tcPr>
          <w:p w14:paraId="18B3E4F1">
            <w:pPr>
              <w:pStyle w:val="13"/>
            </w:pPr>
            <w:r>
              <w:t>群众满意度</w:t>
            </w:r>
          </w:p>
        </w:tc>
        <w:tc>
          <w:tcPr>
            <w:tcW w:w="2891" w:type="dxa"/>
            <w:vAlign w:val="center"/>
          </w:tcPr>
          <w:p w14:paraId="07453158">
            <w:pPr>
              <w:pStyle w:val="13"/>
            </w:pPr>
            <w:r>
              <w:t>群众满意度</w:t>
            </w:r>
          </w:p>
        </w:tc>
        <w:tc>
          <w:tcPr>
            <w:tcW w:w="1276" w:type="dxa"/>
            <w:vAlign w:val="center"/>
          </w:tcPr>
          <w:p w14:paraId="4A349138">
            <w:pPr>
              <w:pStyle w:val="13"/>
            </w:pPr>
            <w:r>
              <w:t>≥85%</w:t>
            </w:r>
          </w:p>
        </w:tc>
        <w:tc>
          <w:tcPr>
            <w:tcW w:w="1843" w:type="dxa"/>
            <w:vAlign w:val="center"/>
          </w:tcPr>
          <w:p w14:paraId="0833B4B6">
            <w:pPr>
              <w:pStyle w:val="13"/>
            </w:pPr>
            <w:r>
              <w:t>调查问卷</w:t>
            </w:r>
          </w:p>
        </w:tc>
      </w:tr>
    </w:tbl>
    <w:p w14:paraId="2D189847">
      <w:pPr>
        <w:sectPr>
          <w:pgSz w:w="11900" w:h="16840"/>
          <w:pgMar w:top="1984" w:right="1304" w:bottom="1134" w:left="1304" w:header="720" w:footer="720" w:gutter="0"/>
          <w:cols w:space="720" w:num="1"/>
        </w:sectPr>
      </w:pPr>
    </w:p>
    <w:p w14:paraId="7D8A13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F02714">
      <w:pPr>
        <w:spacing w:before="0" w:after="0"/>
        <w:ind w:firstLine="560"/>
        <w:jc w:val="left"/>
        <w:outlineLvl w:val="3"/>
      </w:pPr>
      <w:bookmarkStart w:id="5" w:name="_Toc_4_4_0000000006"/>
      <w:r>
        <w:rPr>
          <w:rFonts w:ascii="方正仿宋_GBK" w:hAnsi="方正仿宋_GBK" w:eastAsia="方正仿宋_GBK" w:cs="方正仿宋_GBK"/>
          <w:color w:val="000000"/>
          <w:sz w:val="28"/>
        </w:rPr>
        <w:t>3.IPV6系统平台维护费绩效目标表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E15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49191">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0619CAD3">
            <w:pPr>
              <w:pStyle w:val="11"/>
            </w:pPr>
            <w:r>
              <w:t>单位：万元</w:t>
            </w:r>
          </w:p>
        </w:tc>
      </w:tr>
      <w:tr w14:paraId="74B36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34D55">
            <w:pPr>
              <w:pStyle w:val="14"/>
            </w:pPr>
            <w:r>
              <w:t>项目编码</w:t>
            </w:r>
          </w:p>
        </w:tc>
        <w:tc>
          <w:tcPr>
            <w:tcW w:w="2608" w:type="dxa"/>
            <w:gridSpan w:val="2"/>
            <w:vAlign w:val="center"/>
          </w:tcPr>
          <w:p w14:paraId="4A38D018">
            <w:pPr>
              <w:pStyle w:val="13"/>
            </w:pPr>
            <w:r>
              <w:t>13060525P004667100356</w:t>
            </w:r>
          </w:p>
        </w:tc>
        <w:tc>
          <w:tcPr>
            <w:tcW w:w="1587" w:type="dxa"/>
            <w:vAlign w:val="center"/>
          </w:tcPr>
          <w:p w14:paraId="2E75536F">
            <w:pPr>
              <w:pStyle w:val="14"/>
            </w:pPr>
            <w:r>
              <w:t>项目名称</w:t>
            </w:r>
          </w:p>
        </w:tc>
        <w:tc>
          <w:tcPr>
            <w:tcW w:w="4423" w:type="dxa"/>
            <w:gridSpan w:val="3"/>
            <w:vAlign w:val="center"/>
          </w:tcPr>
          <w:p w14:paraId="6C2BF9B3">
            <w:pPr>
              <w:pStyle w:val="13"/>
            </w:pPr>
            <w:r>
              <w:t>IPV6系统平台维护费</w:t>
            </w:r>
          </w:p>
        </w:tc>
      </w:tr>
      <w:tr w14:paraId="734DC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49517">
            <w:pPr>
              <w:pStyle w:val="14"/>
            </w:pPr>
            <w:r>
              <w:t>预算规模及资金用途</w:t>
            </w:r>
          </w:p>
        </w:tc>
        <w:tc>
          <w:tcPr>
            <w:tcW w:w="1276" w:type="dxa"/>
            <w:vAlign w:val="center"/>
          </w:tcPr>
          <w:p w14:paraId="6B699334">
            <w:pPr>
              <w:pStyle w:val="14"/>
            </w:pPr>
            <w:r>
              <w:t>预算数</w:t>
            </w:r>
          </w:p>
        </w:tc>
        <w:tc>
          <w:tcPr>
            <w:tcW w:w="1332" w:type="dxa"/>
            <w:vAlign w:val="center"/>
          </w:tcPr>
          <w:p w14:paraId="65C40A88">
            <w:pPr>
              <w:pStyle w:val="13"/>
            </w:pPr>
            <w:r>
              <w:t>1.43</w:t>
            </w:r>
          </w:p>
        </w:tc>
        <w:tc>
          <w:tcPr>
            <w:tcW w:w="1587" w:type="dxa"/>
            <w:vAlign w:val="center"/>
          </w:tcPr>
          <w:p w14:paraId="10582528">
            <w:pPr>
              <w:pStyle w:val="14"/>
            </w:pPr>
            <w:r>
              <w:t>其中：财政    资金</w:t>
            </w:r>
          </w:p>
        </w:tc>
        <w:tc>
          <w:tcPr>
            <w:tcW w:w="1304" w:type="dxa"/>
            <w:vAlign w:val="center"/>
          </w:tcPr>
          <w:p w14:paraId="3CFBF5A1">
            <w:pPr>
              <w:pStyle w:val="13"/>
            </w:pPr>
            <w:r>
              <w:t>1.43</w:t>
            </w:r>
          </w:p>
        </w:tc>
        <w:tc>
          <w:tcPr>
            <w:tcW w:w="1276" w:type="dxa"/>
            <w:vAlign w:val="center"/>
          </w:tcPr>
          <w:p w14:paraId="5C3EAD32">
            <w:pPr>
              <w:pStyle w:val="14"/>
            </w:pPr>
            <w:r>
              <w:t>其他资金</w:t>
            </w:r>
          </w:p>
        </w:tc>
        <w:tc>
          <w:tcPr>
            <w:tcW w:w="1843" w:type="dxa"/>
            <w:vAlign w:val="center"/>
          </w:tcPr>
          <w:p w14:paraId="28C6E863">
            <w:pPr>
              <w:pStyle w:val="13"/>
            </w:pPr>
            <w:r>
              <w:t xml:space="preserve"> </w:t>
            </w:r>
          </w:p>
        </w:tc>
      </w:tr>
      <w:tr w14:paraId="37F47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A074F"/>
        </w:tc>
        <w:tc>
          <w:tcPr>
            <w:tcW w:w="8618" w:type="dxa"/>
            <w:gridSpan w:val="6"/>
            <w:vAlign w:val="center"/>
          </w:tcPr>
          <w:p w14:paraId="2427187D">
            <w:pPr>
              <w:pStyle w:val="13"/>
            </w:pPr>
            <w:r>
              <w:t>预算资金：1.43万元，均来自于财政资金。主要用于IPV6平台2024年维护费，保障IPV系统运行正常。</w:t>
            </w:r>
          </w:p>
        </w:tc>
      </w:tr>
      <w:tr w14:paraId="2693D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91BD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05D3D71">
            <w:pPr>
              <w:pStyle w:val="14"/>
            </w:pPr>
            <w:r>
              <w:t>3月底</w:t>
            </w:r>
          </w:p>
        </w:tc>
        <w:tc>
          <w:tcPr>
            <w:tcW w:w="1587" w:type="dxa"/>
            <w:vAlign w:val="center"/>
          </w:tcPr>
          <w:p w14:paraId="4D6BCFBC">
            <w:pPr>
              <w:pStyle w:val="14"/>
            </w:pPr>
            <w:r>
              <w:t>6月底</w:t>
            </w:r>
          </w:p>
        </w:tc>
        <w:tc>
          <w:tcPr>
            <w:tcW w:w="1304" w:type="dxa"/>
            <w:vAlign w:val="center"/>
          </w:tcPr>
          <w:p w14:paraId="38CCAE9A">
            <w:pPr>
              <w:pStyle w:val="14"/>
            </w:pPr>
            <w:r>
              <w:t>10月底</w:t>
            </w:r>
          </w:p>
        </w:tc>
        <w:tc>
          <w:tcPr>
            <w:tcW w:w="3119" w:type="dxa"/>
            <w:gridSpan w:val="2"/>
            <w:vAlign w:val="center"/>
          </w:tcPr>
          <w:p w14:paraId="6C6E63C6">
            <w:pPr>
              <w:pStyle w:val="14"/>
            </w:pPr>
            <w:r>
              <w:t>12月底</w:t>
            </w:r>
          </w:p>
        </w:tc>
      </w:tr>
      <w:tr w14:paraId="6DEDF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7E3AF"/>
        </w:tc>
        <w:tc>
          <w:tcPr>
            <w:tcW w:w="2608" w:type="dxa"/>
            <w:gridSpan w:val="2"/>
            <w:vAlign w:val="center"/>
          </w:tcPr>
          <w:p w14:paraId="44BFFD30">
            <w:pPr>
              <w:pStyle w:val="15"/>
            </w:pPr>
            <w:r>
              <w:t>1.43</w:t>
            </w:r>
          </w:p>
        </w:tc>
        <w:tc>
          <w:tcPr>
            <w:tcW w:w="1587" w:type="dxa"/>
            <w:vAlign w:val="center"/>
          </w:tcPr>
          <w:p w14:paraId="468CE035">
            <w:pPr>
              <w:pStyle w:val="15"/>
            </w:pPr>
            <w:r>
              <w:t>1.43</w:t>
            </w:r>
          </w:p>
        </w:tc>
        <w:tc>
          <w:tcPr>
            <w:tcW w:w="1304" w:type="dxa"/>
            <w:vAlign w:val="center"/>
          </w:tcPr>
          <w:p w14:paraId="69F3F12D">
            <w:pPr>
              <w:pStyle w:val="15"/>
            </w:pPr>
            <w:r>
              <w:t>1.43</w:t>
            </w:r>
          </w:p>
        </w:tc>
        <w:tc>
          <w:tcPr>
            <w:tcW w:w="3119" w:type="dxa"/>
            <w:gridSpan w:val="2"/>
            <w:vAlign w:val="center"/>
          </w:tcPr>
          <w:p w14:paraId="0E5388F9">
            <w:pPr>
              <w:pStyle w:val="15"/>
            </w:pPr>
            <w:r>
              <w:t>1.43</w:t>
            </w:r>
          </w:p>
        </w:tc>
      </w:tr>
      <w:tr w14:paraId="0583E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32919">
            <w:pPr>
              <w:pStyle w:val="14"/>
            </w:pPr>
            <w:r>
              <w:t>绩效目标</w:t>
            </w:r>
          </w:p>
        </w:tc>
        <w:tc>
          <w:tcPr>
            <w:tcW w:w="8618" w:type="dxa"/>
            <w:gridSpan w:val="6"/>
            <w:vAlign w:val="center"/>
          </w:tcPr>
          <w:p w14:paraId="2E7581DC">
            <w:pPr>
              <w:pStyle w:val="13"/>
            </w:pPr>
            <w:r>
              <w:t>1.通过对IPV6系统进行维护，保障IPV6系统运行正常网信工作正常开展。</w:t>
            </w:r>
          </w:p>
        </w:tc>
      </w:tr>
    </w:tbl>
    <w:p w14:paraId="6C636F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421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4777D">
            <w:pPr>
              <w:pStyle w:val="14"/>
            </w:pPr>
            <w:r>
              <w:t>一级指标</w:t>
            </w:r>
          </w:p>
        </w:tc>
        <w:tc>
          <w:tcPr>
            <w:tcW w:w="1276" w:type="dxa"/>
            <w:vAlign w:val="center"/>
          </w:tcPr>
          <w:p w14:paraId="6AF7168E">
            <w:pPr>
              <w:pStyle w:val="14"/>
            </w:pPr>
            <w:r>
              <w:t>二级指标</w:t>
            </w:r>
          </w:p>
        </w:tc>
        <w:tc>
          <w:tcPr>
            <w:tcW w:w="1332" w:type="dxa"/>
            <w:vAlign w:val="center"/>
          </w:tcPr>
          <w:p w14:paraId="74DDBD08">
            <w:pPr>
              <w:pStyle w:val="14"/>
            </w:pPr>
            <w:r>
              <w:t>三级指标</w:t>
            </w:r>
          </w:p>
        </w:tc>
        <w:tc>
          <w:tcPr>
            <w:tcW w:w="2891" w:type="dxa"/>
            <w:vAlign w:val="center"/>
          </w:tcPr>
          <w:p w14:paraId="401F7186">
            <w:pPr>
              <w:pStyle w:val="14"/>
            </w:pPr>
            <w:r>
              <w:t>绩效指标描述</w:t>
            </w:r>
          </w:p>
        </w:tc>
        <w:tc>
          <w:tcPr>
            <w:tcW w:w="1276" w:type="dxa"/>
            <w:vAlign w:val="center"/>
          </w:tcPr>
          <w:p w14:paraId="42901EBB">
            <w:pPr>
              <w:pStyle w:val="14"/>
            </w:pPr>
            <w:r>
              <w:t>指标值</w:t>
            </w:r>
          </w:p>
        </w:tc>
        <w:tc>
          <w:tcPr>
            <w:tcW w:w="1843" w:type="dxa"/>
            <w:vAlign w:val="center"/>
          </w:tcPr>
          <w:p w14:paraId="192D79FA">
            <w:pPr>
              <w:pStyle w:val="14"/>
            </w:pPr>
            <w:r>
              <w:t>指标值确定依据</w:t>
            </w:r>
          </w:p>
        </w:tc>
      </w:tr>
      <w:tr w14:paraId="16F14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CC638">
            <w:pPr>
              <w:pStyle w:val="15"/>
            </w:pPr>
            <w:r>
              <w:t>产出指标</w:t>
            </w:r>
          </w:p>
        </w:tc>
        <w:tc>
          <w:tcPr>
            <w:tcW w:w="1276" w:type="dxa"/>
            <w:vAlign w:val="center"/>
          </w:tcPr>
          <w:p w14:paraId="73376A56">
            <w:pPr>
              <w:pStyle w:val="13"/>
            </w:pPr>
            <w:r>
              <w:t>数量指标</w:t>
            </w:r>
          </w:p>
        </w:tc>
        <w:tc>
          <w:tcPr>
            <w:tcW w:w="1332" w:type="dxa"/>
            <w:vAlign w:val="center"/>
          </w:tcPr>
          <w:p w14:paraId="0E73532A">
            <w:pPr>
              <w:pStyle w:val="13"/>
            </w:pPr>
            <w:r>
              <w:t>维护系统数量</w:t>
            </w:r>
          </w:p>
        </w:tc>
        <w:tc>
          <w:tcPr>
            <w:tcW w:w="2891" w:type="dxa"/>
            <w:vAlign w:val="center"/>
          </w:tcPr>
          <w:p w14:paraId="6859A65B">
            <w:pPr>
              <w:pStyle w:val="13"/>
            </w:pPr>
            <w:r>
              <w:t>维护IPV6系统数量</w:t>
            </w:r>
          </w:p>
        </w:tc>
        <w:tc>
          <w:tcPr>
            <w:tcW w:w="1276" w:type="dxa"/>
            <w:vAlign w:val="center"/>
          </w:tcPr>
          <w:p w14:paraId="663145E6">
            <w:pPr>
              <w:pStyle w:val="13"/>
            </w:pPr>
            <w:r>
              <w:t>1条</w:t>
            </w:r>
          </w:p>
        </w:tc>
        <w:tc>
          <w:tcPr>
            <w:tcW w:w="1843" w:type="dxa"/>
            <w:vAlign w:val="center"/>
          </w:tcPr>
          <w:p w14:paraId="0E706C68">
            <w:pPr>
              <w:pStyle w:val="13"/>
            </w:pPr>
            <w:r>
              <w:t>合同约定</w:t>
            </w:r>
          </w:p>
        </w:tc>
      </w:tr>
      <w:tr w14:paraId="4B56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1C356"/>
        </w:tc>
        <w:tc>
          <w:tcPr>
            <w:tcW w:w="1276" w:type="dxa"/>
            <w:vAlign w:val="center"/>
          </w:tcPr>
          <w:p w14:paraId="3181A107">
            <w:pPr>
              <w:pStyle w:val="13"/>
            </w:pPr>
            <w:r>
              <w:t>质量指标</w:t>
            </w:r>
          </w:p>
        </w:tc>
        <w:tc>
          <w:tcPr>
            <w:tcW w:w="1332" w:type="dxa"/>
            <w:vAlign w:val="center"/>
          </w:tcPr>
          <w:p w14:paraId="1360D103">
            <w:pPr>
              <w:pStyle w:val="13"/>
            </w:pPr>
            <w:r>
              <w:t>系统正常运转率</w:t>
            </w:r>
          </w:p>
        </w:tc>
        <w:tc>
          <w:tcPr>
            <w:tcW w:w="2891" w:type="dxa"/>
            <w:vAlign w:val="center"/>
          </w:tcPr>
          <w:p w14:paraId="7F38B54D">
            <w:pPr>
              <w:pStyle w:val="13"/>
            </w:pPr>
            <w:r>
              <w:t>IPV6系统正常运转率</w:t>
            </w:r>
          </w:p>
        </w:tc>
        <w:tc>
          <w:tcPr>
            <w:tcW w:w="1276" w:type="dxa"/>
            <w:vAlign w:val="center"/>
          </w:tcPr>
          <w:p w14:paraId="5A0CF0E8">
            <w:pPr>
              <w:pStyle w:val="13"/>
            </w:pPr>
            <w:r>
              <w:t>≥90%</w:t>
            </w:r>
          </w:p>
        </w:tc>
        <w:tc>
          <w:tcPr>
            <w:tcW w:w="1843" w:type="dxa"/>
            <w:vAlign w:val="center"/>
          </w:tcPr>
          <w:p w14:paraId="2468CEC6">
            <w:pPr>
              <w:pStyle w:val="13"/>
            </w:pPr>
            <w:r>
              <w:t>合同约定</w:t>
            </w:r>
          </w:p>
        </w:tc>
      </w:tr>
      <w:tr w14:paraId="64D01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79024"/>
        </w:tc>
        <w:tc>
          <w:tcPr>
            <w:tcW w:w="1276" w:type="dxa"/>
            <w:vAlign w:val="center"/>
          </w:tcPr>
          <w:p w14:paraId="1AB634DE">
            <w:pPr>
              <w:pStyle w:val="13"/>
            </w:pPr>
            <w:r>
              <w:t>时效指标</w:t>
            </w:r>
          </w:p>
        </w:tc>
        <w:tc>
          <w:tcPr>
            <w:tcW w:w="1332" w:type="dxa"/>
            <w:vAlign w:val="center"/>
          </w:tcPr>
          <w:p w14:paraId="2A43064F">
            <w:pPr>
              <w:pStyle w:val="13"/>
            </w:pPr>
            <w:r>
              <w:t>系统故障响应率</w:t>
            </w:r>
          </w:p>
        </w:tc>
        <w:tc>
          <w:tcPr>
            <w:tcW w:w="2891" w:type="dxa"/>
            <w:vAlign w:val="center"/>
          </w:tcPr>
          <w:p w14:paraId="38D933ED">
            <w:pPr>
              <w:pStyle w:val="13"/>
            </w:pPr>
            <w:r>
              <w:t>视频会议系统故障响应率</w:t>
            </w:r>
          </w:p>
        </w:tc>
        <w:tc>
          <w:tcPr>
            <w:tcW w:w="1276" w:type="dxa"/>
            <w:vAlign w:val="center"/>
          </w:tcPr>
          <w:p w14:paraId="0D5C2C2E">
            <w:pPr>
              <w:pStyle w:val="13"/>
            </w:pPr>
            <w:r>
              <w:t>≥98%</w:t>
            </w:r>
          </w:p>
        </w:tc>
        <w:tc>
          <w:tcPr>
            <w:tcW w:w="1843" w:type="dxa"/>
            <w:vAlign w:val="center"/>
          </w:tcPr>
          <w:p w14:paraId="2715BDE1">
            <w:pPr>
              <w:pStyle w:val="13"/>
            </w:pPr>
            <w:r>
              <w:t>合同约定</w:t>
            </w:r>
          </w:p>
        </w:tc>
      </w:tr>
      <w:tr w14:paraId="03E69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9BB2A"/>
        </w:tc>
        <w:tc>
          <w:tcPr>
            <w:tcW w:w="1276" w:type="dxa"/>
            <w:vAlign w:val="center"/>
          </w:tcPr>
          <w:p w14:paraId="25771584">
            <w:pPr>
              <w:pStyle w:val="13"/>
            </w:pPr>
            <w:r>
              <w:t>成本指标</w:t>
            </w:r>
          </w:p>
        </w:tc>
        <w:tc>
          <w:tcPr>
            <w:tcW w:w="1332" w:type="dxa"/>
            <w:vAlign w:val="center"/>
          </w:tcPr>
          <w:p w14:paraId="1A036BA1">
            <w:pPr>
              <w:pStyle w:val="13"/>
            </w:pPr>
            <w:r>
              <w:t>维护系统成本</w:t>
            </w:r>
          </w:p>
        </w:tc>
        <w:tc>
          <w:tcPr>
            <w:tcW w:w="2891" w:type="dxa"/>
            <w:vAlign w:val="center"/>
          </w:tcPr>
          <w:p w14:paraId="08AF50B5">
            <w:pPr>
              <w:pStyle w:val="13"/>
            </w:pPr>
            <w:r>
              <w:t>维护IPV6系统成本</w:t>
            </w:r>
          </w:p>
        </w:tc>
        <w:tc>
          <w:tcPr>
            <w:tcW w:w="1276" w:type="dxa"/>
            <w:vAlign w:val="center"/>
          </w:tcPr>
          <w:p w14:paraId="38A56B8B">
            <w:pPr>
              <w:pStyle w:val="13"/>
            </w:pPr>
            <w:r>
              <w:t>≤1.43万元/年/条</w:t>
            </w:r>
          </w:p>
        </w:tc>
        <w:tc>
          <w:tcPr>
            <w:tcW w:w="1843" w:type="dxa"/>
            <w:vAlign w:val="center"/>
          </w:tcPr>
          <w:p w14:paraId="09AE1F13">
            <w:pPr>
              <w:pStyle w:val="13"/>
            </w:pPr>
            <w:r>
              <w:t>合同约定</w:t>
            </w:r>
          </w:p>
        </w:tc>
      </w:tr>
      <w:tr w14:paraId="11021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7F177">
            <w:pPr>
              <w:pStyle w:val="15"/>
            </w:pPr>
            <w:r>
              <w:t>效益指标</w:t>
            </w:r>
          </w:p>
        </w:tc>
        <w:tc>
          <w:tcPr>
            <w:tcW w:w="1276" w:type="dxa"/>
            <w:vAlign w:val="center"/>
          </w:tcPr>
          <w:p w14:paraId="33BF94D1">
            <w:pPr>
              <w:pStyle w:val="13"/>
            </w:pPr>
            <w:r>
              <w:t>社会效益指标</w:t>
            </w:r>
          </w:p>
        </w:tc>
        <w:tc>
          <w:tcPr>
            <w:tcW w:w="1332" w:type="dxa"/>
            <w:vAlign w:val="center"/>
          </w:tcPr>
          <w:p w14:paraId="3F763306">
            <w:pPr>
              <w:pStyle w:val="13"/>
            </w:pPr>
            <w:r>
              <w:t>保障网信工作正常开展</w:t>
            </w:r>
          </w:p>
        </w:tc>
        <w:tc>
          <w:tcPr>
            <w:tcW w:w="2891" w:type="dxa"/>
            <w:vAlign w:val="center"/>
          </w:tcPr>
          <w:p w14:paraId="4C543CB5">
            <w:pPr>
              <w:pStyle w:val="13"/>
            </w:pPr>
            <w:r>
              <w:t>通过对IPV6系统进行维护，保障网信工作正常开展</w:t>
            </w:r>
          </w:p>
        </w:tc>
        <w:tc>
          <w:tcPr>
            <w:tcW w:w="1276" w:type="dxa"/>
            <w:vAlign w:val="center"/>
          </w:tcPr>
          <w:p w14:paraId="41D27675">
            <w:pPr>
              <w:pStyle w:val="13"/>
            </w:pPr>
            <w:r>
              <w:t>进一步保障</w:t>
            </w:r>
          </w:p>
        </w:tc>
        <w:tc>
          <w:tcPr>
            <w:tcW w:w="1843" w:type="dxa"/>
            <w:vAlign w:val="center"/>
          </w:tcPr>
          <w:p w14:paraId="2E7F284C">
            <w:pPr>
              <w:pStyle w:val="13"/>
            </w:pPr>
            <w:r>
              <w:t>实际工作情况</w:t>
            </w:r>
          </w:p>
        </w:tc>
      </w:tr>
      <w:tr w14:paraId="00D0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26FC8">
            <w:pPr>
              <w:pStyle w:val="15"/>
            </w:pPr>
            <w:r>
              <w:t>满意度指标</w:t>
            </w:r>
          </w:p>
        </w:tc>
        <w:tc>
          <w:tcPr>
            <w:tcW w:w="1276" w:type="dxa"/>
            <w:vAlign w:val="center"/>
          </w:tcPr>
          <w:p w14:paraId="785C0508">
            <w:pPr>
              <w:pStyle w:val="13"/>
            </w:pPr>
            <w:r>
              <w:t>服务对象满意度指标</w:t>
            </w:r>
          </w:p>
        </w:tc>
        <w:tc>
          <w:tcPr>
            <w:tcW w:w="1332" w:type="dxa"/>
            <w:vAlign w:val="center"/>
          </w:tcPr>
          <w:p w14:paraId="6CA84C38">
            <w:pPr>
              <w:pStyle w:val="13"/>
            </w:pPr>
            <w:r>
              <w:t>网信工作人员满意度</w:t>
            </w:r>
          </w:p>
        </w:tc>
        <w:tc>
          <w:tcPr>
            <w:tcW w:w="2891" w:type="dxa"/>
            <w:vAlign w:val="center"/>
          </w:tcPr>
          <w:p w14:paraId="7AFBC83E">
            <w:pPr>
              <w:pStyle w:val="13"/>
            </w:pPr>
            <w:r>
              <w:t>网络工作人员满意度</w:t>
            </w:r>
          </w:p>
        </w:tc>
        <w:tc>
          <w:tcPr>
            <w:tcW w:w="1276" w:type="dxa"/>
            <w:vAlign w:val="center"/>
          </w:tcPr>
          <w:p w14:paraId="3C48B322">
            <w:pPr>
              <w:pStyle w:val="13"/>
            </w:pPr>
            <w:r>
              <w:t>≥95%</w:t>
            </w:r>
          </w:p>
        </w:tc>
        <w:tc>
          <w:tcPr>
            <w:tcW w:w="1843" w:type="dxa"/>
            <w:vAlign w:val="center"/>
          </w:tcPr>
          <w:p w14:paraId="0499EEE7">
            <w:pPr>
              <w:pStyle w:val="13"/>
            </w:pPr>
            <w:r>
              <w:t>意见反馈</w:t>
            </w:r>
          </w:p>
        </w:tc>
      </w:tr>
    </w:tbl>
    <w:p w14:paraId="03568EF3">
      <w:pPr>
        <w:sectPr>
          <w:pgSz w:w="11900" w:h="16840"/>
          <w:pgMar w:top="1984" w:right="1304" w:bottom="1134" w:left="1304" w:header="720" w:footer="720" w:gutter="0"/>
          <w:cols w:space="720" w:num="1"/>
        </w:sectPr>
      </w:pPr>
    </w:p>
    <w:p w14:paraId="2292277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6E88EF">
      <w:pPr>
        <w:spacing w:before="0" w:after="0"/>
        <w:ind w:firstLine="560"/>
        <w:jc w:val="left"/>
        <w:outlineLvl w:val="3"/>
      </w:pPr>
      <w:bookmarkStart w:id="6" w:name="_Toc_4_4_0000000007"/>
      <w:r>
        <w:rPr>
          <w:rFonts w:ascii="方正仿宋_GBK" w:hAnsi="方正仿宋_GBK" w:eastAsia="方正仿宋_GBK" w:cs="方正仿宋_GBK"/>
          <w:color w:val="000000"/>
          <w:sz w:val="28"/>
        </w:rPr>
        <w:t>4.“扫黄打非”专项工作资金绩效目标表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93E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280572">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00626A98">
            <w:pPr>
              <w:pStyle w:val="11"/>
            </w:pPr>
            <w:r>
              <w:t>单位：万元</w:t>
            </w:r>
          </w:p>
        </w:tc>
      </w:tr>
      <w:tr w14:paraId="36A68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7ED1BE9E">
            <w:pPr>
              <w:pStyle w:val="14"/>
            </w:pPr>
            <w:r>
              <w:t>项目编码</w:t>
            </w:r>
          </w:p>
        </w:tc>
        <w:tc>
          <w:tcPr>
            <w:tcW w:w="2608" w:type="dxa"/>
            <w:gridSpan w:val="2"/>
            <w:vAlign w:val="center"/>
          </w:tcPr>
          <w:p w14:paraId="025BF464">
            <w:pPr>
              <w:pStyle w:val="13"/>
            </w:pPr>
            <w:r>
              <w:t>13060525P00466710082N</w:t>
            </w:r>
          </w:p>
        </w:tc>
        <w:tc>
          <w:tcPr>
            <w:tcW w:w="1587" w:type="dxa"/>
            <w:vAlign w:val="center"/>
          </w:tcPr>
          <w:p w14:paraId="088A8131">
            <w:pPr>
              <w:pStyle w:val="14"/>
            </w:pPr>
            <w:r>
              <w:t>项目名称</w:t>
            </w:r>
          </w:p>
        </w:tc>
        <w:tc>
          <w:tcPr>
            <w:tcW w:w="4423" w:type="dxa"/>
            <w:gridSpan w:val="3"/>
            <w:vAlign w:val="center"/>
          </w:tcPr>
          <w:p w14:paraId="1F99A8C9">
            <w:pPr>
              <w:pStyle w:val="13"/>
            </w:pPr>
            <w:r>
              <w:t>“扫黄打非”专项工作资金</w:t>
            </w:r>
          </w:p>
        </w:tc>
      </w:tr>
      <w:tr w14:paraId="34CC3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60DE4">
            <w:pPr>
              <w:pStyle w:val="14"/>
            </w:pPr>
            <w:r>
              <w:t>预算规模及资金用途</w:t>
            </w:r>
          </w:p>
        </w:tc>
        <w:tc>
          <w:tcPr>
            <w:tcW w:w="1276" w:type="dxa"/>
            <w:vAlign w:val="center"/>
          </w:tcPr>
          <w:p w14:paraId="6A233DCC">
            <w:pPr>
              <w:pStyle w:val="14"/>
            </w:pPr>
            <w:r>
              <w:t>预算数</w:t>
            </w:r>
          </w:p>
        </w:tc>
        <w:tc>
          <w:tcPr>
            <w:tcW w:w="1332" w:type="dxa"/>
            <w:vAlign w:val="center"/>
          </w:tcPr>
          <w:p w14:paraId="33AA92F8">
            <w:pPr>
              <w:pStyle w:val="13"/>
            </w:pPr>
            <w:r>
              <w:t>1.00</w:t>
            </w:r>
          </w:p>
        </w:tc>
        <w:tc>
          <w:tcPr>
            <w:tcW w:w="1587" w:type="dxa"/>
            <w:vAlign w:val="center"/>
          </w:tcPr>
          <w:p w14:paraId="77E95F68">
            <w:pPr>
              <w:pStyle w:val="14"/>
            </w:pPr>
            <w:r>
              <w:t>其中：财政    资金</w:t>
            </w:r>
          </w:p>
        </w:tc>
        <w:tc>
          <w:tcPr>
            <w:tcW w:w="1304" w:type="dxa"/>
            <w:vAlign w:val="center"/>
          </w:tcPr>
          <w:p w14:paraId="3E00CBC9">
            <w:pPr>
              <w:pStyle w:val="13"/>
            </w:pPr>
            <w:r>
              <w:t>1.00</w:t>
            </w:r>
          </w:p>
        </w:tc>
        <w:tc>
          <w:tcPr>
            <w:tcW w:w="1276" w:type="dxa"/>
            <w:vAlign w:val="center"/>
          </w:tcPr>
          <w:p w14:paraId="3ABB6834">
            <w:pPr>
              <w:pStyle w:val="14"/>
            </w:pPr>
            <w:r>
              <w:t>其他资金</w:t>
            </w:r>
          </w:p>
        </w:tc>
        <w:tc>
          <w:tcPr>
            <w:tcW w:w="1843" w:type="dxa"/>
            <w:vAlign w:val="center"/>
          </w:tcPr>
          <w:p w14:paraId="74853CF6">
            <w:pPr>
              <w:pStyle w:val="13"/>
            </w:pPr>
            <w:r>
              <w:t xml:space="preserve"> </w:t>
            </w:r>
          </w:p>
        </w:tc>
      </w:tr>
      <w:tr w14:paraId="0E8EA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C6F2C"/>
        </w:tc>
        <w:tc>
          <w:tcPr>
            <w:tcW w:w="8618" w:type="dxa"/>
            <w:gridSpan w:val="6"/>
            <w:vAlign w:val="center"/>
          </w:tcPr>
          <w:p w14:paraId="3D828303">
            <w:pPr>
              <w:pStyle w:val="13"/>
            </w:pPr>
            <w:r>
              <w:t>预算资金1万元，均来自财政资金。主要用于进校园、进社区、进农村开展宣传活动，制作宣传品。</w:t>
            </w:r>
          </w:p>
        </w:tc>
      </w:tr>
      <w:tr w14:paraId="03813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0036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59BFA7A">
            <w:pPr>
              <w:pStyle w:val="14"/>
            </w:pPr>
            <w:r>
              <w:t>3月底</w:t>
            </w:r>
          </w:p>
        </w:tc>
        <w:tc>
          <w:tcPr>
            <w:tcW w:w="1587" w:type="dxa"/>
            <w:vAlign w:val="center"/>
          </w:tcPr>
          <w:p w14:paraId="748E4A29">
            <w:pPr>
              <w:pStyle w:val="14"/>
            </w:pPr>
            <w:r>
              <w:t>6月底</w:t>
            </w:r>
          </w:p>
        </w:tc>
        <w:tc>
          <w:tcPr>
            <w:tcW w:w="1304" w:type="dxa"/>
            <w:vAlign w:val="center"/>
          </w:tcPr>
          <w:p w14:paraId="4A2F860E">
            <w:pPr>
              <w:pStyle w:val="14"/>
            </w:pPr>
            <w:r>
              <w:t>10月底</w:t>
            </w:r>
          </w:p>
        </w:tc>
        <w:tc>
          <w:tcPr>
            <w:tcW w:w="3119" w:type="dxa"/>
            <w:gridSpan w:val="2"/>
            <w:vAlign w:val="center"/>
          </w:tcPr>
          <w:p w14:paraId="5A8FABE5">
            <w:pPr>
              <w:pStyle w:val="14"/>
            </w:pPr>
            <w:r>
              <w:t>12月底</w:t>
            </w:r>
          </w:p>
        </w:tc>
      </w:tr>
      <w:tr w14:paraId="7865F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C2DD9"/>
        </w:tc>
        <w:tc>
          <w:tcPr>
            <w:tcW w:w="2608" w:type="dxa"/>
            <w:gridSpan w:val="2"/>
            <w:vAlign w:val="center"/>
          </w:tcPr>
          <w:p w14:paraId="7A66ED1E">
            <w:pPr>
              <w:pStyle w:val="15"/>
            </w:pPr>
            <w:r>
              <w:t xml:space="preserve"> </w:t>
            </w:r>
          </w:p>
        </w:tc>
        <w:tc>
          <w:tcPr>
            <w:tcW w:w="1587" w:type="dxa"/>
            <w:vAlign w:val="center"/>
          </w:tcPr>
          <w:p w14:paraId="733C12C7">
            <w:pPr>
              <w:pStyle w:val="15"/>
            </w:pPr>
            <w:r>
              <w:t>1.00</w:t>
            </w:r>
          </w:p>
        </w:tc>
        <w:tc>
          <w:tcPr>
            <w:tcW w:w="1304" w:type="dxa"/>
            <w:vAlign w:val="center"/>
          </w:tcPr>
          <w:p w14:paraId="19FFD339">
            <w:pPr>
              <w:pStyle w:val="15"/>
            </w:pPr>
            <w:r>
              <w:t>1.00</w:t>
            </w:r>
          </w:p>
        </w:tc>
        <w:tc>
          <w:tcPr>
            <w:tcW w:w="3119" w:type="dxa"/>
            <w:gridSpan w:val="2"/>
            <w:vAlign w:val="center"/>
          </w:tcPr>
          <w:p w14:paraId="72060178">
            <w:pPr>
              <w:pStyle w:val="15"/>
            </w:pPr>
            <w:r>
              <w:t>1.00</w:t>
            </w:r>
          </w:p>
        </w:tc>
      </w:tr>
      <w:tr w14:paraId="3F441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1FA33">
            <w:pPr>
              <w:pStyle w:val="14"/>
            </w:pPr>
            <w:r>
              <w:t>绩效目标</w:t>
            </w:r>
          </w:p>
        </w:tc>
        <w:tc>
          <w:tcPr>
            <w:tcW w:w="8618" w:type="dxa"/>
            <w:gridSpan w:val="6"/>
            <w:vAlign w:val="center"/>
          </w:tcPr>
          <w:p w14:paraId="6FA4D948">
            <w:pPr>
              <w:pStyle w:val="13"/>
            </w:pPr>
            <w:r>
              <w:t>1.1.制作宣传品，进校园、进社区、进农村开展4宣传活动。深入打击各类涉黄涉非出版传播活动，有力维护健康平稳有序的社会文化环境，保障政治安全。</w:t>
            </w:r>
          </w:p>
        </w:tc>
      </w:tr>
    </w:tbl>
    <w:p w14:paraId="6433C8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0B4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18E4F">
            <w:pPr>
              <w:pStyle w:val="14"/>
            </w:pPr>
            <w:r>
              <w:t>一级指标</w:t>
            </w:r>
          </w:p>
        </w:tc>
        <w:tc>
          <w:tcPr>
            <w:tcW w:w="1276" w:type="dxa"/>
            <w:vAlign w:val="center"/>
          </w:tcPr>
          <w:p w14:paraId="53382A87">
            <w:pPr>
              <w:pStyle w:val="14"/>
            </w:pPr>
            <w:r>
              <w:t>二级指标</w:t>
            </w:r>
          </w:p>
        </w:tc>
        <w:tc>
          <w:tcPr>
            <w:tcW w:w="1332" w:type="dxa"/>
            <w:vAlign w:val="center"/>
          </w:tcPr>
          <w:p w14:paraId="09EA4797">
            <w:pPr>
              <w:pStyle w:val="14"/>
            </w:pPr>
            <w:r>
              <w:t>三级指标</w:t>
            </w:r>
          </w:p>
        </w:tc>
        <w:tc>
          <w:tcPr>
            <w:tcW w:w="2891" w:type="dxa"/>
            <w:vAlign w:val="center"/>
          </w:tcPr>
          <w:p w14:paraId="246EDD80">
            <w:pPr>
              <w:pStyle w:val="14"/>
            </w:pPr>
            <w:r>
              <w:t>绩效指标描述</w:t>
            </w:r>
          </w:p>
        </w:tc>
        <w:tc>
          <w:tcPr>
            <w:tcW w:w="1276" w:type="dxa"/>
            <w:vAlign w:val="center"/>
          </w:tcPr>
          <w:p w14:paraId="6E64F647">
            <w:pPr>
              <w:pStyle w:val="14"/>
            </w:pPr>
            <w:r>
              <w:t>指标值</w:t>
            </w:r>
          </w:p>
        </w:tc>
        <w:tc>
          <w:tcPr>
            <w:tcW w:w="1843" w:type="dxa"/>
            <w:vAlign w:val="center"/>
          </w:tcPr>
          <w:p w14:paraId="130C005B">
            <w:pPr>
              <w:pStyle w:val="14"/>
            </w:pPr>
            <w:r>
              <w:t>指标值确定依据</w:t>
            </w:r>
          </w:p>
        </w:tc>
      </w:tr>
      <w:tr w14:paraId="5683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50A184">
            <w:pPr>
              <w:pStyle w:val="15"/>
            </w:pPr>
            <w:r>
              <w:t>产出指标</w:t>
            </w:r>
          </w:p>
        </w:tc>
        <w:tc>
          <w:tcPr>
            <w:tcW w:w="1276" w:type="dxa"/>
            <w:vAlign w:val="center"/>
          </w:tcPr>
          <w:p w14:paraId="05EA26AA">
            <w:pPr>
              <w:pStyle w:val="13"/>
            </w:pPr>
            <w:r>
              <w:t>数量指标</w:t>
            </w:r>
          </w:p>
        </w:tc>
        <w:tc>
          <w:tcPr>
            <w:tcW w:w="1332" w:type="dxa"/>
            <w:vAlign w:val="center"/>
          </w:tcPr>
          <w:p w14:paraId="30AEB79C">
            <w:pPr>
              <w:pStyle w:val="13"/>
            </w:pPr>
            <w:r>
              <w:t>宣传次数</w:t>
            </w:r>
          </w:p>
        </w:tc>
        <w:tc>
          <w:tcPr>
            <w:tcW w:w="2891" w:type="dxa"/>
            <w:vAlign w:val="center"/>
          </w:tcPr>
          <w:p w14:paraId="722F97E2">
            <w:pPr>
              <w:pStyle w:val="13"/>
            </w:pPr>
            <w:r>
              <w:t>进校园、进社区、进农村宣传扫黄打非工作次数</w:t>
            </w:r>
          </w:p>
        </w:tc>
        <w:tc>
          <w:tcPr>
            <w:tcW w:w="1276" w:type="dxa"/>
            <w:vAlign w:val="center"/>
          </w:tcPr>
          <w:p w14:paraId="51B93066">
            <w:pPr>
              <w:pStyle w:val="13"/>
            </w:pPr>
            <w:r>
              <w:t>≥4次</w:t>
            </w:r>
          </w:p>
        </w:tc>
        <w:tc>
          <w:tcPr>
            <w:tcW w:w="1843" w:type="dxa"/>
            <w:vAlign w:val="center"/>
          </w:tcPr>
          <w:p w14:paraId="620D48FB">
            <w:pPr>
              <w:pStyle w:val="13"/>
            </w:pPr>
            <w:r>
              <w:t>工作计划</w:t>
            </w:r>
          </w:p>
        </w:tc>
      </w:tr>
      <w:tr w14:paraId="59228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9A606"/>
        </w:tc>
        <w:tc>
          <w:tcPr>
            <w:tcW w:w="1276" w:type="dxa"/>
            <w:vAlign w:val="center"/>
          </w:tcPr>
          <w:p w14:paraId="4DD24ED2">
            <w:pPr>
              <w:pStyle w:val="13"/>
            </w:pPr>
            <w:r>
              <w:t>质量指标</w:t>
            </w:r>
          </w:p>
        </w:tc>
        <w:tc>
          <w:tcPr>
            <w:tcW w:w="1332" w:type="dxa"/>
            <w:vAlign w:val="center"/>
          </w:tcPr>
          <w:p w14:paraId="400A4700">
            <w:pPr>
              <w:pStyle w:val="13"/>
            </w:pPr>
            <w:r>
              <w:t>宣传知晓率</w:t>
            </w:r>
          </w:p>
        </w:tc>
        <w:tc>
          <w:tcPr>
            <w:tcW w:w="2891" w:type="dxa"/>
            <w:vAlign w:val="center"/>
          </w:tcPr>
          <w:p w14:paraId="417EC9B2">
            <w:pPr>
              <w:pStyle w:val="13"/>
            </w:pPr>
            <w:r>
              <w:t>对扫黄打非专项工作宣传知晓率</w:t>
            </w:r>
          </w:p>
        </w:tc>
        <w:tc>
          <w:tcPr>
            <w:tcW w:w="1276" w:type="dxa"/>
            <w:vAlign w:val="center"/>
          </w:tcPr>
          <w:p w14:paraId="620E1812">
            <w:pPr>
              <w:pStyle w:val="13"/>
            </w:pPr>
            <w:r>
              <w:t>≥95%</w:t>
            </w:r>
          </w:p>
        </w:tc>
        <w:tc>
          <w:tcPr>
            <w:tcW w:w="1843" w:type="dxa"/>
            <w:vAlign w:val="center"/>
          </w:tcPr>
          <w:p w14:paraId="55052DCB">
            <w:pPr>
              <w:pStyle w:val="13"/>
            </w:pPr>
            <w:r>
              <w:t>工作计划</w:t>
            </w:r>
          </w:p>
        </w:tc>
      </w:tr>
      <w:tr w14:paraId="2D4A5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112FC"/>
        </w:tc>
        <w:tc>
          <w:tcPr>
            <w:tcW w:w="1276" w:type="dxa"/>
            <w:vAlign w:val="center"/>
          </w:tcPr>
          <w:p w14:paraId="460A6601">
            <w:pPr>
              <w:pStyle w:val="13"/>
            </w:pPr>
            <w:r>
              <w:t>时效指标</w:t>
            </w:r>
          </w:p>
        </w:tc>
        <w:tc>
          <w:tcPr>
            <w:tcW w:w="1332" w:type="dxa"/>
            <w:vAlign w:val="center"/>
          </w:tcPr>
          <w:p w14:paraId="1496E11D">
            <w:pPr>
              <w:pStyle w:val="13"/>
            </w:pPr>
            <w:r>
              <w:t>宣传完成时间</w:t>
            </w:r>
          </w:p>
        </w:tc>
        <w:tc>
          <w:tcPr>
            <w:tcW w:w="2891" w:type="dxa"/>
            <w:vAlign w:val="center"/>
          </w:tcPr>
          <w:p w14:paraId="2627803D">
            <w:pPr>
              <w:pStyle w:val="13"/>
            </w:pPr>
            <w:r>
              <w:t>扫黄打非工作宣传完成时间</w:t>
            </w:r>
          </w:p>
        </w:tc>
        <w:tc>
          <w:tcPr>
            <w:tcW w:w="1276" w:type="dxa"/>
            <w:vAlign w:val="center"/>
          </w:tcPr>
          <w:p w14:paraId="524F2275">
            <w:pPr>
              <w:pStyle w:val="13"/>
            </w:pPr>
            <w:r>
              <w:t>2025年12月底</w:t>
            </w:r>
          </w:p>
        </w:tc>
        <w:tc>
          <w:tcPr>
            <w:tcW w:w="1843" w:type="dxa"/>
            <w:vAlign w:val="center"/>
          </w:tcPr>
          <w:p w14:paraId="455CBF80">
            <w:pPr>
              <w:pStyle w:val="13"/>
            </w:pPr>
            <w:r>
              <w:t>工作计划</w:t>
            </w:r>
          </w:p>
        </w:tc>
      </w:tr>
      <w:tr w14:paraId="1A3E8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3FB02"/>
        </w:tc>
        <w:tc>
          <w:tcPr>
            <w:tcW w:w="1276" w:type="dxa"/>
            <w:vAlign w:val="center"/>
          </w:tcPr>
          <w:p w14:paraId="2BF1F3D8">
            <w:pPr>
              <w:pStyle w:val="13"/>
            </w:pPr>
            <w:r>
              <w:t>成本指标</w:t>
            </w:r>
          </w:p>
        </w:tc>
        <w:tc>
          <w:tcPr>
            <w:tcW w:w="1332" w:type="dxa"/>
            <w:vAlign w:val="center"/>
          </w:tcPr>
          <w:p w14:paraId="04CA8B75">
            <w:pPr>
              <w:pStyle w:val="13"/>
            </w:pPr>
            <w:r>
              <w:t>宣传平均费用</w:t>
            </w:r>
          </w:p>
        </w:tc>
        <w:tc>
          <w:tcPr>
            <w:tcW w:w="2891" w:type="dxa"/>
            <w:vAlign w:val="center"/>
          </w:tcPr>
          <w:p w14:paraId="412FEFB9">
            <w:pPr>
              <w:pStyle w:val="13"/>
            </w:pPr>
            <w:r>
              <w:t>开展宣传活动平均成本</w:t>
            </w:r>
          </w:p>
        </w:tc>
        <w:tc>
          <w:tcPr>
            <w:tcW w:w="1276" w:type="dxa"/>
            <w:vAlign w:val="center"/>
          </w:tcPr>
          <w:p w14:paraId="21D0E6A0">
            <w:pPr>
              <w:pStyle w:val="13"/>
            </w:pPr>
            <w:r>
              <w:t>≤0.5万元/次</w:t>
            </w:r>
          </w:p>
        </w:tc>
        <w:tc>
          <w:tcPr>
            <w:tcW w:w="1843" w:type="dxa"/>
            <w:vAlign w:val="center"/>
          </w:tcPr>
          <w:p w14:paraId="01F086E1">
            <w:pPr>
              <w:pStyle w:val="13"/>
            </w:pPr>
            <w:r>
              <w:t>工作计划</w:t>
            </w:r>
          </w:p>
        </w:tc>
      </w:tr>
      <w:tr w14:paraId="7B740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D3638">
            <w:pPr>
              <w:pStyle w:val="15"/>
            </w:pPr>
            <w:r>
              <w:t>效益指标</w:t>
            </w:r>
          </w:p>
        </w:tc>
        <w:tc>
          <w:tcPr>
            <w:tcW w:w="1276" w:type="dxa"/>
            <w:vAlign w:val="center"/>
          </w:tcPr>
          <w:p w14:paraId="65EB9C04">
            <w:pPr>
              <w:pStyle w:val="13"/>
            </w:pPr>
            <w:r>
              <w:t>社会效益指标</w:t>
            </w:r>
          </w:p>
        </w:tc>
        <w:tc>
          <w:tcPr>
            <w:tcW w:w="1332" w:type="dxa"/>
            <w:vAlign w:val="center"/>
          </w:tcPr>
          <w:p w14:paraId="6B59C87B">
            <w:pPr>
              <w:pStyle w:val="13"/>
            </w:pPr>
            <w:r>
              <w:t>提高群众的安全意识</w:t>
            </w:r>
          </w:p>
        </w:tc>
        <w:tc>
          <w:tcPr>
            <w:tcW w:w="2891" w:type="dxa"/>
            <w:vAlign w:val="center"/>
          </w:tcPr>
          <w:p w14:paraId="5D2C662B">
            <w:pPr>
              <w:pStyle w:val="13"/>
            </w:pPr>
            <w:r>
              <w:t>提高群众的安全意识，维护社会秩序,建设安全稳定的社会环境。</w:t>
            </w:r>
          </w:p>
        </w:tc>
        <w:tc>
          <w:tcPr>
            <w:tcW w:w="1276" w:type="dxa"/>
            <w:vAlign w:val="center"/>
          </w:tcPr>
          <w:p w14:paraId="315D60E2">
            <w:pPr>
              <w:pStyle w:val="13"/>
            </w:pPr>
            <w:r>
              <w:t>进一步提高</w:t>
            </w:r>
          </w:p>
        </w:tc>
        <w:tc>
          <w:tcPr>
            <w:tcW w:w="1843" w:type="dxa"/>
            <w:vAlign w:val="center"/>
          </w:tcPr>
          <w:p w14:paraId="5283716A">
            <w:pPr>
              <w:pStyle w:val="13"/>
            </w:pPr>
            <w:r>
              <w:t>工作总结</w:t>
            </w:r>
          </w:p>
        </w:tc>
      </w:tr>
      <w:tr w14:paraId="17C67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5EA03">
            <w:pPr>
              <w:pStyle w:val="15"/>
            </w:pPr>
            <w:r>
              <w:t>满意度指标</w:t>
            </w:r>
          </w:p>
        </w:tc>
        <w:tc>
          <w:tcPr>
            <w:tcW w:w="1276" w:type="dxa"/>
            <w:vAlign w:val="center"/>
          </w:tcPr>
          <w:p w14:paraId="41622466">
            <w:pPr>
              <w:pStyle w:val="13"/>
            </w:pPr>
            <w:r>
              <w:t>服务对象满意度指标</w:t>
            </w:r>
          </w:p>
        </w:tc>
        <w:tc>
          <w:tcPr>
            <w:tcW w:w="1332" w:type="dxa"/>
            <w:vAlign w:val="center"/>
          </w:tcPr>
          <w:p w14:paraId="688745DF">
            <w:pPr>
              <w:pStyle w:val="13"/>
            </w:pPr>
            <w:r>
              <w:t>服务对象满意度</w:t>
            </w:r>
          </w:p>
        </w:tc>
        <w:tc>
          <w:tcPr>
            <w:tcW w:w="2891" w:type="dxa"/>
            <w:vAlign w:val="center"/>
          </w:tcPr>
          <w:p w14:paraId="1AA6DC45">
            <w:pPr>
              <w:pStyle w:val="13"/>
            </w:pPr>
            <w:r>
              <w:t>服务对象满意度</w:t>
            </w:r>
          </w:p>
        </w:tc>
        <w:tc>
          <w:tcPr>
            <w:tcW w:w="1276" w:type="dxa"/>
            <w:vAlign w:val="center"/>
          </w:tcPr>
          <w:p w14:paraId="5F384F71">
            <w:pPr>
              <w:pStyle w:val="13"/>
            </w:pPr>
            <w:r>
              <w:t>≥90%</w:t>
            </w:r>
          </w:p>
        </w:tc>
        <w:tc>
          <w:tcPr>
            <w:tcW w:w="1843" w:type="dxa"/>
            <w:vAlign w:val="center"/>
          </w:tcPr>
          <w:p w14:paraId="6C0594E9">
            <w:pPr>
              <w:pStyle w:val="13"/>
            </w:pPr>
            <w:r>
              <w:t>调查问卷</w:t>
            </w:r>
          </w:p>
        </w:tc>
      </w:tr>
    </w:tbl>
    <w:p w14:paraId="7133B161">
      <w:pPr>
        <w:sectPr>
          <w:pgSz w:w="11900" w:h="16840"/>
          <w:pgMar w:top="1984" w:right="1304" w:bottom="1134" w:left="1304" w:header="720" w:footer="720" w:gutter="0"/>
          <w:cols w:space="720" w:num="1"/>
        </w:sectPr>
      </w:pPr>
    </w:p>
    <w:p w14:paraId="7EF737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1C8241">
      <w:pPr>
        <w:spacing w:before="0" w:after="0"/>
        <w:ind w:firstLine="560"/>
        <w:jc w:val="left"/>
        <w:outlineLvl w:val="3"/>
      </w:pPr>
      <w:bookmarkStart w:id="7" w:name="_Toc_4_4_0000000008"/>
      <w:r>
        <w:rPr>
          <w:rFonts w:ascii="方正仿宋_GBK" w:hAnsi="方正仿宋_GBK" w:eastAsia="方正仿宋_GBK" w:cs="方正仿宋_GBK"/>
          <w:color w:val="000000"/>
          <w:sz w:val="28"/>
        </w:rPr>
        <w:t>5.《大家来欢乐-白沟再出发》专场直播活动经费绩效目标表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0A0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4C620A">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E172B0">
            <w:pPr>
              <w:pStyle w:val="11"/>
            </w:pPr>
            <w:r>
              <w:t>单位：万元</w:t>
            </w:r>
          </w:p>
        </w:tc>
      </w:tr>
      <w:tr w14:paraId="1DB38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57B363">
            <w:pPr>
              <w:pStyle w:val="14"/>
            </w:pPr>
            <w:r>
              <w:t>项目编码</w:t>
            </w:r>
          </w:p>
        </w:tc>
        <w:tc>
          <w:tcPr>
            <w:tcW w:w="2608" w:type="dxa"/>
            <w:gridSpan w:val="2"/>
            <w:vAlign w:val="center"/>
          </w:tcPr>
          <w:p w14:paraId="5D8F35CC">
            <w:pPr>
              <w:pStyle w:val="13"/>
            </w:pPr>
            <w:r>
              <w:t>13060525P00466710108N</w:t>
            </w:r>
          </w:p>
        </w:tc>
        <w:tc>
          <w:tcPr>
            <w:tcW w:w="1587" w:type="dxa"/>
            <w:vAlign w:val="center"/>
          </w:tcPr>
          <w:p w14:paraId="6D2C7161">
            <w:pPr>
              <w:pStyle w:val="14"/>
            </w:pPr>
            <w:r>
              <w:t>项目名称</w:t>
            </w:r>
          </w:p>
        </w:tc>
        <w:tc>
          <w:tcPr>
            <w:tcW w:w="4423" w:type="dxa"/>
            <w:gridSpan w:val="3"/>
            <w:vAlign w:val="center"/>
          </w:tcPr>
          <w:p w14:paraId="11A7EC24">
            <w:pPr>
              <w:pStyle w:val="13"/>
            </w:pPr>
            <w:r>
              <w:t>《大家来欢乐-白沟再出发》专场直播活动经费</w:t>
            </w:r>
          </w:p>
        </w:tc>
      </w:tr>
      <w:tr w14:paraId="780A2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F4B80">
            <w:pPr>
              <w:pStyle w:val="14"/>
            </w:pPr>
            <w:r>
              <w:t>预算规模及资金用途</w:t>
            </w:r>
          </w:p>
        </w:tc>
        <w:tc>
          <w:tcPr>
            <w:tcW w:w="1276" w:type="dxa"/>
            <w:vAlign w:val="center"/>
          </w:tcPr>
          <w:p w14:paraId="07158778">
            <w:pPr>
              <w:pStyle w:val="14"/>
            </w:pPr>
            <w:r>
              <w:t>预算数</w:t>
            </w:r>
          </w:p>
        </w:tc>
        <w:tc>
          <w:tcPr>
            <w:tcW w:w="1332" w:type="dxa"/>
            <w:vAlign w:val="center"/>
          </w:tcPr>
          <w:p w14:paraId="002CB608">
            <w:pPr>
              <w:pStyle w:val="13"/>
            </w:pPr>
            <w:r>
              <w:t>28.20</w:t>
            </w:r>
          </w:p>
        </w:tc>
        <w:tc>
          <w:tcPr>
            <w:tcW w:w="1587" w:type="dxa"/>
            <w:vAlign w:val="center"/>
          </w:tcPr>
          <w:p w14:paraId="73E3B4A4">
            <w:pPr>
              <w:pStyle w:val="14"/>
            </w:pPr>
            <w:r>
              <w:t>其中：财政    资金</w:t>
            </w:r>
          </w:p>
        </w:tc>
        <w:tc>
          <w:tcPr>
            <w:tcW w:w="1304" w:type="dxa"/>
            <w:vAlign w:val="center"/>
          </w:tcPr>
          <w:p w14:paraId="4549F847">
            <w:pPr>
              <w:pStyle w:val="13"/>
            </w:pPr>
            <w:r>
              <w:t>28.20</w:t>
            </w:r>
          </w:p>
        </w:tc>
        <w:tc>
          <w:tcPr>
            <w:tcW w:w="1276" w:type="dxa"/>
            <w:vAlign w:val="center"/>
          </w:tcPr>
          <w:p w14:paraId="637FAD27">
            <w:pPr>
              <w:pStyle w:val="14"/>
            </w:pPr>
            <w:r>
              <w:t>其他资金</w:t>
            </w:r>
          </w:p>
        </w:tc>
        <w:tc>
          <w:tcPr>
            <w:tcW w:w="1843" w:type="dxa"/>
            <w:vAlign w:val="center"/>
          </w:tcPr>
          <w:p w14:paraId="049DCAE6">
            <w:pPr>
              <w:pStyle w:val="13"/>
            </w:pPr>
            <w:r>
              <w:t xml:space="preserve"> </w:t>
            </w:r>
          </w:p>
        </w:tc>
      </w:tr>
      <w:tr w14:paraId="2F9ADF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F99A3"/>
        </w:tc>
        <w:tc>
          <w:tcPr>
            <w:tcW w:w="8618" w:type="dxa"/>
            <w:gridSpan w:val="6"/>
            <w:vAlign w:val="center"/>
          </w:tcPr>
          <w:p w14:paraId="2339EAB8">
            <w:pPr>
              <w:pStyle w:val="13"/>
            </w:pPr>
            <w:r>
              <w:t>预算资金28.2万元，主要用于以推广箱包、毛绒玩具及非遗文化的《大家来欢乐-白沟再出发》专场直播活动，经费主要用于直播活动的策划宣传、文化展示编排、直播场地及设备租赁、购置舞美等费用。</w:t>
            </w:r>
          </w:p>
        </w:tc>
      </w:tr>
      <w:tr w14:paraId="7CD63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1A6B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6B749A">
            <w:pPr>
              <w:pStyle w:val="14"/>
            </w:pPr>
            <w:r>
              <w:t>3月底</w:t>
            </w:r>
          </w:p>
        </w:tc>
        <w:tc>
          <w:tcPr>
            <w:tcW w:w="1587" w:type="dxa"/>
            <w:vAlign w:val="center"/>
          </w:tcPr>
          <w:p w14:paraId="328865DD">
            <w:pPr>
              <w:pStyle w:val="14"/>
            </w:pPr>
            <w:r>
              <w:t>6月底</w:t>
            </w:r>
          </w:p>
        </w:tc>
        <w:tc>
          <w:tcPr>
            <w:tcW w:w="1304" w:type="dxa"/>
            <w:vAlign w:val="center"/>
          </w:tcPr>
          <w:p w14:paraId="2848013E">
            <w:pPr>
              <w:pStyle w:val="14"/>
            </w:pPr>
            <w:r>
              <w:t>10月底</w:t>
            </w:r>
          </w:p>
        </w:tc>
        <w:tc>
          <w:tcPr>
            <w:tcW w:w="3119" w:type="dxa"/>
            <w:gridSpan w:val="2"/>
            <w:vAlign w:val="center"/>
          </w:tcPr>
          <w:p w14:paraId="61996463">
            <w:pPr>
              <w:pStyle w:val="14"/>
            </w:pPr>
            <w:r>
              <w:t>12月底</w:t>
            </w:r>
          </w:p>
        </w:tc>
      </w:tr>
      <w:tr w14:paraId="642F2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8309DA"/>
        </w:tc>
        <w:tc>
          <w:tcPr>
            <w:tcW w:w="2608" w:type="dxa"/>
            <w:gridSpan w:val="2"/>
            <w:vAlign w:val="center"/>
          </w:tcPr>
          <w:p w14:paraId="0FFA89A1">
            <w:pPr>
              <w:pStyle w:val="15"/>
            </w:pPr>
            <w:r>
              <w:t>28.20</w:t>
            </w:r>
          </w:p>
        </w:tc>
        <w:tc>
          <w:tcPr>
            <w:tcW w:w="1587" w:type="dxa"/>
            <w:vAlign w:val="center"/>
          </w:tcPr>
          <w:p w14:paraId="13334E7B">
            <w:pPr>
              <w:pStyle w:val="15"/>
            </w:pPr>
            <w:r>
              <w:t>28.20</w:t>
            </w:r>
          </w:p>
        </w:tc>
        <w:tc>
          <w:tcPr>
            <w:tcW w:w="1304" w:type="dxa"/>
            <w:vAlign w:val="center"/>
          </w:tcPr>
          <w:p w14:paraId="19A7BC33">
            <w:pPr>
              <w:pStyle w:val="15"/>
            </w:pPr>
            <w:r>
              <w:t>28.20</w:t>
            </w:r>
          </w:p>
        </w:tc>
        <w:tc>
          <w:tcPr>
            <w:tcW w:w="3119" w:type="dxa"/>
            <w:gridSpan w:val="2"/>
            <w:vAlign w:val="center"/>
          </w:tcPr>
          <w:p w14:paraId="4E7C5CCA">
            <w:pPr>
              <w:pStyle w:val="15"/>
            </w:pPr>
            <w:r>
              <w:t>28.20</w:t>
            </w:r>
          </w:p>
        </w:tc>
      </w:tr>
      <w:tr w14:paraId="28B0F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7BBF3F">
            <w:pPr>
              <w:pStyle w:val="14"/>
            </w:pPr>
            <w:r>
              <w:t>绩效目标</w:t>
            </w:r>
          </w:p>
        </w:tc>
        <w:tc>
          <w:tcPr>
            <w:tcW w:w="8618" w:type="dxa"/>
            <w:gridSpan w:val="6"/>
            <w:vAlign w:val="center"/>
          </w:tcPr>
          <w:p w14:paraId="618BDAC2">
            <w:pPr>
              <w:pStyle w:val="13"/>
            </w:pPr>
            <w:r>
              <w:t>1.确保《大家来欢乐-白沟再出发》专场直播活动圆满成功，进一步推进白沟商贸经济高质量发展。</w:t>
            </w:r>
          </w:p>
        </w:tc>
      </w:tr>
    </w:tbl>
    <w:p w14:paraId="705EAB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E0B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575150">
            <w:pPr>
              <w:pStyle w:val="14"/>
            </w:pPr>
            <w:r>
              <w:t>一级指标</w:t>
            </w:r>
          </w:p>
        </w:tc>
        <w:tc>
          <w:tcPr>
            <w:tcW w:w="1276" w:type="dxa"/>
            <w:vAlign w:val="center"/>
          </w:tcPr>
          <w:p w14:paraId="3C3AEC3C">
            <w:pPr>
              <w:pStyle w:val="14"/>
            </w:pPr>
            <w:r>
              <w:t>二级指标</w:t>
            </w:r>
          </w:p>
        </w:tc>
        <w:tc>
          <w:tcPr>
            <w:tcW w:w="1332" w:type="dxa"/>
            <w:vAlign w:val="center"/>
          </w:tcPr>
          <w:p w14:paraId="2C65611B">
            <w:pPr>
              <w:pStyle w:val="14"/>
            </w:pPr>
            <w:r>
              <w:t>三级指标</w:t>
            </w:r>
          </w:p>
        </w:tc>
        <w:tc>
          <w:tcPr>
            <w:tcW w:w="2891" w:type="dxa"/>
            <w:vAlign w:val="center"/>
          </w:tcPr>
          <w:p w14:paraId="06BCC881">
            <w:pPr>
              <w:pStyle w:val="14"/>
            </w:pPr>
            <w:r>
              <w:t>绩效指标描述</w:t>
            </w:r>
          </w:p>
        </w:tc>
        <w:tc>
          <w:tcPr>
            <w:tcW w:w="1276" w:type="dxa"/>
            <w:vAlign w:val="center"/>
          </w:tcPr>
          <w:p w14:paraId="56E03CF7">
            <w:pPr>
              <w:pStyle w:val="14"/>
            </w:pPr>
            <w:r>
              <w:t>指标值</w:t>
            </w:r>
          </w:p>
        </w:tc>
        <w:tc>
          <w:tcPr>
            <w:tcW w:w="1843" w:type="dxa"/>
            <w:vAlign w:val="center"/>
          </w:tcPr>
          <w:p w14:paraId="2570BD3E">
            <w:pPr>
              <w:pStyle w:val="14"/>
            </w:pPr>
            <w:r>
              <w:t>指标值确定依据</w:t>
            </w:r>
          </w:p>
        </w:tc>
      </w:tr>
      <w:tr w14:paraId="59B28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0FE088">
            <w:pPr>
              <w:pStyle w:val="15"/>
            </w:pPr>
            <w:r>
              <w:t>产出指标</w:t>
            </w:r>
          </w:p>
        </w:tc>
        <w:tc>
          <w:tcPr>
            <w:tcW w:w="1276" w:type="dxa"/>
            <w:vAlign w:val="center"/>
          </w:tcPr>
          <w:p w14:paraId="6E05DAE3">
            <w:pPr>
              <w:pStyle w:val="13"/>
            </w:pPr>
            <w:r>
              <w:t>数量指标</w:t>
            </w:r>
          </w:p>
        </w:tc>
        <w:tc>
          <w:tcPr>
            <w:tcW w:w="1332" w:type="dxa"/>
            <w:vAlign w:val="center"/>
          </w:tcPr>
          <w:p w14:paraId="223A34A2">
            <w:pPr>
              <w:pStyle w:val="13"/>
            </w:pPr>
            <w:r>
              <w:t>专场直播活动次数</w:t>
            </w:r>
          </w:p>
        </w:tc>
        <w:tc>
          <w:tcPr>
            <w:tcW w:w="2891" w:type="dxa"/>
            <w:vAlign w:val="center"/>
          </w:tcPr>
          <w:p w14:paraId="02C3AA64">
            <w:pPr>
              <w:pStyle w:val="13"/>
            </w:pPr>
            <w:r>
              <w:t>专场直播活动次数</w:t>
            </w:r>
          </w:p>
        </w:tc>
        <w:tc>
          <w:tcPr>
            <w:tcW w:w="1276" w:type="dxa"/>
            <w:vAlign w:val="center"/>
          </w:tcPr>
          <w:p w14:paraId="0677EC54">
            <w:pPr>
              <w:pStyle w:val="13"/>
            </w:pPr>
            <w:r>
              <w:t>1次</w:t>
            </w:r>
          </w:p>
        </w:tc>
        <w:tc>
          <w:tcPr>
            <w:tcW w:w="1843" w:type="dxa"/>
            <w:vAlign w:val="center"/>
          </w:tcPr>
          <w:p w14:paraId="5FCEFEF1">
            <w:pPr>
              <w:pStyle w:val="13"/>
            </w:pPr>
            <w:r>
              <w:t>工作计划</w:t>
            </w:r>
          </w:p>
        </w:tc>
      </w:tr>
      <w:tr w14:paraId="0CAD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26A18E"/>
        </w:tc>
        <w:tc>
          <w:tcPr>
            <w:tcW w:w="1276" w:type="dxa"/>
            <w:vAlign w:val="center"/>
          </w:tcPr>
          <w:p w14:paraId="037E041A">
            <w:pPr>
              <w:pStyle w:val="13"/>
            </w:pPr>
            <w:r>
              <w:t>质量指标</w:t>
            </w:r>
          </w:p>
        </w:tc>
        <w:tc>
          <w:tcPr>
            <w:tcW w:w="1332" w:type="dxa"/>
            <w:vAlign w:val="center"/>
          </w:tcPr>
          <w:p w14:paraId="0E5871B7">
            <w:pPr>
              <w:pStyle w:val="13"/>
            </w:pPr>
            <w:r>
              <w:t>直播故障处置率</w:t>
            </w:r>
          </w:p>
        </w:tc>
        <w:tc>
          <w:tcPr>
            <w:tcW w:w="2891" w:type="dxa"/>
            <w:vAlign w:val="center"/>
          </w:tcPr>
          <w:p w14:paraId="3857C281">
            <w:pPr>
              <w:pStyle w:val="13"/>
            </w:pPr>
            <w:r>
              <w:t>直播故障处置率</w:t>
            </w:r>
          </w:p>
        </w:tc>
        <w:tc>
          <w:tcPr>
            <w:tcW w:w="1276" w:type="dxa"/>
            <w:vAlign w:val="center"/>
          </w:tcPr>
          <w:p w14:paraId="0F74FF34">
            <w:pPr>
              <w:pStyle w:val="13"/>
            </w:pPr>
            <w:r>
              <w:t>≥99%</w:t>
            </w:r>
          </w:p>
        </w:tc>
        <w:tc>
          <w:tcPr>
            <w:tcW w:w="1843" w:type="dxa"/>
            <w:vAlign w:val="center"/>
          </w:tcPr>
          <w:p w14:paraId="3CF2D99F">
            <w:pPr>
              <w:pStyle w:val="13"/>
            </w:pPr>
            <w:r>
              <w:t>工作计划</w:t>
            </w:r>
          </w:p>
        </w:tc>
      </w:tr>
      <w:tr w14:paraId="51DFA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580310"/>
        </w:tc>
        <w:tc>
          <w:tcPr>
            <w:tcW w:w="1276" w:type="dxa"/>
            <w:vAlign w:val="center"/>
          </w:tcPr>
          <w:p w14:paraId="71996CD9">
            <w:pPr>
              <w:pStyle w:val="13"/>
            </w:pPr>
            <w:r>
              <w:t>时效指标</w:t>
            </w:r>
          </w:p>
        </w:tc>
        <w:tc>
          <w:tcPr>
            <w:tcW w:w="1332" w:type="dxa"/>
            <w:vAlign w:val="center"/>
          </w:tcPr>
          <w:p w14:paraId="24013BD5">
            <w:pPr>
              <w:pStyle w:val="13"/>
            </w:pPr>
            <w:r>
              <w:t>播出时间</w:t>
            </w:r>
          </w:p>
        </w:tc>
        <w:tc>
          <w:tcPr>
            <w:tcW w:w="2891" w:type="dxa"/>
            <w:vAlign w:val="center"/>
          </w:tcPr>
          <w:p w14:paraId="22195772">
            <w:pPr>
              <w:pStyle w:val="13"/>
            </w:pPr>
            <w:r>
              <w:t>播出时间</w:t>
            </w:r>
          </w:p>
        </w:tc>
        <w:tc>
          <w:tcPr>
            <w:tcW w:w="1276" w:type="dxa"/>
            <w:vAlign w:val="center"/>
          </w:tcPr>
          <w:p w14:paraId="2332035A">
            <w:pPr>
              <w:pStyle w:val="13"/>
            </w:pPr>
            <w:r>
              <w:t>2025年1月10日</w:t>
            </w:r>
          </w:p>
        </w:tc>
        <w:tc>
          <w:tcPr>
            <w:tcW w:w="1843" w:type="dxa"/>
            <w:vAlign w:val="center"/>
          </w:tcPr>
          <w:p w14:paraId="3B7BFC39">
            <w:pPr>
              <w:pStyle w:val="13"/>
            </w:pPr>
            <w:r>
              <w:t>工作计划</w:t>
            </w:r>
          </w:p>
        </w:tc>
      </w:tr>
      <w:tr w14:paraId="21AE1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4EE7C"/>
        </w:tc>
        <w:tc>
          <w:tcPr>
            <w:tcW w:w="1276" w:type="dxa"/>
            <w:vAlign w:val="center"/>
          </w:tcPr>
          <w:p w14:paraId="075E69A4">
            <w:pPr>
              <w:pStyle w:val="13"/>
            </w:pPr>
            <w:r>
              <w:t>成本指标</w:t>
            </w:r>
          </w:p>
        </w:tc>
        <w:tc>
          <w:tcPr>
            <w:tcW w:w="1332" w:type="dxa"/>
            <w:vAlign w:val="center"/>
          </w:tcPr>
          <w:p w14:paraId="512F48E2">
            <w:pPr>
              <w:pStyle w:val="13"/>
            </w:pPr>
            <w:r>
              <w:t>直播活动成本</w:t>
            </w:r>
          </w:p>
        </w:tc>
        <w:tc>
          <w:tcPr>
            <w:tcW w:w="2891" w:type="dxa"/>
            <w:vAlign w:val="center"/>
          </w:tcPr>
          <w:p w14:paraId="787B04C0">
            <w:pPr>
              <w:pStyle w:val="13"/>
            </w:pPr>
            <w:r>
              <w:t>直播活动成本</w:t>
            </w:r>
          </w:p>
        </w:tc>
        <w:tc>
          <w:tcPr>
            <w:tcW w:w="1276" w:type="dxa"/>
            <w:vAlign w:val="center"/>
          </w:tcPr>
          <w:p w14:paraId="2357DEF8">
            <w:pPr>
              <w:pStyle w:val="13"/>
            </w:pPr>
            <w:r>
              <w:t>≤28.2万元</w:t>
            </w:r>
          </w:p>
        </w:tc>
        <w:tc>
          <w:tcPr>
            <w:tcW w:w="1843" w:type="dxa"/>
            <w:vAlign w:val="center"/>
          </w:tcPr>
          <w:p w14:paraId="27E11EBB">
            <w:pPr>
              <w:pStyle w:val="13"/>
            </w:pPr>
            <w:r>
              <w:t>工作计划</w:t>
            </w:r>
          </w:p>
        </w:tc>
      </w:tr>
      <w:tr w14:paraId="75B2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093C5">
            <w:pPr>
              <w:pStyle w:val="15"/>
            </w:pPr>
            <w:r>
              <w:t>效益指标</w:t>
            </w:r>
          </w:p>
        </w:tc>
        <w:tc>
          <w:tcPr>
            <w:tcW w:w="1276" w:type="dxa"/>
            <w:vAlign w:val="center"/>
          </w:tcPr>
          <w:p w14:paraId="0AAB011D">
            <w:pPr>
              <w:pStyle w:val="13"/>
            </w:pPr>
            <w:r>
              <w:t>社会效益指标</w:t>
            </w:r>
          </w:p>
        </w:tc>
        <w:tc>
          <w:tcPr>
            <w:tcW w:w="1332" w:type="dxa"/>
            <w:vAlign w:val="center"/>
          </w:tcPr>
          <w:p w14:paraId="706EA91D">
            <w:pPr>
              <w:pStyle w:val="13"/>
            </w:pPr>
            <w:r>
              <w:t>推动区域特色产业的知名度和影响力</w:t>
            </w:r>
          </w:p>
        </w:tc>
        <w:tc>
          <w:tcPr>
            <w:tcW w:w="2891" w:type="dxa"/>
            <w:vAlign w:val="center"/>
          </w:tcPr>
          <w:p w14:paraId="026ADC8A">
            <w:pPr>
              <w:pStyle w:val="13"/>
            </w:pPr>
            <w:r>
              <w:t>推动区域特色产业的知名度和影响力</w:t>
            </w:r>
          </w:p>
        </w:tc>
        <w:tc>
          <w:tcPr>
            <w:tcW w:w="1276" w:type="dxa"/>
            <w:vAlign w:val="center"/>
          </w:tcPr>
          <w:p w14:paraId="56C42150">
            <w:pPr>
              <w:pStyle w:val="13"/>
            </w:pPr>
            <w:r>
              <w:t>进一步推动</w:t>
            </w:r>
          </w:p>
        </w:tc>
        <w:tc>
          <w:tcPr>
            <w:tcW w:w="1843" w:type="dxa"/>
            <w:vAlign w:val="center"/>
          </w:tcPr>
          <w:p w14:paraId="58450F3D">
            <w:pPr>
              <w:pStyle w:val="13"/>
            </w:pPr>
            <w:r>
              <w:t>活动总结</w:t>
            </w:r>
          </w:p>
        </w:tc>
      </w:tr>
      <w:tr w14:paraId="05F97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333D0"/>
        </w:tc>
        <w:tc>
          <w:tcPr>
            <w:tcW w:w="1276" w:type="dxa"/>
            <w:vAlign w:val="center"/>
          </w:tcPr>
          <w:p w14:paraId="38243385">
            <w:pPr>
              <w:pStyle w:val="13"/>
            </w:pPr>
            <w:r>
              <w:t>可持续影响指标</w:t>
            </w:r>
          </w:p>
        </w:tc>
        <w:tc>
          <w:tcPr>
            <w:tcW w:w="1332" w:type="dxa"/>
            <w:vAlign w:val="center"/>
          </w:tcPr>
          <w:p w14:paraId="0A5E4526">
            <w:pPr>
              <w:pStyle w:val="13"/>
            </w:pPr>
            <w:r>
              <w:t>推进白沟商贸经济高质量发展</w:t>
            </w:r>
          </w:p>
        </w:tc>
        <w:tc>
          <w:tcPr>
            <w:tcW w:w="2891" w:type="dxa"/>
            <w:vAlign w:val="center"/>
          </w:tcPr>
          <w:p w14:paraId="0BC70BD2">
            <w:pPr>
              <w:pStyle w:val="13"/>
            </w:pPr>
            <w:r>
              <w:t>推进白沟商贸经济高质量发展</w:t>
            </w:r>
          </w:p>
        </w:tc>
        <w:tc>
          <w:tcPr>
            <w:tcW w:w="1276" w:type="dxa"/>
            <w:vAlign w:val="center"/>
          </w:tcPr>
          <w:p w14:paraId="29B80F29">
            <w:pPr>
              <w:pStyle w:val="13"/>
            </w:pPr>
            <w:r>
              <w:t>持续推进</w:t>
            </w:r>
          </w:p>
        </w:tc>
        <w:tc>
          <w:tcPr>
            <w:tcW w:w="1843" w:type="dxa"/>
            <w:vAlign w:val="center"/>
          </w:tcPr>
          <w:p w14:paraId="5BD7A5F1">
            <w:pPr>
              <w:pStyle w:val="13"/>
            </w:pPr>
            <w:r>
              <w:t>活动总结</w:t>
            </w:r>
          </w:p>
        </w:tc>
      </w:tr>
      <w:tr w14:paraId="0F3E5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914C6F">
            <w:pPr>
              <w:pStyle w:val="15"/>
            </w:pPr>
            <w:r>
              <w:t>满意度指标</w:t>
            </w:r>
          </w:p>
        </w:tc>
        <w:tc>
          <w:tcPr>
            <w:tcW w:w="1276" w:type="dxa"/>
            <w:vAlign w:val="center"/>
          </w:tcPr>
          <w:p w14:paraId="2BD1C0B1">
            <w:pPr>
              <w:pStyle w:val="13"/>
            </w:pPr>
            <w:r>
              <w:t>服务对象满意度指标</w:t>
            </w:r>
          </w:p>
        </w:tc>
        <w:tc>
          <w:tcPr>
            <w:tcW w:w="1332" w:type="dxa"/>
            <w:vAlign w:val="center"/>
          </w:tcPr>
          <w:p w14:paraId="1911ECA8">
            <w:pPr>
              <w:pStyle w:val="13"/>
            </w:pPr>
            <w:r>
              <w:t>活动安排满意率</w:t>
            </w:r>
          </w:p>
        </w:tc>
        <w:tc>
          <w:tcPr>
            <w:tcW w:w="2891" w:type="dxa"/>
            <w:vAlign w:val="center"/>
          </w:tcPr>
          <w:p w14:paraId="693B29AC">
            <w:pPr>
              <w:pStyle w:val="13"/>
            </w:pPr>
            <w:r>
              <w:t>活动安排满意率</w:t>
            </w:r>
          </w:p>
        </w:tc>
        <w:tc>
          <w:tcPr>
            <w:tcW w:w="1276" w:type="dxa"/>
            <w:vAlign w:val="center"/>
          </w:tcPr>
          <w:p w14:paraId="6FF7C7E4">
            <w:pPr>
              <w:pStyle w:val="13"/>
            </w:pPr>
            <w:r>
              <w:t>≥90%</w:t>
            </w:r>
          </w:p>
        </w:tc>
        <w:tc>
          <w:tcPr>
            <w:tcW w:w="1843" w:type="dxa"/>
            <w:vAlign w:val="center"/>
          </w:tcPr>
          <w:p w14:paraId="1DA0D055">
            <w:pPr>
              <w:pStyle w:val="13"/>
            </w:pPr>
            <w:r>
              <w:t>参与活动者意见反馈</w:t>
            </w:r>
          </w:p>
        </w:tc>
      </w:tr>
    </w:tbl>
    <w:p w14:paraId="2F0D2D5B">
      <w:pPr>
        <w:sectPr>
          <w:pgSz w:w="11900" w:h="16840"/>
          <w:pgMar w:top="1984" w:right="1304" w:bottom="1134" w:left="1304" w:header="720" w:footer="720" w:gutter="0"/>
          <w:cols w:space="720" w:num="1"/>
        </w:sectPr>
      </w:pPr>
    </w:p>
    <w:p w14:paraId="4E8D392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6FFD58">
      <w:pPr>
        <w:spacing w:before="0" w:after="0"/>
        <w:ind w:firstLine="560"/>
        <w:jc w:val="left"/>
        <w:outlineLvl w:val="3"/>
      </w:pPr>
      <w:bookmarkStart w:id="8" w:name="_Toc_4_4_0000000009"/>
      <w:r>
        <w:rPr>
          <w:rFonts w:ascii="方正仿宋_GBK" w:hAnsi="方正仿宋_GBK" w:eastAsia="方正仿宋_GBK" w:cs="方正仿宋_GBK"/>
          <w:color w:val="000000"/>
          <w:sz w:val="28"/>
        </w:rPr>
        <w:t>6.财政专线维护费及软件服务费绩效目标表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185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A11FB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2B3AB30">
            <w:pPr>
              <w:pStyle w:val="11"/>
            </w:pPr>
            <w:r>
              <w:t>单位：万元</w:t>
            </w:r>
          </w:p>
        </w:tc>
      </w:tr>
      <w:tr w14:paraId="79BA9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72B51">
            <w:pPr>
              <w:pStyle w:val="14"/>
            </w:pPr>
            <w:r>
              <w:t>项目编码</w:t>
            </w:r>
          </w:p>
        </w:tc>
        <w:tc>
          <w:tcPr>
            <w:tcW w:w="2608" w:type="dxa"/>
            <w:gridSpan w:val="2"/>
            <w:vAlign w:val="center"/>
          </w:tcPr>
          <w:p w14:paraId="1E313B1A">
            <w:pPr>
              <w:pStyle w:val="13"/>
            </w:pPr>
            <w:r>
              <w:t>13060525P00466710037D</w:t>
            </w:r>
          </w:p>
        </w:tc>
        <w:tc>
          <w:tcPr>
            <w:tcW w:w="1587" w:type="dxa"/>
            <w:vAlign w:val="center"/>
          </w:tcPr>
          <w:p w14:paraId="1839D680">
            <w:pPr>
              <w:pStyle w:val="14"/>
            </w:pPr>
            <w:r>
              <w:t>项目名称</w:t>
            </w:r>
          </w:p>
        </w:tc>
        <w:tc>
          <w:tcPr>
            <w:tcW w:w="4423" w:type="dxa"/>
            <w:gridSpan w:val="3"/>
            <w:vAlign w:val="center"/>
          </w:tcPr>
          <w:p w14:paraId="11058E49">
            <w:pPr>
              <w:pStyle w:val="13"/>
            </w:pPr>
            <w:r>
              <w:t>财政专线维护费及软件服务费</w:t>
            </w:r>
          </w:p>
        </w:tc>
      </w:tr>
      <w:tr w14:paraId="13149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DC5DE">
            <w:pPr>
              <w:pStyle w:val="14"/>
            </w:pPr>
            <w:r>
              <w:t>预算规模及资金用途</w:t>
            </w:r>
          </w:p>
        </w:tc>
        <w:tc>
          <w:tcPr>
            <w:tcW w:w="1276" w:type="dxa"/>
            <w:vAlign w:val="center"/>
          </w:tcPr>
          <w:p w14:paraId="4009B25F">
            <w:pPr>
              <w:pStyle w:val="14"/>
            </w:pPr>
            <w:r>
              <w:t>预算数</w:t>
            </w:r>
          </w:p>
        </w:tc>
        <w:tc>
          <w:tcPr>
            <w:tcW w:w="1332" w:type="dxa"/>
            <w:vAlign w:val="center"/>
          </w:tcPr>
          <w:p w14:paraId="61F15642">
            <w:pPr>
              <w:pStyle w:val="13"/>
            </w:pPr>
            <w:r>
              <w:t>0.54</w:t>
            </w:r>
          </w:p>
        </w:tc>
        <w:tc>
          <w:tcPr>
            <w:tcW w:w="1587" w:type="dxa"/>
            <w:vAlign w:val="center"/>
          </w:tcPr>
          <w:p w14:paraId="79A582FF">
            <w:pPr>
              <w:pStyle w:val="14"/>
            </w:pPr>
            <w:r>
              <w:t>其中：财政    资金</w:t>
            </w:r>
          </w:p>
        </w:tc>
        <w:tc>
          <w:tcPr>
            <w:tcW w:w="1304" w:type="dxa"/>
            <w:vAlign w:val="center"/>
          </w:tcPr>
          <w:p w14:paraId="4AB8FF39">
            <w:pPr>
              <w:pStyle w:val="13"/>
            </w:pPr>
            <w:r>
              <w:t>0.54</w:t>
            </w:r>
          </w:p>
        </w:tc>
        <w:tc>
          <w:tcPr>
            <w:tcW w:w="1276" w:type="dxa"/>
            <w:vAlign w:val="center"/>
          </w:tcPr>
          <w:p w14:paraId="0B56D4E0">
            <w:pPr>
              <w:pStyle w:val="14"/>
            </w:pPr>
            <w:r>
              <w:t>其他资金</w:t>
            </w:r>
          </w:p>
        </w:tc>
        <w:tc>
          <w:tcPr>
            <w:tcW w:w="1843" w:type="dxa"/>
            <w:vAlign w:val="center"/>
          </w:tcPr>
          <w:p w14:paraId="1F1B3B39">
            <w:pPr>
              <w:pStyle w:val="13"/>
            </w:pPr>
            <w:r>
              <w:t xml:space="preserve"> </w:t>
            </w:r>
          </w:p>
        </w:tc>
      </w:tr>
      <w:tr w14:paraId="41589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3AD61"/>
        </w:tc>
        <w:tc>
          <w:tcPr>
            <w:tcW w:w="8618" w:type="dxa"/>
            <w:gridSpan w:val="6"/>
            <w:vAlign w:val="center"/>
          </w:tcPr>
          <w:p w14:paraId="270A613C">
            <w:pPr>
              <w:pStyle w:val="13"/>
            </w:pPr>
            <w:r>
              <w:t>用于财政专线系统维护，保障财务工作正常开展。</w:t>
            </w:r>
          </w:p>
        </w:tc>
      </w:tr>
      <w:tr w14:paraId="4E38A6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6114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9C88C39">
            <w:pPr>
              <w:pStyle w:val="14"/>
            </w:pPr>
            <w:r>
              <w:t>3月底</w:t>
            </w:r>
          </w:p>
        </w:tc>
        <w:tc>
          <w:tcPr>
            <w:tcW w:w="1587" w:type="dxa"/>
            <w:vAlign w:val="center"/>
          </w:tcPr>
          <w:p w14:paraId="7BA8C8A3">
            <w:pPr>
              <w:pStyle w:val="14"/>
            </w:pPr>
            <w:r>
              <w:t>6月底</w:t>
            </w:r>
          </w:p>
        </w:tc>
        <w:tc>
          <w:tcPr>
            <w:tcW w:w="1304" w:type="dxa"/>
            <w:vAlign w:val="center"/>
          </w:tcPr>
          <w:p w14:paraId="56065281">
            <w:pPr>
              <w:pStyle w:val="14"/>
            </w:pPr>
            <w:r>
              <w:t>10月底</w:t>
            </w:r>
          </w:p>
        </w:tc>
        <w:tc>
          <w:tcPr>
            <w:tcW w:w="3119" w:type="dxa"/>
            <w:gridSpan w:val="2"/>
            <w:vAlign w:val="center"/>
          </w:tcPr>
          <w:p w14:paraId="7A63C9A5">
            <w:pPr>
              <w:pStyle w:val="14"/>
            </w:pPr>
            <w:r>
              <w:t>12月底</w:t>
            </w:r>
          </w:p>
        </w:tc>
      </w:tr>
      <w:tr w14:paraId="53FCF6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E0551"/>
        </w:tc>
        <w:tc>
          <w:tcPr>
            <w:tcW w:w="2608" w:type="dxa"/>
            <w:gridSpan w:val="2"/>
            <w:vAlign w:val="center"/>
          </w:tcPr>
          <w:p w14:paraId="180784C1">
            <w:pPr>
              <w:pStyle w:val="15"/>
            </w:pPr>
            <w:r>
              <w:t xml:space="preserve"> </w:t>
            </w:r>
          </w:p>
        </w:tc>
        <w:tc>
          <w:tcPr>
            <w:tcW w:w="1587" w:type="dxa"/>
            <w:vAlign w:val="center"/>
          </w:tcPr>
          <w:p w14:paraId="1A804CB0">
            <w:pPr>
              <w:pStyle w:val="15"/>
            </w:pPr>
            <w:r>
              <w:t>0.15</w:t>
            </w:r>
          </w:p>
        </w:tc>
        <w:tc>
          <w:tcPr>
            <w:tcW w:w="1304" w:type="dxa"/>
            <w:vAlign w:val="center"/>
          </w:tcPr>
          <w:p w14:paraId="04439F83">
            <w:pPr>
              <w:pStyle w:val="15"/>
            </w:pPr>
            <w:r>
              <w:t>0.15</w:t>
            </w:r>
          </w:p>
        </w:tc>
        <w:tc>
          <w:tcPr>
            <w:tcW w:w="3119" w:type="dxa"/>
            <w:gridSpan w:val="2"/>
            <w:vAlign w:val="center"/>
          </w:tcPr>
          <w:p w14:paraId="16A4A3C3">
            <w:pPr>
              <w:pStyle w:val="15"/>
            </w:pPr>
            <w:r>
              <w:t>0.54</w:t>
            </w:r>
          </w:p>
        </w:tc>
      </w:tr>
      <w:tr w14:paraId="333A60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BB98E">
            <w:pPr>
              <w:pStyle w:val="14"/>
            </w:pPr>
            <w:r>
              <w:t>绩效目标</w:t>
            </w:r>
          </w:p>
        </w:tc>
        <w:tc>
          <w:tcPr>
            <w:tcW w:w="8618" w:type="dxa"/>
            <w:gridSpan w:val="6"/>
            <w:vAlign w:val="center"/>
          </w:tcPr>
          <w:p w14:paraId="670F77EF">
            <w:pPr>
              <w:pStyle w:val="13"/>
            </w:pPr>
            <w:r>
              <w:t>1.财政内网专线进行维护，保障财务工作正常开展。</w:t>
            </w:r>
          </w:p>
        </w:tc>
      </w:tr>
    </w:tbl>
    <w:p w14:paraId="6DD80F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B03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1ED9EACA">
            <w:pPr>
              <w:pStyle w:val="14"/>
            </w:pPr>
            <w:r>
              <w:t>一级指标</w:t>
            </w:r>
          </w:p>
        </w:tc>
        <w:tc>
          <w:tcPr>
            <w:tcW w:w="1276" w:type="dxa"/>
            <w:vAlign w:val="center"/>
          </w:tcPr>
          <w:p w14:paraId="72AAA9F0">
            <w:pPr>
              <w:pStyle w:val="14"/>
            </w:pPr>
            <w:r>
              <w:t>二级指标</w:t>
            </w:r>
          </w:p>
        </w:tc>
        <w:tc>
          <w:tcPr>
            <w:tcW w:w="1332" w:type="dxa"/>
            <w:vAlign w:val="center"/>
          </w:tcPr>
          <w:p w14:paraId="501F892A">
            <w:pPr>
              <w:pStyle w:val="14"/>
            </w:pPr>
            <w:r>
              <w:t>三级指标</w:t>
            </w:r>
          </w:p>
        </w:tc>
        <w:tc>
          <w:tcPr>
            <w:tcW w:w="2891" w:type="dxa"/>
            <w:vAlign w:val="center"/>
          </w:tcPr>
          <w:p w14:paraId="1A25C9CF">
            <w:pPr>
              <w:pStyle w:val="14"/>
            </w:pPr>
            <w:r>
              <w:t>绩效指标描述</w:t>
            </w:r>
          </w:p>
        </w:tc>
        <w:tc>
          <w:tcPr>
            <w:tcW w:w="1276" w:type="dxa"/>
            <w:vAlign w:val="center"/>
          </w:tcPr>
          <w:p w14:paraId="3BC62743">
            <w:pPr>
              <w:pStyle w:val="14"/>
            </w:pPr>
            <w:r>
              <w:t>指标值</w:t>
            </w:r>
          </w:p>
        </w:tc>
        <w:tc>
          <w:tcPr>
            <w:tcW w:w="1843" w:type="dxa"/>
            <w:vAlign w:val="center"/>
          </w:tcPr>
          <w:p w14:paraId="79AC7E17">
            <w:pPr>
              <w:pStyle w:val="14"/>
            </w:pPr>
            <w:r>
              <w:t>指标值确定依据</w:t>
            </w:r>
          </w:p>
        </w:tc>
      </w:tr>
      <w:tr w14:paraId="5F0D8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BFB5F">
            <w:pPr>
              <w:pStyle w:val="15"/>
            </w:pPr>
            <w:r>
              <w:t>产出指标</w:t>
            </w:r>
          </w:p>
        </w:tc>
        <w:tc>
          <w:tcPr>
            <w:tcW w:w="1276" w:type="dxa"/>
            <w:vAlign w:val="center"/>
          </w:tcPr>
          <w:p w14:paraId="5B8A1B1E">
            <w:pPr>
              <w:pStyle w:val="13"/>
            </w:pPr>
            <w:r>
              <w:t>数量指标</w:t>
            </w:r>
          </w:p>
        </w:tc>
        <w:tc>
          <w:tcPr>
            <w:tcW w:w="1332" w:type="dxa"/>
            <w:vAlign w:val="center"/>
          </w:tcPr>
          <w:p w14:paraId="1D775C08">
            <w:pPr>
              <w:pStyle w:val="13"/>
            </w:pPr>
            <w:r>
              <w:t>维护系统数量</w:t>
            </w:r>
          </w:p>
        </w:tc>
        <w:tc>
          <w:tcPr>
            <w:tcW w:w="2891" w:type="dxa"/>
            <w:vAlign w:val="center"/>
          </w:tcPr>
          <w:p w14:paraId="6A4D0DDF">
            <w:pPr>
              <w:pStyle w:val="13"/>
            </w:pPr>
            <w:r>
              <w:t>维护专线数量</w:t>
            </w:r>
          </w:p>
        </w:tc>
        <w:tc>
          <w:tcPr>
            <w:tcW w:w="1276" w:type="dxa"/>
            <w:vAlign w:val="center"/>
          </w:tcPr>
          <w:p w14:paraId="389AA36F">
            <w:pPr>
              <w:pStyle w:val="13"/>
            </w:pPr>
            <w:r>
              <w:t>1条</w:t>
            </w:r>
          </w:p>
        </w:tc>
        <w:tc>
          <w:tcPr>
            <w:tcW w:w="1843" w:type="dxa"/>
            <w:vAlign w:val="center"/>
          </w:tcPr>
          <w:p w14:paraId="58E0C102">
            <w:pPr>
              <w:pStyle w:val="13"/>
            </w:pPr>
            <w:r>
              <w:t>合同约定</w:t>
            </w:r>
          </w:p>
        </w:tc>
      </w:tr>
      <w:tr w14:paraId="48B44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94AE0"/>
        </w:tc>
        <w:tc>
          <w:tcPr>
            <w:tcW w:w="1276" w:type="dxa"/>
            <w:vAlign w:val="center"/>
          </w:tcPr>
          <w:p w14:paraId="3FCF0E4A">
            <w:pPr>
              <w:pStyle w:val="13"/>
            </w:pPr>
            <w:r>
              <w:t>数量指标</w:t>
            </w:r>
          </w:p>
        </w:tc>
        <w:tc>
          <w:tcPr>
            <w:tcW w:w="1332" w:type="dxa"/>
            <w:vAlign w:val="center"/>
          </w:tcPr>
          <w:p w14:paraId="21C3E93F">
            <w:pPr>
              <w:pStyle w:val="13"/>
            </w:pPr>
            <w:r>
              <w:t>维护平台数量</w:t>
            </w:r>
          </w:p>
        </w:tc>
        <w:tc>
          <w:tcPr>
            <w:tcW w:w="2891" w:type="dxa"/>
            <w:vAlign w:val="center"/>
          </w:tcPr>
          <w:p w14:paraId="6A564C99">
            <w:pPr>
              <w:pStyle w:val="13"/>
            </w:pPr>
            <w:r>
              <w:t>维护一体化平台软件数量</w:t>
            </w:r>
          </w:p>
        </w:tc>
        <w:tc>
          <w:tcPr>
            <w:tcW w:w="1276" w:type="dxa"/>
            <w:vAlign w:val="center"/>
          </w:tcPr>
          <w:p w14:paraId="58B0BC70">
            <w:pPr>
              <w:pStyle w:val="13"/>
            </w:pPr>
            <w:r>
              <w:t>1个</w:t>
            </w:r>
          </w:p>
        </w:tc>
        <w:tc>
          <w:tcPr>
            <w:tcW w:w="1843" w:type="dxa"/>
            <w:vAlign w:val="center"/>
          </w:tcPr>
          <w:p w14:paraId="32014BD8">
            <w:pPr>
              <w:pStyle w:val="13"/>
            </w:pPr>
            <w:r>
              <w:t>合同约定</w:t>
            </w:r>
          </w:p>
        </w:tc>
      </w:tr>
      <w:tr w14:paraId="2DE99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6421A941"/>
        </w:tc>
        <w:tc>
          <w:tcPr>
            <w:tcW w:w="1276" w:type="dxa"/>
            <w:vAlign w:val="center"/>
          </w:tcPr>
          <w:p w14:paraId="31AC9F82">
            <w:pPr>
              <w:pStyle w:val="13"/>
            </w:pPr>
            <w:r>
              <w:t>质量指标</w:t>
            </w:r>
          </w:p>
        </w:tc>
        <w:tc>
          <w:tcPr>
            <w:tcW w:w="1332" w:type="dxa"/>
            <w:vAlign w:val="center"/>
          </w:tcPr>
          <w:p w14:paraId="5F8AEBF5">
            <w:pPr>
              <w:pStyle w:val="13"/>
            </w:pPr>
            <w:r>
              <w:t>系统正常运转率</w:t>
            </w:r>
          </w:p>
        </w:tc>
        <w:tc>
          <w:tcPr>
            <w:tcW w:w="2891" w:type="dxa"/>
            <w:vAlign w:val="center"/>
          </w:tcPr>
          <w:p w14:paraId="3CB49B23">
            <w:pPr>
              <w:pStyle w:val="13"/>
            </w:pPr>
            <w:r>
              <w:t>财务系统正常运转率</w:t>
            </w:r>
          </w:p>
        </w:tc>
        <w:tc>
          <w:tcPr>
            <w:tcW w:w="1276" w:type="dxa"/>
            <w:vAlign w:val="center"/>
          </w:tcPr>
          <w:p w14:paraId="1ED916AF">
            <w:pPr>
              <w:pStyle w:val="13"/>
            </w:pPr>
            <w:r>
              <w:t>&gt;95%</w:t>
            </w:r>
          </w:p>
        </w:tc>
        <w:tc>
          <w:tcPr>
            <w:tcW w:w="1843" w:type="dxa"/>
            <w:vAlign w:val="center"/>
          </w:tcPr>
          <w:p w14:paraId="780422A9">
            <w:pPr>
              <w:pStyle w:val="13"/>
            </w:pPr>
            <w:r>
              <w:t>合同约定</w:t>
            </w:r>
          </w:p>
        </w:tc>
      </w:tr>
      <w:tr w14:paraId="74CF2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4D01C"/>
        </w:tc>
        <w:tc>
          <w:tcPr>
            <w:tcW w:w="1276" w:type="dxa"/>
            <w:vAlign w:val="center"/>
          </w:tcPr>
          <w:p w14:paraId="6E5A2A6B">
            <w:pPr>
              <w:pStyle w:val="13"/>
            </w:pPr>
            <w:r>
              <w:t>时效指标</w:t>
            </w:r>
          </w:p>
        </w:tc>
        <w:tc>
          <w:tcPr>
            <w:tcW w:w="1332" w:type="dxa"/>
            <w:vAlign w:val="center"/>
          </w:tcPr>
          <w:p w14:paraId="038E82F5">
            <w:pPr>
              <w:pStyle w:val="13"/>
            </w:pPr>
            <w:r>
              <w:t>系统故障响应率</w:t>
            </w:r>
          </w:p>
        </w:tc>
        <w:tc>
          <w:tcPr>
            <w:tcW w:w="2891" w:type="dxa"/>
            <w:vAlign w:val="center"/>
          </w:tcPr>
          <w:p w14:paraId="5F8E9254">
            <w:pPr>
              <w:pStyle w:val="13"/>
            </w:pPr>
            <w:r>
              <w:t>财务系统故障响应率</w:t>
            </w:r>
          </w:p>
        </w:tc>
        <w:tc>
          <w:tcPr>
            <w:tcW w:w="1276" w:type="dxa"/>
            <w:vAlign w:val="center"/>
          </w:tcPr>
          <w:p w14:paraId="07E3E46D">
            <w:pPr>
              <w:pStyle w:val="13"/>
            </w:pPr>
            <w:r>
              <w:t>&gt;99%</w:t>
            </w:r>
          </w:p>
        </w:tc>
        <w:tc>
          <w:tcPr>
            <w:tcW w:w="1843" w:type="dxa"/>
            <w:vAlign w:val="center"/>
          </w:tcPr>
          <w:p w14:paraId="775AD1D1">
            <w:pPr>
              <w:pStyle w:val="13"/>
            </w:pPr>
            <w:r>
              <w:t>合同约定</w:t>
            </w:r>
          </w:p>
        </w:tc>
      </w:tr>
      <w:tr w14:paraId="743C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924A5"/>
        </w:tc>
        <w:tc>
          <w:tcPr>
            <w:tcW w:w="1276" w:type="dxa"/>
            <w:vAlign w:val="center"/>
          </w:tcPr>
          <w:p w14:paraId="11E80725">
            <w:pPr>
              <w:pStyle w:val="13"/>
            </w:pPr>
            <w:r>
              <w:t>成本指标</w:t>
            </w:r>
          </w:p>
        </w:tc>
        <w:tc>
          <w:tcPr>
            <w:tcW w:w="1332" w:type="dxa"/>
            <w:vAlign w:val="center"/>
          </w:tcPr>
          <w:p w14:paraId="6087985E">
            <w:pPr>
              <w:pStyle w:val="13"/>
            </w:pPr>
            <w:r>
              <w:t>维护系统成本</w:t>
            </w:r>
          </w:p>
        </w:tc>
        <w:tc>
          <w:tcPr>
            <w:tcW w:w="2891" w:type="dxa"/>
            <w:vAlign w:val="center"/>
          </w:tcPr>
          <w:p w14:paraId="2C5E9A94">
            <w:pPr>
              <w:pStyle w:val="13"/>
            </w:pPr>
            <w:r>
              <w:t>财务系统成本</w:t>
            </w:r>
          </w:p>
        </w:tc>
        <w:tc>
          <w:tcPr>
            <w:tcW w:w="1276" w:type="dxa"/>
            <w:vAlign w:val="center"/>
          </w:tcPr>
          <w:p w14:paraId="1CCB4F46">
            <w:pPr>
              <w:pStyle w:val="13"/>
            </w:pPr>
            <w:r>
              <w:t>≤3120元/条/年</w:t>
            </w:r>
          </w:p>
        </w:tc>
        <w:tc>
          <w:tcPr>
            <w:tcW w:w="1843" w:type="dxa"/>
            <w:vAlign w:val="center"/>
          </w:tcPr>
          <w:p w14:paraId="3BC891DE">
            <w:pPr>
              <w:pStyle w:val="13"/>
            </w:pPr>
            <w:r>
              <w:t>合同约定</w:t>
            </w:r>
          </w:p>
        </w:tc>
      </w:tr>
      <w:tr w14:paraId="065D3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14983324"/>
        </w:tc>
        <w:tc>
          <w:tcPr>
            <w:tcW w:w="1276" w:type="dxa"/>
            <w:vAlign w:val="center"/>
          </w:tcPr>
          <w:p w14:paraId="49B59A03">
            <w:pPr>
              <w:pStyle w:val="13"/>
            </w:pPr>
            <w:r>
              <w:t>成本指标</w:t>
            </w:r>
          </w:p>
        </w:tc>
        <w:tc>
          <w:tcPr>
            <w:tcW w:w="1332" w:type="dxa"/>
            <w:vAlign w:val="center"/>
          </w:tcPr>
          <w:p w14:paraId="3C66832A">
            <w:pPr>
              <w:pStyle w:val="13"/>
            </w:pPr>
            <w:r>
              <w:t>一体化平台维护成本</w:t>
            </w:r>
          </w:p>
        </w:tc>
        <w:tc>
          <w:tcPr>
            <w:tcW w:w="2891" w:type="dxa"/>
            <w:vAlign w:val="center"/>
          </w:tcPr>
          <w:p w14:paraId="2E3D3EEB">
            <w:pPr>
              <w:pStyle w:val="13"/>
            </w:pPr>
            <w:r>
              <w:t>一体化平台维护成本</w:t>
            </w:r>
          </w:p>
        </w:tc>
        <w:tc>
          <w:tcPr>
            <w:tcW w:w="1276" w:type="dxa"/>
            <w:vAlign w:val="center"/>
          </w:tcPr>
          <w:p w14:paraId="7B8F11F9">
            <w:pPr>
              <w:pStyle w:val="13"/>
            </w:pPr>
            <w:r>
              <w:t>≤1500元/个/年</w:t>
            </w:r>
          </w:p>
        </w:tc>
        <w:tc>
          <w:tcPr>
            <w:tcW w:w="1843" w:type="dxa"/>
            <w:vAlign w:val="center"/>
          </w:tcPr>
          <w:p w14:paraId="50997928">
            <w:pPr>
              <w:pStyle w:val="13"/>
            </w:pPr>
            <w:r>
              <w:t>合同约定</w:t>
            </w:r>
          </w:p>
        </w:tc>
      </w:tr>
      <w:tr w14:paraId="76A7B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5D9C9">
            <w:pPr>
              <w:pStyle w:val="15"/>
            </w:pPr>
            <w:r>
              <w:t>效益指标</w:t>
            </w:r>
          </w:p>
        </w:tc>
        <w:tc>
          <w:tcPr>
            <w:tcW w:w="1276" w:type="dxa"/>
            <w:vAlign w:val="center"/>
          </w:tcPr>
          <w:p w14:paraId="01A641BD">
            <w:pPr>
              <w:pStyle w:val="13"/>
            </w:pPr>
            <w:r>
              <w:t>社会效益指标</w:t>
            </w:r>
          </w:p>
        </w:tc>
        <w:tc>
          <w:tcPr>
            <w:tcW w:w="1332" w:type="dxa"/>
            <w:vAlign w:val="center"/>
          </w:tcPr>
          <w:p w14:paraId="050592E1">
            <w:pPr>
              <w:pStyle w:val="13"/>
            </w:pPr>
            <w:r>
              <w:t>保障财务工作正常开展</w:t>
            </w:r>
          </w:p>
        </w:tc>
        <w:tc>
          <w:tcPr>
            <w:tcW w:w="2891" w:type="dxa"/>
            <w:vAlign w:val="center"/>
          </w:tcPr>
          <w:p w14:paraId="1BF0742F">
            <w:pPr>
              <w:pStyle w:val="13"/>
            </w:pPr>
            <w:r>
              <w:t>通过对财政专线系统进行维护，保障财务工作正常运转</w:t>
            </w:r>
          </w:p>
        </w:tc>
        <w:tc>
          <w:tcPr>
            <w:tcW w:w="1276" w:type="dxa"/>
            <w:vAlign w:val="center"/>
          </w:tcPr>
          <w:p w14:paraId="7CE230EA">
            <w:pPr>
              <w:pStyle w:val="13"/>
            </w:pPr>
            <w:r>
              <w:t>保障财务工作正常运转</w:t>
            </w:r>
          </w:p>
        </w:tc>
        <w:tc>
          <w:tcPr>
            <w:tcW w:w="1843" w:type="dxa"/>
            <w:vAlign w:val="center"/>
          </w:tcPr>
          <w:p w14:paraId="5709AF09">
            <w:pPr>
              <w:pStyle w:val="13"/>
            </w:pPr>
            <w:r>
              <w:t>系统实际工作情况</w:t>
            </w:r>
          </w:p>
        </w:tc>
      </w:tr>
      <w:tr w14:paraId="12BB5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6C50E">
            <w:pPr>
              <w:pStyle w:val="15"/>
            </w:pPr>
            <w:r>
              <w:t>满意度指标</w:t>
            </w:r>
          </w:p>
        </w:tc>
        <w:tc>
          <w:tcPr>
            <w:tcW w:w="1276" w:type="dxa"/>
            <w:vAlign w:val="center"/>
          </w:tcPr>
          <w:p w14:paraId="1B3C3A53">
            <w:pPr>
              <w:pStyle w:val="13"/>
            </w:pPr>
            <w:r>
              <w:t>服务对象满意度指标</w:t>
            </w:r>
          </w:p>
        </w:tc>
        <w:tc>
          <w:tcPr>
            <w:tcW w:w="1332" w:type="dxa"/>
            <w:vAlign w:val="center"/>
          </w:tcPr>
          <w:p w14:paraId="4F688F4F">
            <w:pPr>
              <w:pStyle w:val="13"/>
            </w:pPr>
            <w:r>
              <w:t>财务人员满意度</w:t>
            </w:r>
          </w:p>
        </w:tc>
        <w:tc>
          <w:tcPr>
            <w:tcW w:w="2891" w:type="dxa"/>
            <w:vAlign w:val="center"/>
          </w:tcPr>
          <w:p w14:paraId="3F34DA3F">
            <w:pPr>
              <w:pStyle w:val="13"/>
            </w:pPr>
            <w:r>
              <w:t>财务人员满意度情况</w:t>
            </w:r>
          </w:p>
        </w:tc>
        <w:tc>
          <w:tcPr>
            <w:tcW w:w="1276" w:type="dxa"/>
            <w:vAlign w:val="center"/>
          </w:tcPr>
          <w:p w14:paraId="2F801D00">
            <w:pPr>
              <w:pStyle w:val="13"/>
            </w:pPr>
            <w:r>
              <w:t>≥90%</w:t>
            </w:r>
          </w:p>
        </w:tc>
        <w:tc>
          <w:tcPr>
            <w:tcW w:w="1843" w:type="dxa"/>
            <w:vAlign w:val="center"/>
          </w:tcPr>
          <w:p w14:paraId="28639D2C">
            <w:pPr>
              <w:pStyle w:val="13"/>
            </w:pPr>
            <w:r>
              <w:t>意见反馈</w:t>
            </w:r>
          </w:p>
        </w:tc>
      </w:tr>
    </w:tbl>
    <w:p w14:paraId="77400141">
      <w:pPr>
        <w:sectPr>
          <w:pgSz w:w="11900" w:h="16840"/>
          <w:pgMar w:top="1984" w:right="1304" w:bottom="1134" w:left="1304" w:header="720" w:footer="720" w:gutter="0"/>
          <w:cols w:space="720" w:num="1"/>
        </w:sectPr>
      </w:pPr>
    </w:p>
    <w:p w14:paraId="5831F26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92FC28">
      <w:pPr>
        <w:spacing w:before="0" w:after="0"/>
        <w:ind w:firstLine="560"/>
        <w:jc w:val="left"/>
        <w:outlineLvl w:val="3"/>
      </w:pPr>
      <w:bookmarkStart w:id="9" w:name="_Toc_4_4_0000000010"/>
      <w:r>
        <w:rPr>
          <w:rFonts w:ascii="方正仿宋_GBK" w:hAnsi="方正仿宋_GBK" w:eastAsia="方正仿宋_GBK" w:cs="方正仿宋_GBK"/>
          <w:color w:val="000000"/>
          <w:sz w:val="28"/>
        </w:rPr>
        <w:t>7.搭建省市县多层级视频会议系统线路维护费绩效目标表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BC2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243990">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483E227">
            <w:pPr>
              <w:pStyle w:val="11"/>
            </w:pPr>
            <w:r>
              <w:t>单位：万元</w:t>
            </w:r>
          </w:p>
        </w:tc>
      </w:tr>
      <w:tr w14:paraId="0706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015E5">
            <w:pPr>
              <w:pStyle w:val="14"/>
            </w:pPr>
            <w:r>
              <w:t>项目编码</w:t>
            </w:r>
          </w:p>
        </w:tc>
        <w:tc>
          <w:tcPr>
            <w:tcW w:w="2608" w:type="dxa"/>
            <w:gridSpan w:val="2"/>
            <w:vAlign w:val="center"/>
          </w:tcPr>
          <w:p w14:paraId="4B0DABFA">
            <w:pPr>
              <w:pStyle w:val="13"/>
            </w:pPr>
            <w:r>
              <w:t>13060525P004667100381</w:t>
            </w:r>
          </w:p>
        </w:tc>
        <w:tc>
          <w:tcPr>
            <w:tcW w:w="1587" w:type="dxa"/>
            <w:vAlign w:val="center"/>
          </w:tcPr>
          <w:p w14:paraId="34C9753E">
            <w:pPr>
              <w:pStyle w:val="14"/>
            </w:pPr>
            <w:r>
              <w:t>项目名称</w:t>
            </w:r>
          </w:p>
        </w:tc>
        <w:tc>
          <w:tcPr>
            <w:tcW w:w="4423" w:type="dxa"/>
            <w:gridSpan w:val="3"/>
            <w:vAlign w:val="center"/>
          </w:tcPr>
          <w:p w14:paraId="15626A6F">
            <w:pPr>
              <w:pStyle w:val="13"/>
            </w:pPr>
            <w:r>
              <w:t>搭建省市县多层级视频会议系统线路维护费</w:t>
            </w:r>
          </w:p>
        </w:tc>
      </w:tr>
      <w:tr w14:paraId="25181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3CF75">
            <w:pPr>
              <w:pStyle w:val="14"/>
            </w:pPr>
            <w:r>
              <w:t>预算规模及资金用途</w:t>
            </w:r>
          </w:p>
        </w:tc>
        <w:tc>
          <w:tcPr>
            <w:tcW w:w="1276" w:type="dxa"/>
            <w:vAlign w:val="center"/>
          </w:tcPr>
          <w:p w14:paraId="57E57916">
            <w:pPr>
              <w:pStyle w:val="14"/>
            </w:pPr>
            <w:r>
              <w:t>预算数</w:t>
            </w:r>
          </w:p>
        </w:tc>
        <w:tc>
          <w:tcPr>
            <w:tcW w:w="1332" w:type="dxa"/>
            <w:vAlign w:val="center"/>
          </w:tcPr>
          <w:p w14:paraId="04BAA2B0">
            <w:pPr>
              <w:pStyle w:val="13"/>
            </w:pPr>
            <w:r>
              <w:t>2.00</w:t>
            </w:r>
          </w:p>
        </w:tc>
        <w:tc>
          <w:tcPr>
            <w:tcW w:w="1587" w:type="dxa"/>
            <w:vAlign w:val="center"/>
          </w:tcPr>
          <w:p w14:paraId="4090CC62">
            <w:pPr>
              <w:pStyle w:val="14"/>
            </w:pPr>
            <w:r>
              <w:t>其中：财政    资金</w:t>
            </w:r>
          </w:p>
        </w:tc>
        <w:tc>
          <w:tcPr>
            <w:tcW w:w="1304" w:type="dxa"/>
            <w:vAlign w:val="center"/>
          </w:tcPr>
          <w:p w14:paraId="2F8FA764">
            <w:pPr>
              <w:pStyle w:val="13"/>
            </w:pPr>
            <w:r>
              <w:t>2.00</w:t>
            </w:r>
          </w:p>
        </w:tc>
        <w:tc>
          <w:tcPr>
            <w:tcW w:w="1276" w:type="dxa"/>
            <w:vAlign w:val="center"/>
          </w:tcPr>
          <w:p w14:paraId="6397DF81">
            <w:pPr>
              <w:pStyle w:val="14"/>
            </w:pPr>
            <w:r>
              <w:t>其他资金</w:t>
            </w:r>
          </w:p>
        </w:tc>
        <w:tc>
          <w:tcPr>
            <w:tcW w:w="1843" w:type="dxa"/>
            <w:vAlign w:val="center"/>
          </w:tcPr>
          <w:p w14:paraId="1FA34E4E">
            <w:pPr>
              <w:pStyle w:val="13"/>
            </w:pPr>
            <w:r>
              <w:t xml:space="preserve"> </w:t>
            </w:r>
          </w:p>
        </w:tc>
      </w:tr>
      <w:tr w14:paraId="13992F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E03872"/>
        </w:tc>
        <w:tc>
          <w:tcPr>
            <w:tcW w:w="8618" w:type="dxa"/>
            <w:gridSpan w:val="6"/>
            <w:vAlign w:val="center"/>
          </w:tcPr>
          <w:p w14:paraId="01D15927">
            <w:pPr>
              <w:pStyle w:val="13"/>
            </w:pPr>
            <w:r>
              <w:t>预算资金2万元，均来自于财政资金。主要用于搭建省市县多层级视频系统维护费，保障文广旅视频会议正常召开。</w:t>
            </w:r>
          </w:p>
        </w:tc>
      </w:tr>
      <w:tr w14:paraId="24B74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6BB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5352CE">
            <w:pPr>
              <w:pStyle w:val="14"/>
            </w:pPr>
            <w:r>
              <w:t>3月底</w:t>
            </w:r>
          </w:p>
        </w:tc>
        <w:tc>
          <w:tcPr>
            <w:tcW w:w="1587" w:type="dxa"/>
            <w:vAlign w:val="center"/>
          </w:tcPr>
          <w:p w14:paraId="69CB1395">
            <w:pPr>
              <w:pStyle w:val="14"/>
            </w:pPr>
            <w:r>
              <w:t>6月底</w:t>
            </w:r>
          </w:p>
        </w:tc>
        <w:tc>
          <w:tcPr>
            <w:tcW w:w="1304" w:type="dxa"/>
            <w:vAlign w:val="center"/>
          </w:tcPr>
          <w:p w14:paraId="7062E426">
            <w:pPr>
              <w:pStyle w:val="14"/>
            </w:pPr>
            <w:r>
              <w:t>10月底</w:t>
            </w:r>
          </w:p>
        </w:tc>
        <w:tc>
          <w:tcPr>
            <w:tcW w:w="3119" w:type="dxa"/>
            <w:gridSpan w:val="2"/>
            <w:vAlign w:val="center"/>
          </w:tcPr>
          <w:p w14:paraId="543D65C9">
            <w:pPr>
              <w:pStyle w:val="14"/>
            </w:pPr>
            <w:r>
              <w:t>12月底</w:t>
            </w:r>
          </w:p>
        </w:tc>
      </w:tr>
      <w:tr w14:paraId="54CEE1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3AF87"/>
        </w:tc>
        <w:tc>
          <w:tcPr>
            <w:tcW w:w="2608" w:type="dxa"/>
            <w:gridSpan w:val="2"/>
            <w:vAlign w:val="center"/>
          </w:tcPr>
          <w:p w14:paraId="7BE6C038">
            <w:pPr>
              <w:pStyle w:val="15"/>
            </w:pPr>
            <w:r>
              <w:t xml:space="preserve"> </w:t>
            </w:r>
          </w:p>
        </w:tc>
        <w:tc>
          <w:tcPr>
            <w:tcW w:w="1587" w:type="dxa"/>
            <w:vAlign w:val="center"/>
          </w:tcPr>
          <w:p w14:paraId="65B4885D">
            <w:pPr>
              <w:pStyle w:val="15"/>
            </w:pPr>
            <w:r>
              <w:t xml:space="preserve"> </w:t>
            </w:r>
          </w:p>
        </w:tc>
        <w:tc>
          <w:tcPr>
            <w:tcW w:w="1304" w:type="dxa"/>
            <w:vAlign w:val="center"/>
          </w:tcPr>
          <w:p w14:paraId="1F8A50FF">
            <w:pPr>
              <w:pStyle w:val="15"/>
            </w:pPr>
            <w:r>
              <w:t xml:space="preserve"> </w:t>
            </w:r>
          </w:p>
        </w:tc>
        <w:tc>
          <w:tcPr>
            <w:tcW w:w="3119" w:type="dxa"/>
            <w:gridSpan w:val="2"/>
            <w:vAlign w:val="center"/>
          </w:tcPr>
          <w:p w14:paraId="37A2CF58">
            <w:pPr>
              <w:pStyle w:val="15"/>
            </w:pPr>
            <w:r>
              <w:t>2.00</w:t>
            </w:r>
          </w:p>
        </w:tc>
      </w:tr>
      <w:tr w14:paraId="29FB23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F54D0B">
            <w:pPr>
              <w:pStyle w:val="14"/>
            </w:pPr>
            <w:r>
              <w:t>绩效目标</w:t>
            </w:r>
          </w:p>
        </w:tc>
        <w:tc>
          <w:tcPr>
            <w:tcW w:w="8618" w:type="dxa"/>
            <w:gridSpan w:val="6"/>
            <w:vAlign w:val="center"/>
          </w:tcPr>
          <w:p w14:paraId="23201C2B">
            <w:pPr>
              <w:pStyle w:val="13"/>
            </w:pPr>
            <w:r>
              <w:t>1.通过对文广旅省市县三级视频会议系统进行维护，保障文广旅系统各项视频会议工作正常召开。</w:t>
            </w:r>
          </w:p>
        </w:tc>
      </w:tr>
    </w:tbl>
    <w:p w14:paraId="6AF216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B69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33634B">
            <w:pPr>
              <w:pStyle w:val="14"/>
            </w:pPr>
            <w:r>
              <w:t>一级指标</w:t>
            </w:r>
          </w:p>
        </w:tc>
        <w:tc>
          <w:tcPr>
            <w:tcW w:w="1276" w:type="dxa"/>
            <w:vAlign w:val="center"/>
          </w:tcPr>
          <w:p w14:paraId="29DC3ABB">
            <w:pPr>
              <w:pStyle w:val="14"/>
            </w:pPr>
            <w:r>
              <w:t>二级指标</w:t>
            </w:r>
          </w:p>
        </w:tc>
        <w:tc>
          <w:tcPr>
            <w:tcW w:w="1332" w:type="dxa"/>
            <w:vAlign w:val="center"/>
          </w:tcPr>
          <w:p w14:paraId="733D9151">
            <w:pPr>
              <w:pStyle w:val="14"/>
            </w:pPr>
            <w:r>
              <w:t>三级指标</w:t>
            </w:r>
          </w:p>
        </w:tc>
        <w:tc>
          <w:tcPr>
            <w:tcW w:w="2891" w:type="dxa"/>
            <w:vAlign w:val="center"/>
          </w:tcPr>
          <w:p w14:paraId="49576BB6">
            <w:pPr>
              <w:pStyle w:val="14"/>
            </w:pPr>
            <w:r>
              <w:t>绩效指标描述</w:t>
            </w:r>
          </w:p>
        </w:tc>
        <w:tc>
          <w:tcPr>
            <w:tcW w:w="1276" w:type="dxa"/>
            <w:vAlign w:val="center"/>
          </w:tcPr>
          <w:p w14:paraId="6A6CE07C">
            <w:pPr>
              <w:pStyle w:val="14"/>
            </w:pPr>
            <w:r>
              <w:t>指标值</w:t>
            </w:r>
          </w:p>
        </w:tc>
        <w:tc>
          <w:tcPr>
            <w:tcW w:w="1843" w:type="dxa"/>
            <w:vAlign w:val="center"/>
          </w:tcPr>
          <w:p w14:paraId="13EEC2AD">
            <w:pPr>
              <w:pStyle w:val="14"/>
            </w:pPr>
            <w:r>
              <w:t>指标值确定依据</w:t>
            </w:r>
          </w:p>
        </w:tc>
      </w:tr>
      <w:tr w14:paraId="0FB7E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995AC">
            <w:pPr>
              <w:pStyle w:val="15"/>
            </w:pPr>
            <w:r>
              <w:t>产出指标</w:t>
            </w:r>
          </w:p>
        </w:tc>
        <w:tc>
          <w:tcPr>
            <w:tcW w:w="1276" w:type="dxa"/>
            <w:vAlign w:val="center"/>
          </w:tcPr>
          <w:p w14:paraId="2C0D9BC4">
            <w:pPr>
              <w:pStyle w:val="13"/>
            </w:pPr>
            <w:r>
              <w:t>数量指标</w:t>
            </w:r>
          </w:p>
        </w:tc>
        <w:tc>
          <w:tcPr>
            <w:tcW w:w="1332" w:type="dxa"/>
            <w:vAlign w:val="center"/>
          </w:tcPr>
          <w:p w14:paraId="528D5173">
            <w:pPr>
              <w:pStyle w:val="13"/>
            </w:pPr>
            <w:r>
              <w:t>维护系统数量</w:t>
            </w:r>
          </w:p>
        </w:tc>
        <w:tc>
          <w:tcPr>
            <w:tcW w:w="2891" w:type="dxa"/>
            <w:vAlign w:val="center"/>
          </w:tcPr>
          <w:p w14:paraId="0CC53670">
            <w:pPr>
              <w:pStyle w:val="13"/>
            </w:pPr>
            <w:r>
              <w:t>维护视频会议系统数量</w:t>
            </w:r>
          </w:p>
        </w:tc>
        <w:tc>
          <w:tcPr>
            <w:tcW w:w="1276" w:type="dxa"/>
            <w:vAlign w:val="center"/>
          </w:tcPr>
          <w:p w14:paraId="087D042E">
            <w:pPr>
              <w:pStyle w:val="13"/>
            </w:pPr>
            <w:r>
              <w:t>1条</w:t>
            </w:r>
          </w:p>
        </w:tc>
        <w:tc>
          <w:tcPr>
            <w:tcW w:w="1843" w:type="dxa"/>
            <w:vAlign w:val="center"/>
          </w:tcPr>
          <w:p w14:paraId="0902CB95">
            <w:pPr>
              <w:pStyle w:val="13"/>
            </w:pPr>
            <w:r>
              <w:t>合同约定</w:t>
            </w:r>
          </w:p>
        </w:tc>
      </w:tr>
      <w:tr w14:paraId="37F5F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08472"/>
        </w:tc>
        <w:tc>
          <w:tcPr>
            <w:tcW w:w="1276" w:type="dxa"/>
            <w:vAlign w:val="center"/>
          </w:tcPr>
          <w:p w14:paraId="26892BEB">
            <w:pPr>
              <w:pStyle w:val="13"/>
            </w:pPr>
            <w:r>
              <w:t>质量指标</w:t>
            </w:r>
          </w:p>
        </w:tc>
        <w:tc>
          <w:tcPr>
            <w:tcW w:w="1332" w:type="dxa"/>
            <w:vAlign w:val="center"/>
          </w:tcPr>
          <w:p w14:paraId="7EF5F684">
            <w:pPr>
              <w:pStyle w:val="13"/>
            </w:pPr>
            <w:r>
              <w:t>系统正常运转率</w:t>
            </w:r>
          </w:p>
        </w:tc>
        <w:tc>
          <w:tcPr>
            <w:tcW w:w="2891" w:type="dxa"/>
            <w:vAlign w:val="center"/>
          </w:tcPr>
          <w:p w14:paraId="2713DB76">
            <w:pPr>
              <w:pStyle w:val="13"/>
            </w:pPr>
            <w:r>
              <w:t>视频会议系统正常运转率</w:t>
            </w:r>
          </w:p>
        </w:tc>
        <w:tc>
          <w:tcPr>
            <w:tcW w:w="1276" w:type="dxa"/>
            <w:vAlign w:val="center"/>
          </w:tcPr>
          <w:p w14:paraId="6D06D71F">
            <w:pPr>
              <w:pStyle w:val="13"/>
            </w:pPr>
            <w:r>
              <w:t>≥90%</w:t>
            </w:r>
          </w:p>
        </w:tc>
        <w:tc>
          <w:tcPr>
            <w:tcW w:w="1843" w:type="dxa"/>
            <w:vAlign w:val="center"/>
          </w:tcPr>
          <w:p w14:paraId="006D4F1C">
            <w:pPr>
              <w:pStyle w:val="13"/>
            </w:pPr>
            <w:r>
              <w:t>合同约定</w:t>
            </w:r>
          </w:p>
        </w:tc>
      </w:tr>
      <w:tr w14:paraId="6F97D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2FBA2"/>
        </w:tc>
        <w:tc>
          <w:tcPr>
            <w:tcW w:w="1276" w:type="dxa"/>
            <w:vAlign w:val="center"/>
          </w:tcPr>
          <w:p w14:paraId="263B52D5">
            <w:pPr>
              <w:pStyle w:val="13"/>
            </w:pPr>
            <w:r>
              <w:t>时效指标</w:t>
            </w:r>
          </w:p>
        </w:tc>
        <w:tc>
          <w:tcPr>
            <w:tcW w:w="1332" w:type="dxa"/>
            <w:vAlign w:val="center"/>
          </w:tcPr>
          <w:p w14:paraId="4043BB67">
            <w:pPr>
              <w:pStyle w:val="13"/>
            </w:pPr>
            <w:r>
              <w:t>系统故障响应率</w:t>
            </w:r>
          </w:p>
        </w:tc>
        <w:tc>
          <w:tcPr>
            <w:tcW w:w="2891" w:type="dxa"/>
            <w:vAlign w:val="center"/>
          </w:tcPr>
          <w:p w14:paraId="7EE002F7">
            <w:pPr>
              <w:pStyle w:val="13"/>
            </w:pPr>
            <w:r>
              <w:t>视频会议系统故障响应率</w:t>
            </w:r>
          </w:p>
        </w:tc>
        <w:tc>
          <w:tcPr>
            <w:tcW w:w="1276" w:type="dxa"/>
            <w:vAlign w:val="center"/>
          </w:tcPr>
          <w:p w14:paraId="3D6B907F">
            <w:pPr>
              <w:pStyle w:val="13"/>
            </w:pPr>
            <w:r>
              <w:t>≥99%</w:t>
            </w:r>
          </w:p>
        </w:tc>
        <w:tc>
          <w:tcPr>
            <w:tcW w:w="1843" w:type="dxa"/>
            <w:vAlign w:val="center"/>
          </w:tcPr>
          <w:p w14:paraId="00CF3E0C">
            <w:pPr>
              <w:pStyle w:val="13"/>
            </w:pPr>
            <w:r>
              <w:t>合同约定</w:t>
            </w:r>
          </w:p>
        </w:tc>
      </w:tr>
      <w:tr w14:paraId="39221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99A684"/>
        </w:tc>
        <w:tc>
          <w:tcPr>
            <w:tcW w:w="1276" w:type="dxa"/>
            <w:vAlign w:val="center"/>
          </w:tcPr>
          <w:p w14:paraId="00FC825A">
            <w:pPr>
              <w:pStyle w:val="13"/>
            </w:pPr>
            <w:r>
              <w:t>成本指标</w:t>
            </w:r>
          </w:p>
        </w:tc>
        <w:tc>
          <w:tcPr>
            <w:tcW w:w="1332" w:type="dxa"/>
            <w:vAlign w:val="center"/>
          </w:tcPr>
          <w:p w14:paraId="6A2A4124">
            <w:pPr>
              <w:pStyle w:val="13"/>
            </w:pPr>
            <w:r>
              <w:t>维护系统成本</w:t>
            </w:r>
          </w:p>
        </w:tc>
        <w:tc>
          <w:tcPr>
            <w:tcW w:w="2891" w:type="dxa"/>
            <w:vAlign w:val="center"/>
          </w:tcPr>
          <w:p w14:paraId="044708BF">
            <w:pPr>
              <w:pStyle w:val="13"/>
            </w:pPr>
            <w:r>
              <w:t>维护视频会议系统成本</w:t>
            </w:r>
          </w:p>
        </w:tc>
        <w:tc>
          <w:tcPr>
            <w:tcW w:w="1276" w:type="dxa"/>
            <w:vAlign w:val="center"/>
          </w:tcPr>
          <w:p w14:paraId="6067EF99">
            <w:pPr>
              <w:pStyle w:val="13"/>
            </w:pPr>
            <w:r>
              <w:t>≤2万元/年/条</w:t>
            </w:r>
          </w:p>
        </w:tc>
        <w:tc>
          <w:tcPr>
            <w:tcW w:w="1843" w:type="dxa"/>
            <w:vAlign w:val="center"/>
          </w:tcPr>
          <w:p w14:paraId="2C3D5BB7">
            <w:pPr>
              <w:pStyle w:val="13"/>
            </w:pPr>
            <w:r>
              <w:t>合同约定</w:t>
            </w:r>
          </w:p>
        </w:tc>
      </w:tr>
      <w:tr w14:paraId="00A1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3B8F7">
            <w:pPr>
              <w:pStyle w:val="15"/>
            </w:pPr>
            <w:r>
              <w:t>效益指标</w:t>
            </w:r>
          </w:p>
        </w:tc>
        <w:tc>
          <w:tcPr>
            <w:tcW w:w="1276" w:type="dxa"/>
            <w:vAlign w:val="center"/>
          </w:tcPr>
          <w:p w14:paraId="2486F6FE">
            <w:pPr>
              <w:pStyle w:val="13"/>
            </w:pPr>
            <w:r>
              <w:t>社会效益指标</w:t>
            </w:r>
          </w:p>
        </w:tc>
        <w:tc>
          <w:tcPr>
            <w:tcW w:w="1332" w:type="dxa"/>
            <w:vAlign w:val="center"/>
          </w:tcPr>
          <w:p w14:paraId="31397D60">
            <w:pPr>
              <w:pStyle w:val="13"/>
            </w:pPr>
            <w:r>
              <w:t>保障文广旅系统视频会议工作正常召开</w:t>
            </w:r>
          </w:p>
        </w:tc>
        <w:tc>
          <w:tcPr>
            <w:tcW w:w="2891" w:type="dxa"/>
            <w:vAlign w:val="center"/>
          </w:tcPr>
          <w:p w14:paraId="4F654F4A">
            <w:pPr>
              <w:pStyle w:val="13"/>
            </w:pPr>
            <w:r>
              <w:t>通过对文广旅视频会议系统进行维护，保障宣传部各项视频会议工作正常召开</w:t>
            </w:r>
          </w:p>
        </w:tc>
        <w:tc>
          <w:tcPr>
            <w:tcW w:w="1276" w:type="dxa"/>
            <w:vAlign w:val="center"/>
          </w:tcPr>
          <w:p w14:paraId="02265AAD">
            <w:pPr>
              <w:pStyle w:val="13"/>
            </w:pPr>
            <w:r>
              <w:t>进一步保障</w:t>
            </w:r>
          </w:p>
        </w:tc>
        <w:tc>
          <w:tcPr>
            <w:tcW w:w="1843" w:type="dxa"/>
            <w:vAlign w:val="center"/>
          </w:tcPr>
          <w:p w14:paraId="4F73B71A">
            <w:pPr>
              <w:pStyle w:val="13"/>
            </w:pPr>
            <w:r>
              <w:t>实际工作情况</w:t>
            </w:r>
          </w:p>
        </w:tc>
      </w:tr>
      <w:tr w14:paraId="2DAEA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84F06">
            <w:pPr>
              <w:pStyle w:val="15"/>
            </w:pPr>
            <w:r>
              <w:t>满意度指标</w:t>
            </w:r>
          </w:p>
        </w:tc>
        <w:tc>
          <w:tcPr>
            <w:tcW w:w="1276" w:type="dxa"/>
            <w:vAlign w:val="center"/>
          </w:tcPr>
          <w:p w14:paraId="7FF483CE">
            <w:pPr>
              <w:pStyle w:val="13"/>
            </w:pPr>
            <w:r>
              <w:t>服务对象满意度指标</w:t>
            </w:r>
          </w:p>
        </w:tc>
        <w:tc>
          <w:tcPr>
            <w:tcW w:w="1332" w:type="dxa"/>
            <w:vAlign w:val="center"/>
          </w:tcPr>
          <w:p w14:paraId="40100603">
            <w:pPr>
              <w:pStyle w:val="13"/>
            </w:pPr>
            <w:r>
              <w:t>网络使用人员满意度</w:t>
            </w:r>
          </w:p>
        </w:tc>
        <w:tc>
          <w:tcPr>
            <w:tcW w:w="2891" w:type="dxa"/>
            <w:vAlign w:val="center"/>
          </w:tcPr>
          <w:p w14:paraId="78F699F8">
            <w:pPr>
              <w:pStyle w:val="13"/>
            </w:pPr>
            <w:r>
              <w:t>网络使用人员满意度</w:t>
            </w:r>
          </w:p>
        </w:tc>
        <w:tc>
          <w:tcPr>
            <w:tcW w:w="1276" w:type="dxa"/>
            <w:vAlign w:val="center"/>
          </w:tcPr>
          <w:p w14:paraId="1A196F61">
            <w:pPr>
              <w:pStyle w:val="13"/>
            </w:pPr>
            <w:r>
              <w:t>≥90%</w:t>
            </w:r>
          </w:p>
        </w:tc>
        <w:tc>
          <w:tcPr>
            <w:tcW w:w="1843" w:type="dxa"/>
            <w:vAlign w:val="center"/>
          </w:tcPr>
          <w:p w14:paraId="6705007F">
            <w:pPr>
              <w:pStyle w:val="13"/>
            </w:pPr>
            <w:r>
              <w:t>意见反馈</w:t>
            </w:r>
          </w:p>
        </w:tc>
      </w:tr>
    </w:tbl>
    <w:p w14:paraId="6968887F">
      <w:pPr>
        <w:sectPr>
          <w:pgSz w:w="11900" w:h="16840"/>
          <w:pgMar w:top="1984" w:right="1304" w:bottom="1134" w:left="1304" w:header="720" w:footer="720" w:gutter="0"/>
          <w:cols w:space="720" w:num="1"/>
        </w:sectPr>
      </w:pPr>
    </w:p>
    <w:p w14:paraId="0A6D67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538362">
      <w:pPr>
        <w:spacing w:before="0" w:after="0"/>
        <w:ind w:firstLine="560"/>
        <w:jc w:val="left"/>
        <w:outlineLvl w:val="3"/>
      </w:pPr>
      <w:bookmarkStart w:id="10" w:name="_Toc_4_4_0000000011"/>
      <w:r>
        <w:rPr>
          <w:rFonts w:ascii="方正仿宋_GBK" w:hAnsi="方正仿宋_GBK" w:eastAsia="方正仿宋_GBK" w:cs="方正仿宋_GBK"/>
          <w:color w:val="000000"/>
          <w:sz w:val="28"/>
        </w:rPr>
        <w:t>8.党报党刊征订资金绩效目标表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2A6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B4919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43B6AA6">
            <w:pPr>
              <w:pStyle w:val="11"/>
            </w:pPr>
            <w:r>
              <w:t>单位：万元</w:t>
            </w:r>
          </w:p>
        </w:tc>
      </w:tr>
      <w:tr w14:paraId="698EE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F3462">
            <w:pPr>
              <w:pStyle w:val="14"/>
            </w:pPr>
            <w:r>
              <w:t>项目编码</w:t>
            </w:r>
          </w:p>
        </w:tc>
        <w:tc>
          <w:tcPr>
            <w:tcW w:w="2608" w:type="dxa"/>
            <w:gridSpan w:val="2"/>
            <w:vAlign w:val="center"/>
          </w:tcPr>
          <w:p w14:paraId="5B998667">
            <w:pPr>
              <w:pStyle w:val="13"/>
            </w:pPr>
            <w:r>
              <w:t>13060525P004667100400</w:t>
            </w:r>
          </w:p>
        </w:tc>
        <w:tc>
          <w:tcPr>
            <w:tcW w:w="1587" w:type="dxa"/>
            <w:vAlign w:val="center"/>
          </w:tcPr>
          <w:p w14:paraId="07956C76">
            <w:pPr>
              <w:pStyle w:val="14"/>
            </w:pPr>
            <w:r>
              <w:t>项目名称</w:t>
            </w:r>
          </w:p>
        </w:tc>
        <w:tc>
          <w:tcPr>
            <w:tcW w:w="4423" w:type="dxa"/>
            <w:gridSpan w:val="3"/>
            <w:vAlign w:val="center"/>
          </w:tcPr>
          <w:p w14:paraId="14D8D69F">
            <w:pPr>
              <w:pStyle w:val="13"/>
            </w:pPr>
            <w:r>
              <w:t>党报党刊征订资金</w:t>
            </w:r>
          </w:p>
        </w:tc>
      </w:tr>
      <w:tr w14:paraId="57955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C8B8D">
            <w:pPr>
              <w:pStyle w:val="14"/>
            </w:pPr>
            <w:r>
              <w:t>预算规模及资金用途</w:t>
            </w:r>
          </w:p>
        </w:tc>
        <w:tc>
          <w:tcPr>
            <w:tcW w:w="1276" w:type="dxa"/>
            <w:vAlign w:val="center"/>
          </w:tcPr>
          <w:p w14:paraId="70ED822A">
            <w:pPr>
              <w:pStyle w:val="14"/>
            </w:pPr>
            <w:r>
              <w:t>预算数</w:t>
            </w:r>
          </w:p>
        </w:tc>
        <w:tc>
          <w:tcPr>
            <w:tcW w:w="1332" w:type="dxa"/>
            <w:vAlign w:val="center"/>
          </w:tcPr>
          <w:p w14:paraId="04E4AF2C">
            <w:pPr>
              <w:pStyle w:val="13"/>
            </w:pPr>
            <w:r>
              <w:t>80.00</w:t>
            </w:r>
          </w:p>
        </w:tc>
        <w:tc>
          <w:tcPr>
            <w:tcW w:w="1587" w:type="dxa"/>
            <w:vAlign w:val="center"/>
          </w:tcPr>
          <w:p w14:paraId="712DFCF5">
            <w:pPr>
              <w:pStyle w:val="14"/>
            </w:pPr>
            <w:r>
              <w:t>其中：财政    资金</w:t>
            </w:r>
          </w:p>
        </w:tc>
        <w:tc>
          <w:tcPr>
            <w:tcW w:w="1304" w:type="dxa"/>
            <w:vAlign w:val="center"/>
          </w:tcPr>
          <w:p w14:paraId="4B360EB4">
            <w:pPr>
              <w:pStyle w:val="13"/>
            </w:pPr>
            <w:r>
              <w:t>80.00</w:t>
            </w:r>
          </w:p>
        </w:tc>
        <w:tc>
          <w:tcPr>
            <w:tcW w:w="1276" w:type="dxa"/>
            <w:vAlign w:val="center"/>
          </w:tcPr>
          <w:p w14:paraId="1E1A5527">
            <w:pPr>
              <w:pStyle w:val="14"/>
            </w:pPr>
            <w:r>
              <w:t>其他资金</w:t>
            </w:r>
          </w:p>
        </w:tc>
        <w:tc>
          <w:tcPr>
            <w:tcW w:w="1843" w:type="dxa"/>
            <w:vAlign w:val="center"/>
          </w:tcPr>
          <w:p w14:paraId="116E3F8D">
            <w:pPr>
              <w:pStyle w:val="13"/>
            </w:pPr>
            <w:r>
              <w:t xml:space="preserve"> </w:t>
            </w:r>
          </w:p>
        </w:tc>
      </w:tr>
      <w:tr w14:paraId="1F75C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A8163F"/>
        </w:tc>
        <w:tc>
          <w:tcPr>
            <w:tcW w:w="8618" w:type="dxa"/>
            <w:gridSpan w:val="6"/>
            <w:vAlign w:val="center"/>
          </w:tcPr>
          <w:p w14:paraId="182B27B9">
            <w:pPr>
              <w:pStyle w:val="13"/>
            </w:pPr>
            <w:r>
              <w:t>预算资金80万元，均来自于财政资金。主要用于管委会内设单位党报党刊征订费用。</w:t>
            </w:r>
          </w:p>
        </w:tc>
      </w:tr>
      <w:tr w14:paraId="1E748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D1E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890FEF">
            <w:pPr>
              <w:pStyle w:val="14"/>
            </w:pPr>
            <w:r>
              <w:t>3月底</w:t>
            </w:r>
          </w:p>
        </w:tc>
        <w:tc>
          <w:tcPr>
            <w:tcW w:w="1587" w:type="dxa"/>
            <w:vAlign w:val="center"/>
          </w:tcPr>
          <w:p w14:paraId="61354CC9">
            <w:pPr>
              <w:pStyle w:val="14"/>
            </w:pPr>
            <w:r>
              <w:t>6月底</w:t>
            </w:r>
          </w:p>
        </w:tc>
        <w:tc>
          <w:tcPr>
            <w:tcW w:w="1304" w:type="dxa"/>
            <w:vAlign w:val="center"/>
          </w:tcPr>
          <w:p w14:paraId="3399C7A7">
            <w:pPr>
              <w:pStyle w:val="14"/>
            </w:pPr>
            <w:r>
              <w:t>10月底</w:t>
            </w:r>
          </w:p>
        </w:tc>
        <w:tc>
          <w:tcPr>
            <w:tcW w:w="3119" w:type="dxa"/>
            <w:gridSpan w:val="2"/>
            <w:vAlign w:val="center"/>
          </w:tcPr>
          <w:p w14:paraId="1446722F">
            <w:pPr>
              <w:pStyle w:val="14"/>
            </w:pPr>
            <w:r>
              <w:t>12月底</w:t>
            </w:r>
          </w:p>
        </w:tc>
      </w:tr>
      <w:tr w14:paraId="3FB1E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8D423"/>
        </w:tc>
        <w:tc>
          <w:tcPr>
            <w:tcW w:w="2608" w:type="dxa"/>
            <w:gridSpan w:val="2"/>
            <w:vAlign w:val="center"/>
          </w:tcPr>
          <w:p w14:paraId="2EB3186C">
            <w:pPr>
              <w:pStyle w:val="15"/>
            </w:pPr>
            <w:r>
              <w:t xml:space="preserve"> </w:t>
            </w:r>
          </w:p>
        </w:tc>
        <w:tc>
          <w:tcPr>
            <w:tcW w:w="1587" w:type="dxa"/>
            <w:vAlign w:val="center"/>
          </w:tcPr>
          <w:p w14:paraId="187907A2">
            <w:pPr>
              <w:pStyle w:val="15"/>
            </w:pPr>
            <w:r>
              <w:t xml:space="preserve"> </w:t>
            </w:r>
          </w:p>
        </w:tc>
        <w:tc>
          <w:tcPr>
            <w:tcW w:w="1304" w:type="dxa"/>
            <w:vAlign w:val="center"/>
          </w:tcPr>
          <w:p w14:paraId="549ABAB2">
            <w:pPr>
              <w:pStyle w:val="15"/>
            </w:pPr>
            <w:r>
              <w:t xml:space="preserve"> </w:t>
            </w:r>
          </w:p>
        </w:tc>
        <w:tc>
          <w:tcPr>
            <w:tcW w:w="3119" w:type="dxa"/>
            <w:gridSpan w:val="2"/>
            <w:vAlign w:val="center"/>
          </w:tcPr>
          <w:p w14:paraId="11336770">
            <w:pPr>
              <w:pStyle w:val="15"/>
            </w:pPr>
            <w:r>
              <w:t>80.00</w:t>
            </w:r>
          </w:p>
        </w:tc>
      </w:tr>
      <w:tr w14:paraId="1D186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442B5">
            <w:pPr>
              <w:pStyle w:val="14"/>
            </w:pPr>
            <w:r>
              <w:t>绩效目标</w:t>
            </w:r>
          </w:p>
        </w:tc>
        <w:tc>
          <w:tcPr>
            <w:tcW w:w="8618" w:type="dxa"/>
            <w:gridSpan w:val="6"/>
            <w:vAlign w:val="center"/>
          </w:tcPr>
          <w:p w14:paraId="1020694B">
            <w:pPr>
              <w:pStyle w:val="13"/>
            </w:pPr>
            <w:r>
              <w:t>1.保证完成党报党刊征订，保障机关正常运转</w:t>
            </w:r>
          </w:p>
        </w:tc>
      </w:tr>
    </w:tbl>
    <w:p w14:paraId="38C69D0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8D5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160C7">
            <w:pPr>
              <w:pStyle w:val="14"/>
            </w:pPr>
            <w:r>
              <w:t>一级指标</w:t>
            </w:r>
          </w:p>
        </w:tc>
        <w:tc>
          <w:tcPr>
            <w:tcW w:w="1276" w:type="dxa"/>
            <w:vAlign w:val="center"/>
          </w:tcPr>
          <w:p w14:paraId="4F42F330">
            <w:pPr>
              <w:pStyle w:val="14"/>
            </w:pPr>
            <w:r>
              <w:t>二级指标</w:t>
            </w:r>
          </w:p>
        </w:tc>
        <w:tc>
          <w:tcPr>
            <w:tcW w:w="1332" w:type="dxa"/>
            <w:vAlign w:val="center"/>
          </w:tcPr>
          <w:p w14:paraId="3185E6D7">
            <w:pPr>
              <w:pStyle w:val="14"/>
            </w:pPr>
            <w:r>
              <w:t>三级指标</w:t>
            </w:r>
          </w:p>
        </w:tc>
        <w:tc>
          <w:tcPr>
            <w:tcW w:w="2891" w:type="dxa"/>
            <w:vAlign w:val="center"/>
          </w:tcPr>
          <w:p w14:paraId="70C0010C">
            <w:pPr>
              <w:pStyle w:val="14"/>
            </w:pPr>
            <w:r>
              <w:t>绩效指标描述</w:t>
            </w:r>
          </w:p>
        </w:tc>
        <w:tc>
          <w:tcPr>
            <w:tcW w:w="1276" w:type="dxa"/>
            <w:vAlign w:val="center"/>
          </w:tcPr>
          <w:p w14:paraId="4795F34D">
            <w:pPr>
              <w:pStyle w:val="14"/>
            </w:pPr>
            <w:r>
              <w:t>指标值</w:t>
            </w:r>
          </w:p>
        </w:tc>
        <w:tc>
          <w:tcPr>
            <w:tcW w:w="1843" w:type="dxa"/>
            <w:vAlign w:val="center"/>
          </w:tcPr>
          <w:p w14:paraId="5CC9BF09">
            <w:pPr>
              <w:pStyle w:val="14"/>
            </w:pPr>
            <w:r>
              <w:t>指标值确定依据</w:t>
            </w:r>
          </w:p>
        </w:tc>
      </w:tr>
      <w:tr w14:paraId="0770A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2E7A0B">
            <w:pPr>
              <w:pStyle w:val="15"/>
            </w:pPr>
            <w:r>
              <w:t>产出指标</w:t>
            </w:r>
          </w:p>
        </w:tc>
        <w:tc>
          <w:tcPr>
            <w:tcW w:w="1276" w:type="dxa"/>
            <w:vAlign w:val="center"/>
          </w:tcPr>
          <w:p w14:paraId="246AEDC2">
            <w:pPr>
              <w:pStyle w:val="13"/>
            </w:pPr>
            <w:r>
              <w:t>数量指标</w:t>
            </w:r>
          </w:p>
        </w:tc>
        <w:tc>
          <w:tcPr>
            <w:tcW w:w="1332" w:type="dxa"/>
            <w:vAlign w:val="center"/>
          </w:tcPr>
          <w:p w14:paraId="7AA31034">
            <w:pPr>
              <w:pStyle w:val="13"/>
            </w:pPr>
            <w:r>
              <w:t>报刊订阅数量</w:t>
            </w:r>
          </w:p>
        </w:tc>
        <w:tc>
          <w:tcPr>
            <w:tcW w:w="2891" w:type="dxa"/>
            <w:vAlign w:val="center"/>
          </w:tcPr>
          <w:p w14:paraId="5C8765EC">
            <w:pPr>
              <w:pStyle w:val="13"/>
            </w:pPr>
            <w:r>
              <w:t>2025年各级党报党刊报刊订阅数量</w:t>
            </w:r>
          </w:p>
        </w:tc>
        <w:tc>
          <w:tcPr>
            <w:tcW w:w="1276" w:type="dxa"/>
            <w:vAlign w:val="center"/>
          </w:tcPr>
          <w:p w14:paraId="600E0872">
            <w:pPr>
              <w:pStyle w:val="13"/>
            </w:pPr>
            <w:r>
              <w:t>&gt;10种</w:t>
            </w:r>
          </w:p>
        </w:tc>
        <w:tc>
          <w:tcPr>
            <w:tcW w:w="1843" w:type="dxa"/>
            <w:vAlign w:val="center"/>
          </w:tcPr>
          <w:p w14:paraId="786576E2">
            <w:pPr>
              <w:pStyle w:val="13"/>
            </w:pPr>
            <w:r>
              <w:t>保定市党报党刊征订分解表</w:t>
            </w:r>
          </w:p>
        </w:tc>
      </w:tr>
      <w:tr w14:paraId="63685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77AF2"/>
        </w:tc>
        <w:tc>
          <w:tcPr>
            <w:tcW w:w="1276" w:type="dxa"/>
            <w:vAlign w:val="center"/>
          </w:tcPr>
          <w:p w14:paraId="336313CD">
            <w:pPr>
              <w:pStyle w:val="13"/>
            </w:pPr>
            <w:r>
              <w:t>质量指标</w:t>
            </w:r>
          </w:p>
        </w:tc>
        <w:tc>
          <w:tcPr>
            <w:tcW w:w="1332" w:type="dxa"/>
            <w:vAlign w:val="center"/>
          </w:tcPr>
          <w:p w14:paraId="10FDAB6F">
            <w:pPr>
              <w:pStyle w:val="13"/>
            </w:pPr>
            <w:r>
              <w:t>报刊订阅种类</w:t>
            </w:r>
          </w:p>
        </w:tc>
        <w:tc>
          <w:tcPr>
            <w:tcW w:w="2891" w:type="dxa"/>
            <w:vAlign w:val="center"/>
          </w:tcPr>
          <w:p w14:paraId="401B0AA8">
            <w:pPr>
              <w:pStyle w:val="13"/>
            </w:pPr>
            <w:r>
              <w:t>重点党报党刊报刊订阅种类</w:t>
            </w:r>
          </w:p>
        </w:tc>
        <w:tc>
          <w:tcPr>
            <w:tcW w:w="1276" w:type="dxa"/>
            <w:vAlign w:val="center"/>
          </w:tcPr>
          <w:p w14:paraId="53EA5C29">
            <w:pPr>
              <w:pStyle w:val="13"/>
            </w:pPr>
            <w:r>
              <w:t>&gt;3类</w:t>
            </w:r>
          </w:p>
        </w:tc>
        <w:tc>
          <w:tcPr>
            <w:tcW w:w="1843" w:type="dxa"/>
            <w:vAlign w:val="center"/>
          </w:tcPr>
          <w:p w14:paraId="3B63DCCC">
            <w:pPr>
              <w:pStyle w:val="13"/>
            </w:pPr>
            <w:r>
              <w:t>保定市党报党刊征订分解表</w:t>
            </w:r>
          </w:p>
        </w:tc>
      </w:tr>
      <w:tr w14:paraId="1D350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C69FAE"/>
        </w:tc>
        <w:tc>
          <w:tcPr>
            <w:tcW w:w="1276" w:type="dxa"/>
            <w:vAlign w:val="center"/>
          </w:tcPr>
          <w:p w14:paraId="1A75251E">
            <w:pPr>
              <w:pStyle w:val="13"/>
            </w:pPr>
            <w:r>
              <w:t>时效指标</w:t>
            </w:r>
          </w:p>
        </w:tc>
        <w:tc>
          <w:tcPr>
            <w:tcW w:w="1332" w:type="dxa"/>
            <w:vAlign w:val="center"/>
          </w:tcPr>
          <w:p w14:paraId="5FC92301">
            <w:pPr>
              <w:pStyle w:val="13"/>
            </w:pPr>
            <w:r>
              <w:t>完成时间</w:t>
            </w:r>
          </w:p>
        </w:tc>
        <w:tc>
          <w:tcPr>
            <w:tcW w:w="2891" w:type="dxa"/>
            <w:vAlign w:val="center"/>
          </w:tcPr>
          <w:p w14:paraId="76EA5118">
            <w:pPr>
              <w:pStyle w:val="13"/>
            </w:pPr>
            <w:r>
              <w:t>各类党报党刊征订工作完成时间</w:t>
            </w:r>
          </w:p>
        </w:tc>
        <w:tc>
          <w:tcPr>
            <w:tcW w:w="1276" w:type="dxa"/>
            <w:vAlign w:val="center"/>
          </w:tcPr>
          <w:p w14:paraId="715C0FC0">
            <w:pPr>
              <w:pStyle w:val="13"/>
            </w:pPr>
            <w:r>
              <w:t>2025年12月底</w:t>
            </w:r>
          </w:p>
        </w:tc>
        <w:tc>
          <w:tcPr>
            <w:tcW w:w="1843" w:type="dxa"/>
            <w:vAlign w:val="center"/>
          </w:tcPr>
          <w:p w14:paraId="4F12D5BF">
            <w:pPr>
              <w:pStyle w:val="13"/>
            </w:pPr>
            <w:r>
              <w:t>保定市党报党刊征订分解表</w:t>
            </w:r>
          </w:p>
        </w:tc>
      </w:tr>
      <w:tr w14:paraId="142D2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F7E60"/>
        </w:tc>
        <w:tc>
          <w:tcPr>
            <w:tcW w:w="1276" w:type="dxa"/>
            <w:vAlign w:val="center"/>
          </w:tcPr>
          <w:p w14:paraId="7D0D7BB1">
            <w:pPr>
              <w:pStyle w:val="13"/>
            </w:pPr>
            <w:r>
              <w:t>成本指标</w:t>
            </w:r>
          </w:p>
        </w:tc>
        <w:tc>
          <w:tcPr>
            <w:tcW w:w="1332" w:type="dxa"/>
            <w:vAlign w:val="center"/>
          </w:tcPr>
          <w:p w14:paraId="60278156">
            <w:pPr>
              <w:pStyle w:val="13"/>
            </w:pPr>
            <w:r>
              <w:t>预算控制数</w:t>
            </w:r>
          </w:p>
        </w:tc>
        <w:tc>
          <w:tcPr>
            <w:tcW w:w="2891" w:type="dxa"/>
            <w:vAlign w:val="center"/>
          </w:tcPr>
          <w:p w14:paraId="59D2A9AB">
            <w:pPr>
              <w:pStyle w:val="13"/>
            </w:pPr>
            <w:r>
              <w:t>党报党刊征订保障费用</w:t>
            </w:r>
          </w:p>
        </w:tc>
        <w:tc>
          <w:tcPr>
            <w:tcW w:w="1276" w:type="dxa"/>
            <w:vAlign w:val="center"/>
          </w:tcPr>
          <w:p w14:paraId="6BE63128">
            <w:pPr>
              <w:pStyle w:val="13"/>
            </w:pPr>
            <w:r>
              <w:t>≤80万</w:t>
            </w:r>
          </w:p>
        </w:tc>
        <w:tc>
          <w:tcPr>
            <w:tcW w:w="1843" w:type="dxa"/>
            <w:vAlign w:val="center"/>
          </w:tcPr>
          <w:p w14:paraId="393D7BF2">
            <w:pPr>
              <w:pStyle w:val="13"/>
            </w:pPr>
            <w:r>
              <w:t>保定市党报党刊征订分解表</w:t>
            </w:r>
          </w:p>
        </w:tc>
      </w:tr>
      <w:tr w14:paraId="2D348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5AB03">
            <w:pPr>
              <w:pStyle w:val="15"/>
            </w:pPr>
            <w:r>
              <w:t>效益指标</w:t>
            </w:r>
          </w:p>
        </w:tc>
        <w:tc>
          <w:tcPr>
            <w:tcW w:w="1276" w:type="dxa"/>
            <w:vAlign w:val="center"/>
          </w:tcPr>
          <w:p w14:paraId="7C93BD12">
            <w:pPr>
              <w:pStyle w:val="13"/>
            </w:pPr>
            <w:r>
              <w:t>社会效益指标</w:t>
            </w:r>
          </w:p>
        </w:tc>
        <w:tc>
          <w:tcPr>
            <w:tcW w:w="1332" w:type="dxa"/>
            <w:vAlign w:val="center"/>
          </w:tcPr>
          <w:p w14:paraId="7CF15321">
            <w:pPr>
              <w:pStyle w:val="13"/>
            </w:pPr>
            <w:r>
              <w:t>引导广大干部群众学习宣传贯彻党的二十大精神</w:t>
            </w:r>
          </w:p>
        </w:tc>
        <w:tc>
          <w:tcPr>
            <w:tcW w:w="2891" w:type="dxa"/>
            <w:vAlign w:val="center"/>
          </w:tcPr>
          <w:p w14:paraId="6BD34459">
            <w:pPr>
              <w:pStyle w:val="13"/>
            </w:pPr>
            <w:r>
              <w:t>通过对各种党报党刊的学习阅读使用，引导广大干部群众深入学习宣传贯彻党的二十大精神，解放思想，奋发进取。</w:t>
            </w:r>
          </w:p>
        </w:tc>
        <w:tc>
          <w:tcPr>
            <w:tcW w:w="1276" w:type="dxa"/>
            <w:vAlign w:val="center"/>
          </w:tcPr>
          <w:p w14:paraId="0120DE29">
            <w:pPr>
              <w:pStyle w:val="13"/>
            </w:pPr>
            <w:r>
              <w:t>引导广大干部群众深入学习宣传贯彻党的二十大精神，解放思想，奋发进取。</w:t>
            </w:r>
          </w:p>
        </w:tc>
        <w:tc>
          <w:tcPr>
            <w:tcW w:w="1843" w:type="dxa"/>
            <w:vAlign w:val="center"/>
          </w:tcPr>
          <w:p w14:paraId="745092AE">
            <w:pPr>
              <w:pStyle w:val="13"/>
            </w:pPr>
            <w:r>
              <w:t>工作计划</w:t>
            </w:r>
          </w:p>
        </w:tc>
      </w:tr>
      <w:tr w14:paraId="2F399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621E1"/>
        </w:tc>
        <w:tc>
          <w:tcPr>
            <w:tcW w:w="1276" w:type="dxa"/>
            <w:vAlign w:val="center"/>
          </w:tcPr>
          <w:p w14:paraId="42D7EC11">
            <w:pPr>
              <w:pStyle w:val="13"/>
            </w:pPr>
            <w:r>
              <w:t>可持续影响指标</w:t>
            </w:r>
          </w:p>
        </w:tc>
        <w:tc>
          <w:tcPr>
            <w:tcW w:w="1332" w:type="dxa"/>
            <w:vAlign w:val="center"/>
          </w:tcPr>
          <w:p w14:paraId="5FEC2DCF">
            <w:pPr>
              <w:pStyle w:val="13"/>
            </w:pPr>
            <w:r>
              <w:t>保障办公正常运转</w:t>
            </w:r>
          </w:p>
        </w:tc>
        <w:tc>
          <w:tcPr>
            <w:tcW w:w="2891" w:type="dxa"/>
            <w:vAlign w:val="center"/>
          </w:tcPr>
          <w:p w14:paraId="3BA38D98">
            <w:pPr>
              <w:pStyle w:val="13"/>
            </w:pPr>
            <w:r>
              <w:t>为我区内设单位办公正常运转提供保障</w:t>
            </w:r>
          </w:p>
        </w:tc>
        <w:tc>
          <w:tcPr>
            <w:tcW w:w="1276" w:type="dxa"/>
            <w:vAlign w:val="center"/>
          </w:tcPr>
          <w:p w14:paraId="155BEE7D">
            <w:pPr>
              <w:pStyle w:val="13"/>
            </w:pPr>
            <w:r>
              <w:t>为我区内设单位办公正常运转提供保障</w:t>
            </w:r>
          </w:p>
        </w:tc>
        <w:tc>
          <w:tcPr>
            <w:tcW w:w="1843" w:type="dxa"/>
            <w:vAlign w:val="center"/>
          </w:tcPr>
          <w:p w14:paraId="51B4677F">
            <w:pPr>
              <w:pStyle w:val="13"/>
            </w:pPr>
            <w:r>
              <w:t>意见反馈</w:t>
            </w:r>
          </w:p>
        </w:tc>
      </w:tr>
      <w:tr w14:paraId="14457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64616">
            <w:pPr>
              <w:pStyle w:val="15"/>
            </w:pPr>
            <w:r>
              <w:t>满意度指标</w:t>
            </w:r>
          </w:p>
        </w:tc>
        <w:tc>
          <w:tcPr>
            <w:tcW w:w="1276" w:type="dxa"/>
            <w:vAlign w:val="center"/>
          </w:tcPr>
          <w:p w14:paraId="6EB92704">
            <w:pPr>
              <w:pStyle w:val="13"/>
            </w:pPr>
            <w:r>
              <w:t>服务对象满意度指标</w:t>
            </w:r>
          </w:p>
        </w:tc>
        <w:tc>
          <w:tcPr>
            <w:tcW w:w="1332" w:type="dxa"/>
            <w:vAlign w:val="center"/>
          </w:tcPr>
          <w:p w14:paraId="5C6B80EE">
            <w:pPr>
              <w:pStyle w:val="13"/>
            </w:pPr>
            <w:r>
              <w:t>相关单位满意度</w:t>
            </w:r>
          </w:p>
        </w:tc>
        <w:tc>
          <w:tcPr>
            <w:tcW w:w="2891" w:type="dxa"/>
            <w:vAlign w:val="center"/>
          </w:tcPr>
          <w:p w14:paraId="749D549C">
            <w:pPr>
              <w:pStyle w:val="13"/>
            </w:pPr>
            <w:r>
              <w:t>相关单位对党报党刊征订工作的满意度</w:t>
            </w:r>
          </w:p>
        </w:tc>
        <w:tc>
          <w:tcPr>
            <w:tcW w:w="1276" w:type="dxa"/>
            <w:vAlign w:val="center"/>
          </w:tcPr>
          <w:p w14:paraId="311D5635">
            <w:pPr>
              <w:pStyle w:val="13"/>
            </w:pPr>
            <w:r>
              <w:t>≥90%</w:t>
            </w:r>
          </w:p>
        </w:tc>
        <w:tc>
          <w:tcPr>
            <w:tcW w:w="1843" w:type="dxa"/>
            <w:vAlign w:val="center"/>
          </w:tcPr>
          <w:p w14:paraId="75A7BFAB">
            <w:pPr>
              <w:pStyle w:val="13"/>
            </w:pPr>
            <w:r>
              <w:t>意见反馈</w:t>
            </w:r>
          </w:p>
        </w:tc>
      </w:tr>
    </w:tbl>
    <w:p w14:paraId="568EF27D">
      <w:pPr>
        <w:sectPr>
          <w:pgSz w:w="11900" w:h="16840"/>
          <w:pgMar w:top="1984" w:right="1304" w:bottom="1134" w:left="1304" w:header="720" w:footer="720" w:gutter="0"/>
          <w:cols w:space="720" w:num="1"/>
        </w:sectPr>
      </w:pPr>
    </w:p>
    <w:p w14:paraId="2C5EC6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0E3192">
      <w:pPr>
        <w:spacing w:before="0" w:after="0"/>
        <w:ind w:firstLine="560"/>
        <w:jc w:val="left"/>
        <w:outlineLvl w:val="3"/>
      </w:pPr>
      <w:bookmarkStart w:id="11" w:name="_Toc_4_4_0000000012"/>
      <w:r>
        <w:rPr>
          <w:rFonts w:ascii="方正仿宋_GBK" w:hAnsi="方正仿宋_GBK" w:eastAsia="方正仿宋_GBK" w:cs="方正仿宋_GBK"/>
          <w:color w:val="000000"/>
          <w:sz w:val="28"/>
        </w:rPr>
        <w:t>9.机关事业单位正版化软件场地授权使用资金绩效目标表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0AE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FA6AB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724F86F">
            <w:pPr>
              <w:pStyle w:val="11"/>
            </w:pPr>
            <w:r>
              <w:t>单位：万元</w:t>
            </w:r>
          </w:p>
        </w:tc>
      </w:tr>
      <w:tr w14:paraId="23F73A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721CE6">
            <w:pPr>
              <w:pStyle w:val="14"/>
            </w:pPr>
            <w:r>
              <w:t>项目编码</w:t>
            </w:r>
          </w:p>
        </w:tc>
        <w:tc>
          <w:tcPr>
            <w:tcW w:w="2608" w:type="dxa"/>
            <w:gridSpan w:val="2"/>
            <w:vAlign w:val="center"/>
          </w:tcPr>
          <w:p w14:paraId="77E6CE02">
            <w:pPr>
              <w:pStyle w:val="13"/>
            </w:pPr>
            <w:r>
              <w:t>13060525P004667100479</w:t>
            </w:r>
          </w:p>
        </w:tc>
        <w:tc>
          <w:tcPr>
            <w:tcW w:w="1587" w:type="dxa"/>
            <w:vAlign w:val="center"/>
          </w:tcPr>
          <w:p w14:paraId="76D89441">
            <w:pPr>
              <w:pStyle w:val="14"/>
            </w:pPr>
            <w:r>
              <w:t>项目名称</w:t>
            </w:r>
          </w:p>
        </w:tc>
        <w:tc>
          <w:tcPr>
            <w:tcW w:w="4423" w:type="dxa"/>
            <w:gridSpan w:val="3"/>
            <w:vAlign w:val="center"/>
          </w:tcPr>
          <w:p w14:paraId="03D838DA">
            <w:pPr>
              <w:pStyle w:val="13"/>
            </w:pPr>
            <w:r>
              <w:t>机关事业单位正版化软件场地授权使用资金</w:t>
            </w:r>
          </w:p>
        </w:tc>
      </w:tr>
      <w:tr w14:paraId="790A0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05CB4">
            <w:pPr>
              <w:pStyle w:val="14"/>
            </w:pPr>
            <w:r>
              <w:t>预算规模及资金用途</w:t>
            </w:r>
          </w:p>
        </w:tc>
        <w:tc>
          <w:tcPr>
            <w:tcW w:w="1276" w:type="dxa"/>
            <w:vAlign w:val="center"/>
          </w:tcPr>
          <w:p w14:paraId="7A236C3C">
            <w:pPr>
              <w:pStyle w:val="14"/>
            </w:pPr>
            <w:r>
              <w:t>预算数</w:t>
            </w:r>
          </w:p>
        </w:tc>
        <w:tc>
          <w:tcPr>
            <w:tcW w:w="1332" w:type="dxa"/>
            <w:vAlign w:val="center"/>
          </w:tcPr>
          <w:p w14:paraId="7ED482BB">
            <w:pPr>
              <w:pStyle w:val="13"/>
            </w:pPr>
            <w:r>
              <w:t>11.00</w:t>
            </w:r>
          </w:p>
        </w:tc>
        <w:tc>
          <w:tcPr>
            <w:tcW w:w="1587" w:type="dxa"/>
            <w:vAlign w:val="center"/>
          </w:tcPr>
          <w:p w14:paraId="2364EBC3">
            <w:pPr>
              <w:pStyle w:val="14"/>
            </w:pPr>
            <w:r>
              <w:t>其中：财政    资金</w:t>
            </w:r>
          </w:p>
        </w:tc>
        <w:tc>
          <w:tcPr>
            <w:tcW w:w="1304" w:type="dxa"/>
            <w:vAlign w:val="center"/>
          </w:tcPr>
          <w:p w14:paraId="764CF826">
            <w:pPr>
              <w:pStyle w:val="13"/>
            </w:pPr>
            <w:r>
              <w:t>11.00</w:t>
            </w:r>
          </w:p>
        </w:tc>
        <w:tc>
          <w:tcPr>
            <w:tcW w:w="1276" w:type="dxa"/>
            <w:vAlign w:val="center"/>
          </w:tcPr>
          <w:p w14:paraId="26C89906">
            <w:pPr>
              <w:pStyle w:val="14"/>
            </w:pPr>
            <w:r>
              <w:t>其他资金</w:t>
            </w:r>
          </w:p>
        </w:tc>
        <w:tc>
          <w:tcPr>
            <w:tcW w:w="1843" w:type="dxa"/>
            <w:vAlign w:val="center"/>
          </w:tcPr>
          <w:p w14:paraId="2039F076">
            <w:pPr>
              <w:pStyle w:val="13"/>
            </w:pPr>
            <w:r>
              <w:t xml:space="preserve"> </w:t>
            </w:r>
          </w:p>
        </w:tc>
      </w:tr>
      <w:tr w14:paraId="17023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CA1D2E"/>
        </w:tc>
        <w:tc>
          <w:tcPr>
            <w:tcW w:w="8618" w:type="dxa"/>
            <w:gridSpan w:val="6"/>
            <w:vAlign w:val="center"/>
          </w:tcPr>
          <w:p w14:paraId="6A2225AE">
            <w:pPr>
              <w:pStyle w:val="13"/>
            </w:pPr>
            <w:r>
              <w:t>预算资金11万元，均来自于财政资金。主要用于永中办公软件白沟区域的场地使用授权服务费，以保障我区党政机关事业单位办公软件正版化。</w:t>
            </w:r>
          </w:p>
        </w:tc>
      </w:tr>
      <w:tr w14:paraId="1D2B40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CE2E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11D0654">
            <w:pPr>
              <w:pStyle w:val="14"/>
            </w:pPr>
            <w:r>
              <w:t>3月底</w:t>
            </w:r>
          </w:p>
        </w:tc>
        <w:tc>
          <w:tcPr>
            <w:tcW w:w="1587" w:type="dxa"/>
            <w:vAlign w:val="center"/>
          </w:tcPr>
          <w:p w14:paraId="133C7DAA">
            <w:pPr>
              <w:pStyle w:val="14"/>
            </w:pPr>
            <w:r>
              <w:t>6月底</w:t>
            </w:r>
          </w:p>
        </w:tc>
        <w:tc>
          <w:tcPr>
            <w:tcW w:w="1304" w:type="dxa"/>
            <w:vAlign w:val="center"/>
          </w:tcPr>
          <w:p w14:paraId="50928FCE">
            <w:pPr>
              <w:pStyle w:val="14"/>
            </w:pPr>
            <w:r>
              <w:t>10月底</w:t>
            </w:r>
          </w:p>
        </w:tc>
        <w:tc>
          <w:tcPr>
            <w:tcW w:w="3119" w:type="dxa"/>
            <w:gridSpan w:val="2"/>
            <w:vAlign w:val="center"/>
          </w:tcPr>
          <w:p w14:paraId="37871179">
            <w:pPr>
              <w:pStyle w:val="14"/>
            </w:pPr>
            <w:r>
              <w:t>12月底</w:t>
            </w:r>
          </w:p>
        </w:tc>
      </w:tr>
      <w:tr w14:paraId="5C5B95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0362F"/>
        </w:tc>
        <w:tc>
          <w:tcPr>
            <w:tcW w:w="2608" w:type="dxa"/>
            <w:gridSpan w:val="2"/>
            <w:vAlign w:val="center"/>
          </w:tcPr>
          <w:p w14:paraId="0291E55F">
            <w:pPr>
              <w:pStyle w:val="15"/>
            </w:pPr>
            <w:r>
              <w:t xml:space="preserve"> </w:t>
            </w:r>
          </w:p>
        </w:tc>
        <w:tc>
          <w:tcPr>
            <w:tcW w:w="1587" w:type="dxa"/>
            <w:vAlign w:val="center"/>
          </w:tcPr>
          <w:p w14:paraId="469FDD9E">
            <w:pPr>
              <w:pStyle w:val="15"/>
            </w:pPr>
            <w:r>
              <w:t xml:space="preserve"> </w:t>
            </w:r>
          </w:p>
        </w:tc>
        <w:tc>
          <w:tcPr>
            <w:tcW w:w="1304" w:type="dxa"/>
            <w:vAlign w:val="center"/>
          </w:tcPr>
          <w:p w14:paraId="2DB923F0">
            <w:pPr>
              <w:pStyle w:val="15"/>
            </w:pPr>
            <w:r>
              <w:t>11.00</w:t>
            </w:r>
          </w:p>
        </w:tc>
        <w:tc>
          <w:tcPr>
            <w:tcW w:w="3119" w:type="dxa"/>
            <w:gridSpan w:val="2"/>
            <w:vAlign w:val="center"/>
          </w:tcPr>
          <w:p w14:paraId="1AB1E1E2">
            <w:pPr>
              <w:pStyle w:val="15"/>
            </w:pPr>
            <w:r>
              <w:t>11.00</w:t>
            </w:r>
          </w:p>
        </w:tc>
      </w:tr>
      <w:tr w14:paraId="0FA78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030EB1">
            <w:pPr>
              <w:pStyle w:val="14"/>
            </w:pPr>
            <w:r>
              <w:t>绩效目标</w:t>
            </w:r>
          </w:p>
        </w:tc>
        <w:tc>
          <w:tcPr>
            <w:tcW w:w="8618" w:type="dxa"/>
            <w:gridSpan w:val="6"/>
            <w:vAlign w:val="center"/>
          </w:tcPr>
          <w:p w14:paraId="35836240">
            <w:pPr>
              <w:pStyle w:val="13"/>
            </w:pPr>
            <w:r>
              <w:t>1.采取场地授权的方式，实现我区党政机关事业单位1年内使用正版永中办公软件，以实现我区办公软件正版化全覆盖。</w:t>
            </w:r>
          </w:p>
        </w:tc>
      </w:tr>
    </w:tbl>
    <w:p w14:paraId="720450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AF2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1CDDB">
            <w:pPr>
              <w:pStyle w:val="14"/>
            </w:pPr>
            <w:r>
              <w:t>一级指标</w:t>
            </w:r>
          </w:p>
        </w:tc>
        <w:tc>
          <w:tcPr>
            <w:tcW w:w="1276" w:type="dxa"/>
            <w:vAlign w:val="center"/>
          </w:tcPr>
          <w:p w14:paraId="457B3D5B">
            <w:pPr>
              <w:pStyle w:val="14"/>
            </w:pPr>
            <w:r>
              <w:t>二级指标</w:t>
            </w:r>
          </w:p>
        </w:tc>
        <w:tc>
          <w:tcPr>
            <w:tcW w:w="1332" w:type="dxa"/>
            <w:vAlign w:val="center"/>
          </w:tcPr>
          <w:p w14:paraId="36622C93">
            <w:pPr>
              <w:pStyle w:val="14"/>
            </w:pPr>
            <w:r>
              <w:t>三级指标</w:t>
            </w:r>
          </w:p>
        </w:tc>
        <w:tc>
          <w:tcPr>
            <w:tcW w:w="2891" w:type="dxa"/>
            <w:vAlign w:val="center"/>
          </w:tcPr>
          <w:p w14:paraId="73F3737B">
            <w:pPr>
              <w:pStyle w:val="14"/>
            </w:pPr>
            <w:r>
              <w:t>绩效指标描述</w:t>
            </w:r>
          </w:p>
        </w:tc>
        <w:tc>
          <w:tcPr>
            <w:tcW w:w="1276" w:type="dxa"/>
            <w:vAlign w:val="center"/>
          </w:tcPr>
          <w:p w14:paraId="2AF87971">
            <w:pPr>
              <w:pStyle w:val="14"/>
            </w:pPr>
            <w:r>
              <w:t>指标值</w:t>
            </w:r>
          </w:p>
        </w:tc>
        <w:tc>
          <w:tcPr>
            <w:tcW w:w="1843" w:type="dxa"/>
            <w:vAlign w:val="center"/>
          </w:tcPr>
          <w:p w14:paraId="687B066A">
            <w:pPr>
              <w:pStyle w:val="14"/>
            </w:pPr>
            <w:r>
              <w:t>指标值确定依据</w:t>
            </w:r>
          </w:p>
        </w:tc>
      </w:tr>
      <w:tr w14:paraId="27700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FF1FF">
            <w:pPr>
              <w:pStyle w:val="15"/>
            </w:pPr>
            <w:r>
              <w:t>产出指标</w:t>
            </w:r>
          </w:p>
        </w:tc>
        <w:tc>
          <w:tcPr>
            <w:tcW w:w="1276" w:type="dxa"/>
            <w:vAlign w:val="center"/>
          </w:tcPr>
          <w:p w14:paraId="0882CD11">
            <w:pPr>
              <w:pStyle w:val="13"/>
            </w:pPr>
            <w:r>
              <w:t>数量指标</w:t>
            </w:r>
          </w:p>
        </w:tc>
        <w:tc>
          <w:tcPr>
            <w:tcW w:w="1332" w:type="dxa"/>
            <w:vAlign w:val="center"/>
          </w:tcPr>
          <w:p w14:paraId="014D4407">
            <w:pPr>
              <w:pStyle w:val="13"/>
            </w:pPr>
            <w:r>
              <w:t>正版软件授权年限</w:t>
            </w:r>
          </w:p>
        </w:tc>
        <w:tc>
          <w:tcPr>
            <w:tcW w:w="2891" w:type="dxa"/>
            <w:vAlign w:val="center"/>
          </w:tcPr>
          <w:p w14:paraId="47E7F2AF">
            <w:pPr>
              <w:pStyle w:val="13"/>
            </w:pPr>
            <w:r>
              <w:t>永中正版软件授权年限</w:t>
            </w:r>
          </w:p>
        </w:tc>
        <w:tc>
          <w:tcPr>
            <w:tcW w:w="1276" w:type="dxa"/>
            <w:vAlign w:val="center"/>
          </w:tcPr>
          <w:p w14:paraId="681A0ADA">
            <w:pPr>
              <w:pStyle w:val="13"/>
            </w:pPr>
            <w:r>
              <w:t>1年</w:t>
            </w:r>
          </w:p>
        </w:tc>
        <w:tc>
          <w:tcPr>
            <w:tcW w:w="1843" w:type="dxa"/>
            <w:vAlign w:val="center"/>
          </w:tcPr>
          <w:p w14:paraId="341FDC27">
            <w:pPr>
              <w:pStyle w:val="13"/>
            </w:pPr>
            <w:r>
              <w:t>软件使用授权书</w:t>
            </w:r>
          </w:p>
        </w:tc>
      </w:tr>
      <w:tr w14:paraId="1037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69840"/>
        </w:tc>
        <w:tc>
          <w:tcPr>
            <w:tcW w:w="1276" w:type="dxa"/>
            <w:vAlign w:val="center"/>
          </w:tcPr>
          <w:p w14:paraId="5DCF9A1C">
            <w:pPr>
              <w:pStyle w:val="13"/>
            </w:pPr>
            <w:r>
              <w:t>质量指标</w:t>
            </w:r>
          </w:p>
        </w:tc>
        <w:tc>
          <w:tcPr>
            <w:tcW w:w="1332" w:type="dxa"/>
            <w:vAlign w:val="center"/>
          </w:tcPr>
          <w:p w14:paraId="0BAF77B7">
            <w:pPr>
              <w:pStyle w:val="13"/>
            </w:pPr>
            <w:r>
              <w:t>保障软件正版</w:t>
            </w:r>
          </w:p>
        </w:tc>
        <w:tc>
          <w:tcPr>
            <w:tcW w:w="2891" w:type="dxa"/>
            <w:vAlign w:val="center"/>
          </w:tcPr>
          <w:p w14:paraId="19CA5F7C">
            <w:pPr>
              <w:pStyle w:val="13"/>
            </w:pPr>
            <w:r>
              <w:t>保障永中软件正版</w:t>
            </w:r>
          </w:p>
        </w:tc>
        <w:tc>
          <w:tcPr>
            <w:tcW w:w="1276" w:type="dxa"/>
            <w:vAlign w:val="center"/>
          </w:tcPr>
          <w:p w14:paraId="60A82FE3">
            <w:pPr>
              <w:pStyle w:val="13"/>
            </w:pPr>
            <w:r>
              <w:t>保证正版</w:t>
            </w:r>
          </w:p>
        </w:tc>
        <w:tc>
          <w:tcPr>
            <w:tcW w:w="1843" w:type="dxa"/>
            <w:vAlign w:val="center"/>
          </w:tcPr>
          <w:p w14:paraId="244A23C2">
            <w:pPr>
              <w:pStyle w:val="13"/>
            </w:pPr>
            <w:r>
              <w:t>合同</w:t>
            </w:r>
          </w:p>
        </w:tc>
      </w:tr>
      <w:tr w14:paraId="5503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D192B"/>
        </w:tc>
        <w:tc>
          <w:tcPr>
            <w:tcW w:w="1276" w:type="dxa"/>
            <w:vAlign w:val="center"/>
          </w:tcPr>
          <w:p w14:paraId="08B15721">
            <w:pPr>
              <w:pStyle w:val="13"/>
            </w:pPr>
            <w:r>
              <w:t>时效指标</w:t>
            </w:r>
          </w:p>
        </w:tc>
        <w:tc>
          <w:tcPr>
            <w:tcW w:w="1332" w:type="dxa"/>
            <w:vAlign w:val="center"/>
          </w:tcPr>
          <w:p w14:paraId="230E8A8A">
            <w:pPr>
              <w:pStyle w:val="13"/>
            </w:pPr>
            <w:r>
              <w:t>使用期限</w:t>
            </w:r>
          </w:p>
        </w:tc>
        <w:tc>
          <w:tcPr>
            <w:tcW w:w="2891" w:type="dxa"/>
            <w:vAlign w:val="center"/>
          </w:tcPr>
          <w:p w14:paraId="245B5BCE">
            <w:pPr>
              <w:pStyle w:val="13"/>
            </w:pPr>
            <w:r>
              <w:t>永中软件授权使用期间</w:t>
            </w:r>
          </w:p>
        </w:tc>
        <w:tc>
          <w:tcPr>
            <w:tcW w:w="1276" w:type="dxa"/>
            <w:vAlign w:val="center"/>
          </w:tcPr>
          <w:p w14:paraId="2CA0C8BC">
            <w:pPr>
              <w:pStyle w:val="13"/>
            </w:pPr>
            <w:r>
              <w:t>2024.11.30-2025.11.29</w:t>
            </w:r>
          </w:p>
        </w:tc>
        <w:tc>
          <w:tcPr>
            <w:tcW w:w="1843" w:type="dxa"/>
            <w:vAlign w:val="center"/>
          </w:tcPr>
          <w:p w14:paraId="25EC57DE">
            <w:pPr>
              <w:pStyle w:val="13"/>
            </w:pPr>
            <w:r>
              <w:t>合同</w:t>
            </w:r>
          </w:p>
        </w:tc>
      </w:tr>
      <w:tr w14:paraId="7A5E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F25ECC"/>
        </w:tc>
        <w:tc>
          <w:tcPr>
            <w:tcW w:w="1276" w:type="dxa"/>
            <w:vAlign w:val="center"/>
          </w:tcPr>
          <w:p w14:paraId="4D79C184">
            <w:pPr>
              <w:pStyle w:val="13"/>
            </w:pPr>
            <w:r>
              <w:t>成本指标</w:t>
            </w:r>
          </w:p>
        </w:tc>
        <w:tc>
          <w:tcPr>
            <w:tcW w:w="1332" w:type="dxa"/>
            <w:vAlign w:val="center"/>
          </w:tcPr>
          <w:p w14:paraId="27B8AD3D">
            <w:pPr>
              <w:pStyle w:val="13"/>
            </w:pPr>
            <w:r>
              <w:t>授权费用</w:t>
            </w:r>
          </w:p>
        </w:tc>
        <w:tc>
          <w:tcPr>
            <w:tcW w:w="2891" w:type="dxa"/>
            <w:vAlign w:val="center"/>
          </w:tcPr>
          <w:p w14:paraId="7A03BD19">
            <w:pPr>
              <w:pStyle w:val="13"/>
            </w:pPr>
            <w:r>
              <w:t>永中软件使用授权费用</w:t>
            </w:r>
          </w:p>
        </w:tc>
        <w:tc>
          <w:tcPr>
            <w:tcW w:w="1276" w:type="dxa"/>
            <w:vAlign w:val="center"/>
          </w:tcPr>
          <w:p w14:paraId="6A344B89">
            <w:pPr>
              <w:pStyle w:val="13"/>
            </w:pPr>
            <w:r>
              <w:t>≤11万元/年</w:t>
            </w:r>
          </w:p>
        </w:tc>
        <w:tc>
          <w:tcPr>
            <w:tcW w:w="1843" w:type="dxa"/>
            <w:vAlign w:val="center"/>
          </w:tcPr>
          <w:p w14:paraId="6C55BBBA">
            <w:pPr>
              <w:pStyle w:val="13"/>
            </w:pPr>
            <w:r>
              <w:t>合同</w:t>
            </w:r>
          </w:p>
        </w:tc>
      </w:tr>
      <w:tr w14:paraId="7200C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D8C17">
            <w:pPr>
              <w:pStyle w:val="15"/>
            </w:pPr>
            <w:r>
              <w:t>效益指标</w:t>
            </w:r>
          </w:p>
        </w:tc>
        <w:tc>
          <w:tcPr>
            <w:tcW w:w="1276" w:type="dxa"/>
            <w:vAlign w:val="center"/>
          </w:tcPr>
          <w:p w14:paraId="2B6173AC">
            <w:pPr>
              <w:pStyle w:val="13"/>
            </w:pPr>
            <w:r>
              <w:t>社会效益指标</w:t>
            </w:r>
          </w:p>
        </w:tc>
        <w:tc>
          <w:tcPr>
            <w:tcW w:w="1332" w:type="dxa"/>
            <w:vAlign w:val="center"/>
          </w:tcPr>
          <w:p w14:paraId="056F9B77">
            <w:pPr>
              <w:pStyle w:val="13"/>
            </w:pPr>
            <w:r>
              <w:t>保障正常办公</w:t>
            </w:r>
          </w:p>
        </w:tc>
        <w:tc>
          <w:tcPr>
            <w:tcW w:w="2891" w:type="dxa"/>
            <w:vAlign w:val="center"/>
          </w:tcPr>
          <w:p w14:paraId="4AE55CA9">
            <w:pPr>
              <w:pStyle w:val="13"/>
            </w:pPr>
            <w:r>
              <w:t>通过对永中办公软件的正版授权，保障我区机关单位正常办公，实现软件正版化。</w:t>
            </w:r>
          </w:p>
        </w:tc>
        <w:tc>
          <w:tcPr>
            <w:tcW w:w="1276" w:type="dxa"/>
            <w:vAlign w:val="center"/>
          </w:tcPr>
          <w:p w14:paraId="4A96B32E">
            <w:pPr>
              <w:pStyle w:val="13"/>
            </w:pPr>
            <w:r>
              <w:t>进一步保障</w:t>
            </w:r>
          </w:p>
        </w:tc>
        <w:tc>
          <w:tcPr>
            <w:tcW w:w="1843" w:type="dxa"/>
            <w:vAlign w:val="center"/>
          </w:tcPr>
          <w:p w14:paraId="53745E74">
            <w:pPr>
              <w:pStyle w:val="13"/>
            </w:pPr>
            <w:r>
              <w:t>意见反馈</w:t>
            </w:r>
          </w:p>
        </w:tc>
      </w:tr>
      <w:tr w14:paraId="4A782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42C64">
            <w:pPr>
              <w:pStyle w:val="15"/>
            </w:pPr>
            <w:r>
              <w:t>满意度指标</w:t>
            </w:r>
          </w:p>
        </w:tc>
        <w:tc>
          <w:tcPr>
            <w:tcW w:w="1276" w:type="dxa"/>
            <w:vAlign w:val="center"/>
          </w:tcPr>
          <w:p w14:paraId="5E631081">
            <w:pPr>
              <w:pStyle w:val="13"/>
            </w:pPr>
            <w:r>
              <w:t>服务对象满意度指标</w:t>
            </w:r>
          </w:p>
        </w:tc>
        <w:tc>
          <w:tcPr>
            <w:tcW w:w="1332" w:type="dxa"/>
            <w:vAlign w:val="center"/>
          </w:tcPr>
          <w:p w14:paraId="4480DE86">
            <w:pPr>
              <w:pStyle w:val="13"/>
            </w:pPr>
            <w:r>
              <w:t>相关单位满意度</w:t>
            </w:r>
          </w:p>
        </w:tc>
        <w:tc>
          <w:tcPr>
            <w:tcW w:w="2891" w:type="dxa"/>
            <w:vAlign w:val="center"/>
          </w:tcPr>
          <w:p w14:paraId="0D662253">
            <w:pPr>
              <w:pStyle w:val="13"/>
            </w:pPr>
            <w:r>
              <w:t>使用正版软件的相关单位满意度</w:t>
            </w:r>
          </w:p>
        </w:tc>
        <w:tc>
          <w:tcPr>
            <w:tcW w:w="1276" w:type="dxa"/>
            <w:vAlign w:val="center"/>
          </w:tcPr>
          <w:p w14:paraId="0C1F2C84">
            <w:pPr>
              <w:pStyle w:val="13"/>
            </w:pPr>
            <w:r>
              <w:t>≥90%</w:t>
            </w:r>
          </w:p>
        </w:tc>
        <w:tc>
          <w:tcPr>
            <w:tcW w:w="1843" w:type="dxa"/>
            <w:vAlign w:val="center"/>
          </w:tcPr>
          <w:p w14:paraId="771B0D02">
            <w:pPr>
              <w:pStyle w:val="13"/>
            </w:pPr>
            <w:r>
              <w:t>相关单位反馈意见</w:t>
            </w:r>
          </w:p>
        </w:tc>
      </w:tr>
    </w:tbl>
    <w:p w14:paraId="40CC635D">
      <w:pPr>
        <w:sectPr>
          <w:pgSz w:w="11900" w:h="16840"/>
          <w:pgMar w:top="1984" w:right="1304" w:bottom="1134" w:left="1304" w:header="720" w:footer="720" w:gutter="0"/>
          <w:cols w:space="720" w:num="1"/>
        </w:sectPr>
      </w:pPr>
    </w:p>
    <w:p w14:paraId="714843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59DF57">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10.冀云-融媒体平台服务费绩效目标表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F1A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14068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F236ECD">
            <w:pPr>
              <w:pStyle w:val="11"/>
            </w:pPr>
            <w:r>
              <w:t>单位：万元</w:t>
            </w:r>
          </w:p>
        </w:tc>
      </w:tr>
      <w:tr w14:paraId="62554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3FB469">
            <w:pPr>
              <w:pStyle w:val="14"/>
            </w:pPr>
            <w:r>
              <w:t>项目编码</w:t>
            </w:r>
          </w:p>
        </w:tc>
        <w:tc>
          <w:tcPr>
            <w:tcW w:w="2608" w:type="dxa"/>
            <w:gridSpan w:val="2"/>
            <w:vAlign w:val="center"/>
          </w:tcPr>
          <w:p w14:paraId="3F2BC1AB">
            <w:pPr>
              <w:pStyle w:val="13"/>
            </w:pPr>
            <w:r>
              <w:t>13060525P00466710084X</w:t>
            </w:r>
          </w:p>
        </w:tc>
        <w:tc>
          <w:tcPr>
            <w:tcW w:w="1587" w:type="dxa"/>
            <w:vAlign w:val="center"/>
          </w:tcPr>
          <w:p w14:paraId="59F432C2">
            <w:pPr>
              <w:pStyle w:val="14"/>
            </w:pPr>
            <w:r>
              <w:t>项目名称</w:t>
            </w:r>
          </w:p>
        </w:tc>
        <w:tc>
          <w:tcPr>
            <w:tcW w:w="4423" w:type="dxa"/>
            <w:gridSpan w:val="3"/>
            <w:vAlign w:val="center"/>
          </w:tcPr>
          <w:p w14:paraId="31EFF683">
            <w:pPr>
              <w:pStyle w:val="13"/>
            </w:pPr>
            <w:r>
              <w:t>冀云-融媒体平台服务费</w:t>
            </w:r>
          </w:p>
        </w:tc>
      </w:tr>
      <w:tr w14:paraId="524B7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D1969">
            <w:pPr>
              <w:pStyle w:val="14"/>
            </w:pPr>
            <w:r>
              <w:t>预算规模及资金用途</w:t>
            </w:r>
          </w:p>
        </w:tc>
        <w:tc>
          <w:tcPr>
            <w:tcW w:w="1276" w:type="dxa"/>
            <w:vAlign w:val="center"/>
          </w:tcPr>
          <w:p w14:paraId="4B782120">
            <w:pPr>
              <w:pStyle w:val="14"/>
            </w:pPr>
            <w:r>
              <w:t>预算数</w:t>
            </w:r>
          </w:p>
        </w:tc>
        <w:tc>
          <w:tcPr>
            <w:tcW w:w="1332" w:type="dxa"/>
            <w:vAlign w:val="center"/>
          </w:tcPr>
          <w:p w14:paraId="4F821EC8">
            <w:pPr>
              <w:pStyle w:val="13"/>
            </w:pPr>
            <w:r>
              <w:t>20.00</w:t>
            </w:r>
          </w:p>
        </w:tc>
        <w:tc>
          <w:tcPr>
            <w:tcW w:w="1587" w:type="dxa"/>
            <w:vAlign w:val="center"/>
          </w:tcPr>
          <w:p w14:paraId="016BEAAE">
            <w:pPr>
              <w:pStyle w:val="14"/>
            </w:pPr>
            <w:r>
              <w:t>其中：财政    资金</w:t>
            </w:r>
          </w:p>
        </w:tc>
        <w:tc>
          <w:tcPr>
            <w:tcW w:w="1304" w:type="dxa"/>
            <w:vAlign w:val="center"/>
          </w:tcPr>
          <w:p w14:paraId="14E68E05">
            <w:pPr>
              <w:pStyle w:val="13"/>
            </w:pPr>
            <w:r>
              <w:t>20.00</w:t>
            </w:r>
          </w:p>
        </w:tc>
        <w:tc>
          <w:tcPr>
            <w:tcW w:w="1276" w:type="dxa"/>
            <w:vAlign w:val="center"/>
          </w:tcPr>
          <w:p w14:paraId="5E52A08E">
            <w:pPr>
              <w:pStyle w:val="14"/>
            </w:pPr>
            <w:r>
              <w:t>其他资金</w:t>
            </w:r>
          </w:p>
        </w:tc>
        <w:tc>
          <w:tcPr>
            <w:tcW w:w="1843" w:type="dxa"/>
            <w:vAlign w:val="center"/>
          </w:tcPr>
          <w:p w14:paraId="3531BDF7">
            <w:pPr>
              <w:pStyle w:val="13"/>
            </w:pPr>
            <w:r>
              <w:t xml:space="preserve"> </w:t>
            </w:r>
          </w:p>
        </w:tc>
      </w:tr>
      <w:tr w14:paraId="636FC3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F312FA"/>
        </w:tc>
        <w:tc>
          <w:tcPr>
            <w:tcW w:w="8618" w:type="dxa"/>
            <w:gridSpan w:val="6"/>
            <w:vAlign w:val="center"/>
          </w:tcPr>
          <w:p w14:paraId="0B23E301">
            <w:pPr>
              <w:pStyle w:val="13"/>
            </w:pPr>
            <w:r>
              <w:t>预算资金20万元 ，均来自财政资金，主要用于冀云-融媒体平台维护费，服务内容包括：云资源、客户端、融媒体中心系统、后台功能、技术服务等五大类。</w:t>
            </w:r>
          </w:p>
        </w:tc>
      </w:tr>
      <w:tr w14:paraId="3F2DD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6F4A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9C2F4F">
            <w:pPr>
              <w:pStyle w:val="14"/>
            </w:pPr>
            <w:r>
              <w:t>3月底</w:t>
            </w:r>
          </w:p>
        </w:tc>
        <w:tc>
          <w:tcPr>
            <w:tcW w:w="1587" w:type="dxa"/>
            <w:vAlign w:val="center"/>
          </w:tcPr>
          <w:p w14:paraId="3511D1C3">
            <w:pPr>
              <w:pStyle w:val="14"/>
            </w:pPr>
            <w:r>
              <w:t>6月底</w:t>
            </w:r>
          </w:p>
        </w:tc>
        <w:tc>
          <w:tcPr>
            <w:tcW w:w="1304" w:type="dxa"/>
            <w:vAlign w:val="center"/>
          </w:tcPr>
          <w:p w14:paraId="2FB9C7F4">
            <w:pPr>
              <w:pStyle w:val="14"/>
            </w:pPr>
            <w:r>
              <w:t>10月底</w:t>
            </w:r>
          </w:p>
        </w:tc>
        <w:tc>
          <w:tcPr>
            <w:tcW w:w="3119" w:type="dxa"/>
            <w:gridSpan w:val="2"/>
            <w:vAlign w:val="center"/>
          </w:tcPr>
          <w:p w14:paraId="47CC1AFE">
            <w:pPr>
              <w:pStyle w:val="14"/>
            </w:pPr>
            <w:r>
              <w:t>12月底</w:t>
            </w:r>
          </w:p>
        </w:tc>
      </w:tr>
      <w:tr w14:paraId="3BA50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19711"/>
        </w:tc>
        <w:tc>
          <w:tcPr>
            <w:tcW w:w="2608" w:type="dxa"/>
            <w:gridSpan w:val="2"/>
            <w:vAlign w:val="center"/>
          </w:tcPr>
          <w:p w14:paraId="03A9193B">
            <w:pPr>
              <w:pStyle w:val="15"/>
            </w:pPr>
            <w:r>
              <w:t>20.00</w:t>
            </w:r>
          </w:p>
        </w:tc>
        <w:tc>
          <w:tcPr>
            <w:tcW w:w="1587" w:type="dxa"/>
            <w:vAlign w:val="center"/>
          </w:tcPr>
          <w:p w14:paraId="750E017D">
            <w:pPr>
              <w:pStyle w:val="15"/>
            </w:pPr>
            <w:r>
              <w:t>20.00</w:t>
            </w:r>
          </w:p>
        </w:tc>
        <w:tc>
          <w:tcPr>
            <w:tcW w:w="1304" w:type="dxa"/>
            <w:vAlign w:val="center"/>
          </w:tcPr>
          <w:p w14:paraId="0ABB0A1A">
            <w:pPr>
              <w:pStyle w:val="15"/>
            </w:pPr>
            <w:r>
              <w:t>20.00</w:t>
            </w:r>
          </w:p>
        </w:tc>
        <w:tc>
          <w:tcPr>
            <w:tcW w:w="3119" w:type="dxa"/>
            <w:gridSpan w:val="2"/>
            <w:vAlign w:val="center"/>
          </w:tcPr>
          <w:p w14:paraId="6F3E3B4C">
            <w:pPr>
              <w:pStyle w:val="15"/>
            </w:pPr>
            <w:r>
              <w:t>20.00</w:t>
            </w:r>
          </w:p>
        </w:tc>
      </w:tr>
      <w:tr w14:paraId="0951A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4AD30">
            <w:pPr>
              <w:pStyle w:val="14"/>
            </w:pPr>
            <w:r>
              <w:t>绩效目标</w:t>
            </w:r>
          </w:p>
        </w:tc>
        <w:tc>
          <w:tcPr>
            <w:tcW w:w="8618" w:type="dxa"/>
            <w:gridSpan w:val="6"/>
            <w:vAlign w:val="center"/>
          </w:tcPr>
          <w:p w14:paraId="325C3B08">
            <w:pPr>
              <w:pStyle w:val="13"/>
            </w:pPr>
            <w:r>
              <w:t>1.提供冀云平台资源服务</w:t>
            </w:r>
          </w:p>
        </w:tc>
      </w:tr>
    </w:tbl>
    <w:p w14:paraId="54A1AB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9E3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39DA47">
            <w:pPr>
              <w:pStyle w:val="14"/>
            </w:pPr>
            <w:r>
              <w:t>一级指标</w:t>
            </w:r>
          </w:p>
        </w:tc>
        <w:tc>
          <w:tcPr>
            <w:tcW w:w="1276" w:type="dxa"/>
            <w:vAlign w:val="center"/>
          </w:tcPr>
          <w:p w14:paraId="6FE010FE">
            <w:pPr>
              <w:pStyle w:val="14"/>
            </w:pPr>
            <w:r>
              <w:t>二级指标</w:t>
            </w:r>
          </w:p>
        </w:tc>
        <w:tc>
          <w:tcPr>
            <w:tcW w:w="1332" w:type="dxa"/>
            <w:vAlign w:val="center"/>
          </w:tcPr>
          <w:p w14:paraId="34B66ABD">
            <w:pPr>
              <w:pStyle w:val="14"/>
            </w:pPr>
            <w:r>
              <w:t>三级指标</w:t>
            </w:r>
          </w:p>
        </w:tc>
        <w:tc>
          <w:tcPr>
            <w:tcW w:w="2891" w:type="dxa"/>
            <w:vAlign w:val="center"/>
          </w:tcPr>
          <w:p w14:paraId="17D3D594">
            <w:pPr>
              <w:pStyle w:val="14"/>
            </w:pPr>
            <w:r>
              <w:t>绩效指标描述</w:t>
            </w:r>
          </w:p>
        </w:tc>
        <w:tc>
          <w:tcPr>
            <w:tcW w:w="1276" w:type="dxa"/>
            <w:vAlign w:val="center"/>
          </w:tcPr>
          <w:p w14:paraId="567E9616">
            <w:pPr>
              <w:pStyle w:val="14"/>
            </w:pPr>
            <w:r>
              <w:t>指标值</w:t>
            </w:r>
          </w:p>
        </w:tc>
        <w:tc>
          <w:tcPr>
            <w:tcW w:w="1843" w:type="dxa"/>
            <w:vAlign w:val="center"/>
          </w:tcPr>
          <w:p w14:paraId="6C1AAA62">
            <w:pPr>
              <w:pStyle w:val="14"/>
            </w:pPr>
            <w:r>
              <w:t>指标值确定依据</w:t>
            </w:r>
          </w:p>
        </w:tc>
      </w:tr>
      <w:tr w14:paraId="4EF1B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207EC">
            <w:pPr>
              <w:pStyle w:val="15"/>
            </w:pPr>
            <w:r>
              <w:t>产出指标</w:t>
            </w:r>
          </w:p>
        </w:tc>
        <w:tc>
          <w:tcPr>
            <w:tcW w:w="1276" w:type="dxa"/>
            <w:vAlign w:val="center"/>
          </w:tcPr>
          <w:p w14:paraId="09B17EF3">
            <w:pPr>
              <w:pStyle w:val="13"/>
            </w:pPr>
            <w:r>
              <w:t>数量指标</w:t>
            </w:r>
          </w:p>
        </w:tc>
        <w:tc>
          <w:tcPr>
            <w:tcW w:w="1332" w:type="dxa"/>
            <w:vAlign w:val="center"/>
          </w:tcPr>
          <w:p w14:paraId="728C8752">
            <w:pPr>
              <w:pStyle w:val="13"/>
            </w:pPr>
            <w:r>
              <w:t>提供服务种类</w:t>
            </w:r>
          </w:p>
        </w:tc>
        <w:tc>
          <w:tcPr>
            <w:tcW w:w="2891" w:type="dxa"/>
            <w:vAlign w:val="center"/>
          </w:tcPr>
          <w:p w14:paraId="3A238884">
            <w:pPr>
              <w:pStyle w:val="13"/>
            </w:pPr>
            <w:r>
              <w:t>提供服务种类</w:t>
            </w:r>
          </w:p>
        </w:tc>
        <w:tc>
          <w:tcPr>
            <w:tcW w:w="1276" w:type="dxa"/>
            <w:vAlign w:val="center"/>
          </w:tcPr>
          <w:p w14:paraId="046A6F15">
            <w:pPr>
              <w:pStyle w:val="13"/>
            </w:pPr>
            <w:r>
              <w:t>5大类</w:t>
            </w:r>
          </w:p>
        </w:tc>
        <w:tc>
          <w:tcPr>
            <w:tcW w:w="1843" w:type="dxa"/>
            <w:vAlign w:val="center"/>
          </w:tcPr>
          <w:p w14:paraId="07ADB243">
            <w:pPr>
              <w:pStyle w:val="13"/>
            </w:pPr>
            <w:r>
              <w:t>冀云-融媒体平台服务合同</w:t>
            </w:r>
          </w:p>
        </w:tc>
      </w:tr>
      <w:tr w14:paraId="2818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3DCEC"/>
        </w:tc>
        <w:tc>
          <w:tcPr>
            <w:tcW w:w="1276" w:type="dxa"/>
            <w:vAlign w:val="center"/>
          </w:tcPr>
          <w:p w14:paraId="6B350FA8">
            <w:pPr>
              <w:pStyle w:val="13"/>
            </w:pPr>
            <w:r>
              <w:t>质量指标</w:t>
            </w:r>
          </w:p>
        </w:tc>
        <w:tc>
          <w:tcPr>
            <w:tcW w:w="1332" w:type="dxa"/>
            <w:vAlign w:val="center"/>
          </w:tcPr>
          <w:p w14:paraId="450F77B0">
            <w:pPr>
              <w:pStyle w:val="13"/>
            </w:pPr>
            <w:r>
              <w:t>建立快速响应技术服务保障机制</w:t>
            </w:r>
          </w:p>
        </w:tc>
        <w:tc>
          <w:tcPr>
            <w:tcW w:w="2891" w:type="dxa"/>
            <w:vAlign w:val="center"/>
          </w:tcPr>
          <w:p w14:paraId="2E6B26CA">
            <w:pPr>
              <w:pStyle w:val="13"/>
            </w:pPr>
            <w:r>
              <w:t>建立快速响应技术服务保障机制</w:t>
            </w:r>
          </w:p>
        </w:tc>
        <w:tc>
          <w:tcPr>
            <w:tcW w:w="1276" w:type="dxa"/>
            <w:vAlign w:val="center"/>
          </w:tcPr>
          <w:p w14:paraId="22417449">
            <w:pPr>
              <w:pStyle w:val="13"/>
            </w:pPr>
            <w:r>
              <w:t>建立快速响应技术服务保障机制</w:t>
            </w:r>
          </w:p>
        </w:tc>
        <w:tc>
          <w:tcPr>
            <w:tcW w:w="1843" w:type="dxa"/>
            <w:vAlign w:val="center"/>
          </w:tcPr>
          <w:p w14:paraId="596BD263">
            <w:pPr>
              <w:pStyle w:val="13"/>
            </w:pPr>
            <w:r>
              <w:t>冀云-融媒体平台服务合同</w:t>
            </w:r>
          </w:p>
        </w:tc>
      </w:tr>
      <w:tr w14:paraId="68B91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C8ED73"/>
        </w:tc>
        <w:tc>
          <w:tcPr>
            <w:tcW w:w="1276" w:type="dxa"/>
            <w:vAlign w:val="center"/>
          </w:tcPr>
          <w:p w14:paraId="7FB39C13">
            <w:pPr>
              <w:pStyle w:val="13"/>
            </w:pPr>
            <w:r>
              <w:t>时效指标</w:t>
            </w:r>
          </w:p>
        </w:tc>
        <w:tc>
          <w:tcPr>
            <w:tcW w:w="1332" w:type="dxa"/>
            <w:vAlign w:val="center"/>
          </w:tcPr>
          <w:p w14:paraId="02F65CFB">
            <w:pPr>
              <w:pStyle w:val="13"/>
            </w:pPr>
            <w:r>
              <w:t>技术问题解决及时性</w:t>
            </w:r>
          </w:p>
        </w:tc>
        <w:tc>
          <w:tcPr>
            <w:tcW w:w="2891" w:type="dxa"/>
            <w:vAlign w:val="center"/>
          </w:tcPr>
          <w:p w14:paraId="5B25D112">
            <w:pPr>
              <w:pStyle w:val="13"/>
            </w:pPr>
            <w:r>
              <w:t>技术问题解决及时性</w:t>
            </w:r>
          </w:p>
        </w:tc>
        <w:tc>
          <w:tcPr>
            <w:tcW w:w="1276" w:type="dxa"/>
            <w:vAlign w:val="center"/>
          </w:tcPr>
          <w:p w14:paraId="538AA844">
            <w:pPr>
              <w:pStyle w:val="13"/>
            </w:pPr>
            <w:r>
              <w:t>及时解决</w:t>
            </w:r>
          </w:p>
        </w:tc>
        <w:tc>
          <w:tcPr>
            <w:tcW w:w="1843" w:type="dxa"/>
            <w:vAlign w:val="center"/>
          </w:tcPr>
          <w:p w14:paraId="4958E4E4">
            <w:pPr>
              <w:pStyle w:val="13"/>
            </w:pPr>
            <w:r>
              <w:t>冀云-融媒体平台服务合同</w:t>
            </w:r>
          </w:p>
        </w:tc>
      </w:tr>
      <w:tr w14:paraId="7ED18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F1AA2"/>
        </w:tc>
        <w:tc>
          <w:tcPr>
            <w:tcW w:w="1276" w:type="dxa"/>
            <w:vAlign w:val="center"/>
          </w:tcPr>
          <w:p w14:paraId="292DCE4F">
            <w:pPr>
              <w:pStyle w:val="13"/>
            </w:pPr>
            <w:r>
              <w:t>成本指标</w:t>
            </w:r>
          </w:p>
        </w:tc>
        <w:tc>
          <w:tcPr>
            <w:tcW w:w="1332" w:type="dxa"/>
            <w:vAlign w:val="center"/>
          </w:tcPr>
          <w:p w14:paraId="763BECFD">
            <w:pPr>
              <w:pStyle w:val="13"/>
            </w:pPr>
            <w:r>
              <w:t>预算成本控制率</w:t>
            </w:r>
          </w:p>
        </w:tc>
        <w:tc>
          <w:tcPr>
            <w:tcW w:w="2891" w:type="dxa"/>
            <w:vAlign w:val="center"/>
          </w:tcPr>
          <w:p w14:paraId="3400EE97">
            <w:pPr>
              <w:pStyle w:val="13"/>
            </w:pPr>
            <w:r>
              <w:t>预算成本控制率</w:t>
            </w:r>
          </w:p>
        </w:tc>
        <w:tc>
          <w:tcPr>
            <w:tcW w:w="1276" w:type="dxa"/>
            <w:vAlign w:val="center"/>
          </w:tcPr>
          <w:p w14:paraId="4C863F49">
            <w:pPr>
              <w:pStyle w:val="13"/>
            </w:pPr>
            <w:r>
              <w:t>≤100%</w:t>
            </w:r>
          </w:p>
        </w:tc>
        <w:tc>
          <w:tcPr>
            <w:tcW w:w="1843" w:type="dxa"/>
            <w:vAlign w:val="center"/>
          </w:tcPr>
          <w:p w14:paraId="50B58D61">
            <w:pPr>
              <w:pStyle w:val="13"/>
            </w:pPr>
            <w:r>
              <w:t>冀云-融媒体平台服务合同</w:t>
            </w:r>
          </w:p>
        </w:tc>
      </w:tr>
      <w:tr w14:paraId="7BAF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8160F1">
            <w:pPr>
              <w:pStyle w:val="15"/>
            </w:pPr>
            <w:r>
              <w:t>效益指标</w:t>
            </w:r>
          </w:p>
        </w:tc>
        <w:tc>
          <w:tcPr>
            <w:tcW w:w="1276" w:type="dxa"/>
            <w:vAlign w:val="center"/>
          </w:tcPr>
          <w:p w14:paraId="41D5177A">
            <w:pPr>
              <w:pStyle w:val="13"/>
            </w:pPr>
            <w:r>
              <w:t>社会效益指标</w:t>
            </w:r>
          </w:p>
        </w:tc>
        <w:tc>
          <w:tcPr>
            <w:tcW w:w="1332" w:type="dxa"/>
            <w:vAlign w:val="center"/>
          </w:tcPr>
          <w:p w14:paraId="1605E96E">
            <w:pPr>
              <w:pStyle w:val="13"/>
            </w:pPr>
            <w:r>
              <w:t>形成宣传联动，提升影响力</w:t>
            </w:r>
          </w:p>
        </w:tc>
        <w:tc>
          <w:tcPr>
            <w:tcW w:w="2891" w:type="dxa"/>
            <w:vAlign w:val="center"/>
          </w:tcPr>
          <w:p w14:paraId="1B5C2B35">
            <w:pPr>
              <w:pStyle w:val="13"/>
            </w:pPr>
            <w:r>
              <w:t>形成宣传联动，提升影响力</w:t>
            </w:r>
          </w:p>
        </w:tc>
        <w:tc>
          <w:tcPr>
            <w:tcW w:w="1276" w:type="dxa"/>
            <w:vAlign w:val="center"/>
          </w:tcPr>
          <w:p w14:paraId="21172808">
            <w:pPr>
              <w:pStyle w:val="13"/>
            </w:pPr>
            <w:r>
              <w:t>进一步提升</w:t>
            </w:r>
          </w:p>
        </w:tc>
        <w:tc>
          <w:tcPr>
            <w:tcW w:w="1843" w:type="dxa"/>
            <w:vAlign w:val="center"/>
          </w:tcPr>
          <w:p w14:paraId="43480227">
            <w:pPr>
              <w:pStyle w:val="13"/>
            </w:pPr>
            <w:r>
              <w:t>冀云-融媒体平台服务合同</w:t>
            </w:r>
          </w:p>
        </w:tc>
      </w:tr>
      <w:tr w14:paraId="6DFD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68EBE">
            <w:pPr>
              <w:pStyle w:val="15"/>
            </w:pPr>
            <w:r>
              <w:t>满意度指标</w:t>
            </w:r>
          </w:p>
        </w:tc>
        <w:tc>
          <w:tcPr>
            <w:tcW w:w="1276" w:type="dxa"/>
            <w:vAlign w:val="center"/>
          </w:tcPr>
          <w:p w14:paraId="6BD97D07">
            <w:pPr>
              <w:pStyle w:val="13"/>
            </w:pPr>
            <w:r>
              <w:t>服务对象满意度指标</w:t>
            </w:r>
          </w:p>
        </w:tc>
        <w:tc>
          <w:tcPr>
            <w:tcW w:w="1332" w:type="dxa"/>
            <w:vAlign w:val="center"/>
          </w:tcPr>
          <w:p w14:paraId="0AA28022">
            <w:pPr>
              <w:pStyle w:val="13"/>
            </w:pPr>
            <w:r>
              <w:t>服务对象满意度</w:t>
            </w:r>
          </w:p>
        </w:tc>
        <w:tc>
          <w:tcPr>
            <w:tcW w:w="2891" w:type="dxa"/>
            <w:vAlign w:val="center"/>
          </w:tcPr>
          <w:p w14:paraId="5FEA0F74">
            <w:pPr>
              <w:pStyle w:val="13"/>
            </w:pPr>
            <w:r>
              <w:t>服务对象满意度</w:t>
            </w:r>
          </w:p>
        </w:tc>
        <w:tc>
          <w:tcPr>
            <w:tcW w:w="1276" w:type="dxa"/>
            <w:vAlign w:val="center"/>
          </w:tcPr>
          <w:p w14:paraId="5C8ED2B3">
            <w:pPr>
              <w:pStyle w:val="13"/>
            </w:pPr>
            <w:r>
              <w:t>≥90%</w:t>
            </w:r>
          </w:p>
        </w:tc>
        <w:tc>
          <w:tcPr>
            <w:tcW w:w="1843" w:type="dxa"/>
            <w:vAlign w:val="center"/>
          </w:tcPr>
          <w:p w14:paraId="2EF75075">
            <w:pPr>
              <w:pStyle w:val="13"/>
            </w:pPr>
            <w:r>
              <w:t>意见反馈</w:t>
            </w:r>
          </w:p>
        </w:tc>
      </w:tr>
    </w:tbl>
    <w:p w14:paraId="12DC693F">
      <w:pPr>
        <w:sectPr>
          <w:pgSz w:w="11900" w:h="16840"/>
          <w:pgMar w:top="1984" w:right="1304" w:bottom="1134" w:left="1304" w:header="720" w:footer="720" w:gutter="0"/>
          <w:cols w:space="720" w:num="1"/>
        </w:sectPr>
      </w:pPr>
    </w:p>
    <w:p w14:paraId="435104E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0D9C85">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11.农村大喇叭应急广播一期、二期维护费绩效目标表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8E2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D5D6E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A688D0F">
            <w:pPr>
              <w:pStyle w:val="11"/>
            </w:pPr>
            <w:r>
              <w:t>单位：万元</w:t>
            </w:r>
          </w:p>
        </w:tc>
      </w:tr>
      <w:tr w14:paraId="247C0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98ABC">
            <w:pPr>
              <w:pStyle w:val="14"/>
            </w:pPr>
            <w:r>
              <w:t>项目编码</w:t>
            </w:r>
          </w:p>
        </w:tc>
        <w:tc>
          <w:tcPr>
            <w:tcW w:w="2608" w:type="dxa"/>
            <w:gridSpan w:val="2"/>
            <w:vAlign w:val="center"/>
          </w:tcPr>
          <w:p w14:paraId="7AB1BF62">
            <w:pPr>
              <w:pStyle w:val="13"/>
            </w:pPr>
            <w:r>
              <w:t>13060525P00466710034J</w:t>
            </w:r>
          </w:p>
        </w:tc>
        <w:tc>
          <w:tcPr>
            <w:tcW w:w="1587" w:type="dxa"/>
            <w:vAlign w:val="center"/>
          </w:tcPr>
          <w:p w14:paraId="3EE3D85B">
            <w:pPr>
              <w:pStyle w:val="14"/>
            </w:pPr>
            <w:r>
              <w:t>项目名称</w:t>
            </w:r>
          </w:p>
        </w:tc>
        <w:tc>
          <w:tcPr>
            <w:tcW w:w="4423" w:type="dxa"/>
            <w:gridSpan w:val="3"/>
            <w:vAlign w:val="center"/>
          </w:tcPr>
          <w:p w14:paraId="209ED39D">
            <w:pPr>
              <w:pStyle w:val="13"/>
            </w:pPr>
            <w:r>
              <w:t>农村大喇叭应急广播一期、二期维护费</w:t>
            </w:r>
          </w:p>
        </w:tc>
      </w:tr>
      <w:tr w14:paraId="40173D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17CD6">
            <w:pPr>
              <w:pStyle w:val="14"/>
            </w:pPr>
            <w:r>
              <w:t>预算规模及资金用途</w:t>
            </w:r>
          </w:p>
        </w:tc>
        <w:tc>
          <w:tcPr>
            <w:tcW w:w="1276" w:type="dxa"/>
            <w:vAlign w:val="center"/>
          </w:tcPr>
          <w:p w14:paraId="59BA4805">
            <w:pPr>
              <w:pStyle w:val="14"/>
            </w:pPr>
            <w:r>
              <w:t>预算数</w:t>
            </w:r>
          </w:p>
        </w:tc>
        <w:tc>
          <w:tcPr>
            <w:tcW w:w="1332" w:type="dxa"/>
            <w:vAlign w:val="center"/>
          </w:tcPr>
          <w:p w14:paraId="67840DFC">
            <w:pPr>
              <w:pStyle w:val="13"/>
            </w:pPr>
            <w:r>
              <w:t>21.54</w:t>
            </w:r>
          </w:p>
        </w:tc>
        <w:tc>
          <w:tcPr>
            <w:tcW w:w="1587" w:type="dxa"/>
            <w:vAlign w:val="center"/>
          </w:tcPr>
          <w:p w14:paraId="49B85073">
            <w:pPr>
              <w:pStyle w:val="14"/>
            </w:pPr>
            <w:r>
              <w:t>其中：财政    资金</w:t>
            </w:r>
          </w:p>
        </w:tc>
        <w:tc>
          <w:tcPr>
            <w:tcW w:w="1304" w:type="dxa"/>
            <w:vAlign w:val="center"/>
          </w:tcPr>
          <w:p w14:paraId="2F70BA63">
            <w:pPr>
              <w:pStyle w:val="13"/>
            </w:pPr>
            <w:r>
              <w:t>21.54</w:t>
            </w:r>
          </w:p>
        </w:tc>
        <w:tc>
          <w:tcPr>
            <w:tcW w:w="1276" w:type="dxa"/>
            <w:vAlign w:val="center"/>
          </w:tcPr>
          <w:p w14:paraId="135ACB10">
            <w:pPr>
              <w:pStyle w:val="14"/>
            </w:pPr>
            <w:r>
              <w:t>其他资金</w:t>
            </w:r>
          </w:p>
        </w:tc>
        <w:tc>
          <w:tcPr>
            <w:tcW w:w="1843" w:type="dxa"/>
            <w:vAlign w:val="center"/>
          </w:tcPr>
          <w:p w14:paraId="7F994401">
            <w:pPr>
              <w:pStyle w:val="13"/>
            </w:pPr>
            <w:r>
              <w:t xml:space="preserve"> </w:t>
            </w:r>
          </w:p>
        </w:tc>
      </w:tr>
      <w:tr w14:paraId="581340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871FF7"/>
        </w:tc>
        <w:tc>
          <w:tcPr>
            <w:tcW w:w="8618" w:type="dxa"/>
            <w:gridSpan w:val="6"/>
            <w:vAlign w:val="center"/>
          </w:tcPr>
          <w:p w14:paraId="6E8149D9">
            <w:pPr>
              <w:pStyle w:val="13"/>
            </w:pPr>
            <w:r>
              <w:t>预算资金21.54万元，均来自于财政资金。其中农村应急广播大喇叭工程一期维护费3.3万元，二期维护费：18.24万元，以保障农村大喇叭应急广播系统正常运转。</w:t>
            </w:r>
          </w:p>
        </w:tc>
      </w:tr>
      <w:tr w14:paraId="0F99D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982DD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7E00F2">
            <w:pPr>
              <w:pStyle w:val="14"/>
            </w:pPr>
            <w:r>
              <w:t>3月底</w:t>
            </w:r>
          </w:p>
        </w:tc>
        <w:tc>
          <w:tcPr>
            <w:tcW w:w="1587" w:type="dxa"/>
            <w:vAlign w:val="center"/>
          </w:tcPr>
          <w:p w14:paraId="470FCBCA">
            <w:pPr>
              <w:pStyle w:val="14"/>
            </w:pPr>
            <w:r>
              <w:t>6月底</w:t>
            </w:r>
          </w:p>
        </w:tc>
        <w:tc>
          <w:tcPr>
            <w:tcW w:w="1304" w:type="dxa"/>
            <w:vAlign w:val="center"/>
          </w:tcPr>
          <w:p w14:paraId="086C7D3E">
            <w:pPr>
              <w:pStyle w:val="14"/>
            </w:pPr>
            <w:r>
              <w:t>10月底</w:t>
            </w:r>
          </w:p>
        </w:tc>
        <w:tc>
          <w:tcPr>
            <w:tcW w:w="3119" w:type="dxa"/>
            <w:gridSpan w:val="2"/>
            <w:vAlign w:val="center"/>
          </w:tcPr>
          <w:p w14:paraId="2FA49462">
            <w:pPr>
              <w:pStyle w:val="14"/>
            </w:pPr>
            <w:r>
              <w:t>12月底</w:t>
            </w:r>
          </w:p>
        </w:tc>
      </w:tr>
      <w:tr w14:paraId="6AFA3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0FCF1"/>
        </w:tc>
        <w:tc>
          <w:tcPr>
            <w:tcW w:w="2608" w:type="dxa"/>
            <w:gridSpan w:val="2"/>
            <w:vAlign w:val="center"/>
          </w:tcPr>
          <w:p w14:paraId="4524EA96">
            <w:pPr>
              <w:pStyle w:val="15"/>
            </w:pPr>
            <w:r>
              <w:t>3.30</w:t>
            </w:r>
          </w:p>
        </w:tc>
        <w:tc>
          <w:tcPr>
            <w:tcW w:w="1587" w:type="dxa"/>
            <w:vAlign w:val="center"/>
          </w:tcPr>
          <w:p w14:paraId="76F6A93F">
            <w:pPr>
              <w:pStyle w:val="15"/>
            </w:pPr>
            <w:r>
              <w:t>3.30</w:t>
            </w:r>
          </w:p>
        </w:tc>
        <w:tc>
          <w:tcPr>
            <w:tcW w:w="1304" w:type="dxa"/>
            <w:vAlign w:val="center"/>
          </w:tcPr>
          <w:p w14:paraId="67FCA57F">
            <w:pPr>
              <w:pStyle w:val="15"/>
            </w:pPr>
            <w:r>
              <w:t>21.54</w:t>
            </w:r>
          </w:p>
        </w:tc>
        <w:tc>
          <w:tcPr>
            <w:tcW w:w="3119" w:type="dxa"/>
            <w:gridSpan w:val="2"/>
            <w:vAlign w:val="center"/>
          </w:tcPr>
          <w:p w14:paraId="0EF188FC">
            <w:pPr>
              <w:pStyle w:val="15"/>
            </w:pPr>
            <w:r>
              <w:t>21.54</w:t>
            </w:r>
          </w:p>
        </w:tc>
      </w:tr>
      <w:tr w14:paraId="6C8703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18798">
            <w:pPr>
              <w:pStyle w:val="14"/>
            </w:pPr>
            <w:r>
              <w:t>绩效目标</w:t>
            </w:r>
          </w:p>
        </w:tc>
        <w:tc>
          <w:tcPr>
            <w:tcW w:w="8618" w:type="dxa"/>
            <w:gridSpan w:val="6"/>
            <w:vAlign w:val="center"/>
          </w:tcPr>
          <w:p w14:paraId="0672FFC7">
            <w:pPr>
              <w:pStyle w:val="13"/>
            </w:pPr>
            <w:r>
              <w:t>1.通过对农村大喇叭进行2期维护，保障农村大喇叭应急广播工作正常运转。</w:t>
            </w:r>
          </w:p>
        </w:tc>
      </w:tr>
    </w:tbl>
    <w:p w14:paraId="35548F9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B9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D83827E">
            <w:pPr>
              <w:pStyle w:val="14"/>
            </w:pPr>
            <w:r>
              <w:t>一级指标</w:t>
            </w:r>
          </w:p>
        </w:tc>
        <w:tc>
          <w:tcPr>
            <w:tcW w:w="1276" w:type="dxa"/>
            <w:vAlign w:val="center"/>
          </w:tcPr>
          <w:p w14:paraId="3B2CCDBB">
            <w:pPr>
              <w:pStyle w:val="14"/>
            </w:pPr>
            <w:r>
              <w:t>二级指标</w:t>
            </w:r>
          </w:p>
        </w:tc>
        <w:tc>
          <w:tcPr>
            <w:tcW w:w="1332" w:type="dxa"/>
            <w:vAlign w:val="center"/>
          </w:tcPr>
          <w:p w14:paraId="07D1D0BF">
            <w:pPr>
              <w:pStyle w:val="14"/>
            </w:pPr>
            <w:r>
              <w:t>三级指标</w:t>
            </w:r>
          </w:p>
        </w:tc>
        <w:tc>
          <w:tcPr>
            <w:tcW w:w="2891" w:type="dxa"/>
            <w:vAlign w:val="center"/>
          </w:tcPr>
          <w:p w14:paraId="16E763A2">
            <w:pPr>
              <w:pStyle w:val="14"/>
            </w:pPr>
            <w:r>
              <w:t>绩效指标描述</w:t>
            </w:r>
          </w:p>
        </w:tc>
        <w:tc>
          <w:tcPr>
            <w:tcW w:w="1276" w:type="dxa"/>
            <w:vAlign w:val="center"/>
          </w:tcPr>
          <w:p w14:paraId="600D73C6">
            <w:pPr>
              <w:pStyle w:val="14"/>
            </w:pPr>
            <w:r>
              <w:t>指标值</w:t>
            </w:r>
          </w:p>
        </w:tc>
        <w:tc>
          <w:tcPr>
            <w:tcW w:w="1843" w:type="dxa"/>
            <w:vAlign w:val="center"/>
          </w:tcPr>
          <w:p w14:paraId="53DD19B0">
            <w:pPr>
              <w:pStyle w:val="14"/>
            </w:pPr>
            <w:r>
              <w:t>指标值确定依据</w:t>
            </w:r>
          </w:p>
        </w:tc>
      </w:tr>
      <w:tr w14:paraId="31B59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92439">
            <w:pPr>
              <w:pStyle w:val="15"/>
            </w:pPr>
            <w:r>
              <w:t>产出指标</w:t>
            </w:r>
          </w:p>
        </w:tc>
        <w:tc>
          <w:tcPr>
            <w:tcW w:w="1276" w:type="dxa"/>
            <w:vAlign w:val="center"/>
          </w:tcPr>
          <w:p w14:paraId="453637F9">
            <w:pPr>
              <w:pStyle w:val="13"/>
            </w:pPr>
            <w:r>
              <w:t>数量指标</w:t>
            </w:r>
          </w:p>
        </w:tc>
        <w:tc>
          <w:tcPr>
            <w:tcW w:w="1332" w:type="dxa"/>
            <w:vAlign w:val="center"/>
          </w:tcPr>
          <w:p w14:paraId="66D466D0">
            <w:pPr>
              <w:pStyle w:val="13"/>
            </w:pPr>
            <w:r>
              <w:t>农村大喇叭覆盖区域</w:t>
            </w:r>
          </w:p>
        </w:tc>
        <w:tc>
          <w:tcPr>
            <w:tcW w:w="2891" w:type="dxa"/>
            <w:vAlign w:val="center"/>
          </w:tcPr>
          <w:p w14:paraId="560C3504">
            <w:pPr>
              <w:pStyle w:val="13"/>
            </w:pPr>
            <w:r>
              <w:t>一期工程覆盖区域</w:t>
            </w:r>
          </w:p>
        </w:tc>
        <w:tc>
          <w:tcPr>
            <w:tcW w:w="1276" w:type="dxa"/>
            <w:vAlign w:val="center"/>
          </w:tcPr>
          <w:p w14:paraId="46DF277D">
            <w:pPr>
              <w:pStyle w:val="13"/>
            </w:pPr>
            <w:r>
              <w:t>33村街</w:t>
            </w:r>
          </w:p>
        </w:tc>
        <w:tc>
          <w:tcPr>
            <w:tcW w:w="1843" w:type="dxa"/>
            <w:vAlign w:val="center"/>
          </w:tcPr>
          <w:p w14:paraId="6414FEE0">
            <w:pPr>
              <w:pStyle w:val="13"/>
            </w:pPr>
            <w:r>
              <w:t>合作协议</w:t>
            </w:r>
          </w:p>
        </w:tc>
      </w:tr>
      <w:tr w14:paraId="47A5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B14B3"/>
        </w:tc>
        <w:tc>
          <w:tcPr>
            <w:tcW w:w="1276" w:type="dxa"/>
            <w:vAlign w:val="center"/>
          </w:tcPr>
          <w:p w14:paraId="5FD80CB3">
            <w:pPr>
              <w:pStyle w:val="13"/>
            </w:pPr>
            <w:r>
              <w:t>数量指标</w:t>
            </w:r>
          </w:p>
        </w:tc>
        <w:tc>
          <w:tcPr>
            <w:tcW w:w="1332" w:type="dxa"/>
            <w:vAlign w:val="center"/>
          </w:tcPr>
          <w:p w14:paraId="1179E42E">
            <w:pPr>
              <w:pStyle w:val="13"/>
            </w:pPr>
            <w:r>
              <w:t>农村大喇叭覆盖区域</w:t>
            </w:r>
          </w:p>
        </w:tc>
        <w:tc>
          <w:tcPr>
            <w:tcW w:w="2891" w:type="dxa"/>
            <w:vAlign w:val="center"/>
          </w:tcPr>
          <w:p w14:paraId="6B8E1971">
            <w:pPr>
              <w:pStyle w:val="13"/>
            </w:pPr>
            <w:r>
              <w:t>二期工程覆盖区域</w:t>
            </w:r>
          </w:p>
        </w:tc>
        <w:tc>
          <w:tcPr>
            <w:tcW w:w="1276" w:type="dxa"/>
            <w:vAlign w:val="center"/>
          </w:tcPr>
          <w:p w14:paraId="6BEDF9A0">
            <w:pPr>
              <w:pStyle w:val="13"/>
            </w:pPr>
            <w:r>
              <w:t>96点位</w:t>
            </w:r>
          </w:p>
        </w:tc>
        <w:tc>
          <w:tcPr>
            <w:tcW w:w="1843" w:type="dxa"/>
            <w:vAlign w:val="center"/>
          </w:tcPr>
          <w:p w14:paraId="6FDE6285">
            <w:pPr>
              <w:pStyle w:val="13"/>
            </w:pPr>
            <w:r>
              <w:t>合作协议</w:t>
            </w:r>
          </w:p>
        </w:tc>
      </w:tr>
      <w:tr w14:paraId="712B9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9BA88"/>
        </w:tc>
        <w:tc>
          <w:tcPr>
            <w:tcW w:w="1276" w:type="dxa"/>
            <w:vAlign w:val="center"/>
          </w:tcPr>
          <w:p w14:paraId="60A3FAD1">
            <w:pPr>
              <w:pStyle w:val="13"/>
            </w:pPr>
            <w:r>
              <w:t>质量指标</w:t>
            </w:r>
          </w:p>
        </w:tc>
        <w:tc>
          <w:tcPr>
            <w:tcW w:w="1332" w:type="dxa"/>
            <w:vAlign w:val="center"/>
          </w:tcPr>
          <w:p w14:paraId="15504BE2">
            <w:pPr>
              <w:pStyle w:val="13"/>
            </w:pPr>
            <w:r>
              <w:t>农村大喇叭应急广播工作正常运转率</w:t>
            </w:r>
          </w:p>
        </w:tc>
        <w:tc>
          <w:tcPr>
            <w:tcW w:w="2891" w:type="dxa"/>
            <w:vAlign w:val="center"/>
          </w:tcPr>
          <w:p w14:paraId="5D2D588B">
            <w:pPr>
              <w:pStyle w:val="13"/>
            </w:pPr>
            <w:r>
              <w:t>反映农村大喇叭应急广播工作正常运转情况</w:t>
            </w:r>
          </w:p>
        </w:tc>
        <w:tc>
          <w:tcPr>
            <w:tcW w:w="1276" w:type="dxa"/>
            <w:vAlign w:val="center"/>
          </w:tcPr>
          <w:p w14:paraId="376BA626">
            <w:pPr>
              <w:pStyle w:val="13"/>
            </w:pPr>
            <w:r>
              <w:t>&gt;90%</w:t>
            </w:r>
          </w:p>
        </w:tc>
        <w:tc>
          <w:tcPr>
            <w:tcW w:w="1843" w:type="dxa"/>
            <w:vAlign w:val="center"/>
          </w:tcPr>
          <w:p w14:paraId="414C04BA">
            <w:pPr>
              <w:pStyle w:val="13"/>
            </w:pPr>
            <w:r>
              <w:t>合作协议</w:t>
            </w:r>
          </w:p>
        </w:tc>
      </w:tr>
      <w:tr w14:paraId="1B8F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82C13"/>
        </w:tc>
        <w:tc>
          <w:tcPr>
            <w:tcW w:w="1276" w:type="dxa"/>
            <w:vAlign w:val="center"/>
          </w:tcPr>
          <w:p w14:paraId="0A1E25F7">
            <w:pPr>
              <w:pStyle w:val="13"/>
            </w:pPr>
            <w:r>
              <w:t>时效指标</w:t>
            </w:r>
          </w:p>
        </w:tc>
        <w:tc>
          <w:tcPr>
            <w:tcW w:w="1332" w:type="dxa"/>
            <w:vAlign w:val="center"/>
          </w:tcPr>
          <w:p w14:paraId="514C6CEC">
            <w:pPr>
              <w:pStyle w:val="13"/>
            </w:pPr>
            <w:r>
              <w:t>农村大喇叭应急广播运维时限</w:t>
            </w:r>
          </w:p>
        </w:tc>
        <w:tc>
          <w:tcPr>
            <w:tcW w:w="2891" w:type="dxa"/>
            <w:vAlign w:val="center"/>
          </w:tcPr>
          <w:p w14:paraId="44F276E1">
            <w:pPr>
              <w:pStyle w:val="13"/>
            </w:pPr>
            <w:r>
              <w:t>反映农村大喇叭应急广播运维时限情况</w:t>
            </w:r>
          </w:p>
        </w:tc>
        <w:tc>
          <w:tcPr>
            <w:tcW w:w="1276" w:type="dxa"/>
            <w:vAlign w:val="center"/>
          </w:tcPr>
          <w:p w14:paraId="027AC375">
            <w:pPr>
              <w:pStyle w:val="13"/>
            </w:pPr>
            <w:r>
              <w:t>1年</w:t>
            </w:r>
          </w:p>
        </w:tc>
        <w:tc>
          <w:tcPr>
            <w:tcW w:w="1843" w:type="dxa"/>
            <w:vAlign w:val="center"/>
          </w:tcPr>
          <w:p w14:paraId="520F567B">
            <w:pPr>
              <w:pStyle w:val="13"/>
            </w:pPr>
            <w:r>
              <w:t>合作协议</w:t>
            </w:r>
          </w:p>
        </w:tc>
      </w:tr>
      <w:tr w14:paraId="6DC02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3046D"/>
        </w:tc>
        <w:tc>
          <w:tcPr>
            <w:tcW w:w="1276" w:type="dxa"/>
            <w:vAlign w:val="center"/>
          </w:tcPr>
          <w:p w14:paraId="0EE66646">
            <w:pPr>
              <w:pStyle w:val="13"/>
            </w:pPr>
            <w:r>
              <w:t>成本指标</w:t>
            </w:r>
          </w:p>
        </w:tc>
        <w:tc>
          <w:tcPr>
            <w:tcW w:w="1332" w:type="dxa"/>
            <w:vAlign w:val="center"/>
          </w:tcPr>
          <w:p w14:paraId="64F2D0A8">
            <w:pPr>
              <w:pStyle w:val="13"/>
            </w:pPr>
            <w:r>
              <w:t>一期村街农村大喇叭应急广播运维费用</w:t>
            </w:r>
          </w:p>
        </w:tc>
        <w:tc>
          <w:tcPr>
            <w:tcW w:w="2891" w:type="dxa"/>
            <w:vAlign w:val="center"/>
          </w:tcPr>
          <w:p w14:paraId="55F2CA1F">
            <w:pPr>
              <w:pStyle w:val="13"/>
            </w:pPr>
            <w:r>
              <w:t>一期村街农村大喇叭应急广播运维费用情况</w:t>
            </w:r>
          </w:p>
        </w:tc>
        <w:tc>
          <w:tcPr>
            <w:tcW w:w="1276" w:type="dxa"/>
            <w:vAlign w:val="center"/>
          </w:tcPr>
          <w:p w14:paraId="72545BBE">
            <w:pPr>
              <w:pStyle w:val="13"/>
            </w:pPr>
            <w:r>
              <w:t>0.1万元/村</w:t>
            </w:r>
          </w:p>
        </w:tc>
        <w:tc>
          <w:tcPr>
            <w:tcW w:w="1843" w:type="dxa"/>
            <w:vAlign w:val="center"/>
          </w:tcPr>
          <w:p w14:paraId="2DA90FC7">
            <w:pPr>
              <w:pStyle w:val="13"/>
            </w:pPr>
            <w:r>
              <w:t>合作协议</w:t>
            </w:r>
          </w:p>
        </w:tc>
      </w:tr>
      <w:tr w14:paraId="27AE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AD75B"/>
        </w:tc>
        <w:tc>
          <w:tcPr>
            <w:tcW w:w="1276" w:type="dxa"/>
            <w:vAlign w:val="center"/>
          </w:tcPr>
          <w:p w14:paraId="3BE91315">
            <w:pPr>
              <w:pStyle w:val="13"/>
            </w:pPr>
            <w:r>
              <w:t>成本指标</w:t>
            </w:r>
          </w:p>
        </w:tc>
        <w:tc>
          <w:tcPr>
            <w:tcW w:w="1332" w:type="dxa"/>
            <w:vAlign w:val="center"/>
          </w:tcPr>
          <w:p w14:paraId="57C7F1AA">
            <w:pPr>
              <w:pStyle w:val="13"/>
            </w:pPr>
            <w:r>
              <w:t>二期商城、公共场所农村大喇叭应急广播运维费用</w:t>
            </w:r>
          </w:p>
        </w:tc>
        <w:tc>
          <w:tcPr>
            <w:tcW w:w="2891" w:type="dxa"/>
            <w:vAlign w:val="center"/>
          </w:tcPr>
          <w:p w14:paraId="6445D612">
            <w:pPr>
              <w:pStyle w:val="13"/>
            </w:pPr>
            <w:r>
              <w:t>二期商城、公共场所农村大喇叭应急广播运维费用情况</w:t>
            </w:r>
          </w:p>
        </w:tc>
        <w:tc>
          <w:tcPr>
            <w:tcW w:w="1276" w:type="dxa"/>
            <w:vAlign w:val="center"/>
          </w:tcPr>
          <w:p w14:paraId="14563E25">
            <w:pPr>
              <w:pStyle w:val="13"/>
            </w:pPr>
            <w:r>
              <w:t>0.19万元/点位</w:t>
            </w:r>
          </w:p>
        </w:tc>
        <w:tc>
          <w:tcPr>
            <w:tcW w:w="1843" w:type="dxa"/>
            <w:vAlign w:val="center"/>
          </w:tcPr>
          <w:p w14:paraId="5667AD6E">
            <w:pPr>
              <w:pStyle w:val="13"/>
            </w:pPr>
            <w:r>
              <w:t>合作协议</w:t>
            </w:r>
          </w:p>
        </w:tc>
      </w:tr>
      <w:tr w14:paraId="4858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2297B">
            <w:pPr>
              <w:pStyle w:val="15"/>
            </w:pPr>
            <w:r>
              <w:t>效益指标</w:t>
            </w:r>
          </w:p>
        </w:tc>
        <w:tc>
          <w:tcPr>
            <w:tcW w:w="1276" w:type="dxa"/>
            <w:vAlign w:val="center"/>
          </w:tcPr>
          <w:p w14:paraId="383B873C">
            <w:pPr>
              <w:pStyle w:val="13"/>
            </w:pPr>
            <w:r>
              <w:t>社会效益指标</w:t>
            </w:r>
          </w:p>
        </w:tc>
        <w:tc>
          <w:tcPr>
            <w:tcW w:w="1332" w:type="dxa"/>
            <w:vAlign w:val="center"/>
          </w:tcPr>
          <w:p w14:paraId="5C7E3B6C">
            <w:pPr>
              <w:pStyle w:val="13"/>
            </w:pPr>
            <w:r>
              <w:t>应急广播建设率</w:t>
            </w:r>
          </w:p>
        </w:tc>
        <w:tc>
          <w:tcPr>
            <w:tcW w:w="2891" w:type="dxa"/>
            <w:vAlign w:val="center"/>
          </w:tcPr>
          <w:p w14:paraId="706A2FEB">
            <w:pPr>
              <w:pStyle w:val="13"/>
            </w:pPr>
            <w:r>
              <w:t>反映应急广播建设情况</w:t>
            </w:r>
          </w:p>
        </w:tc>
        <w:tc>
          <w:tcPr>
            <w:tcW w:w="1276" w:type="dxa"/>
            <w:vAlign w:val="center"/>
          </w:tcPr>
          <w:p w14:paraId="0800C512">
            <w:pPr>
              <w:pStyle w:val="13"/>
            </w:pPr>
            <w:r>
              <w:t>&gt;80%</w:t>
            </w:r>
          </w:p>
        </w:tc>
        <w:tc>
          <w:tcPr>
            <w:tcW w:w="1843" w:type="dxa"/>
            <w:vAlign w:val="center"/>
          </w:tcPr>
          <w:p w14:paraId="78C9169C">
            <w:pPr>
              <w:pStyle w:val="13"/>
            </w:pPr>
            <w:r>
              <w:t>合作协议</w:t>
            </w:r>
          </w:p>
        </w:tc>
      </w:tr>
      <w:tr w14:paraId="0A842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CE83E">
            <w:pPr>
              <w:pStyle w:val="15"/>
            </w:pPr>
            <w:r>
              <w:t>满意度指标</w:t>
            </w:r>
          </w:p>
        </w:tc>
        <w:tc>
          <w:tcPr>
            <w:tcW w:w="1276" w:type="dxa"/>
            <w:vAlign w:val="center"/>
          </w:tcPr>
          <w:p w14:paraId="71B3F885">
            <w:pPr>
              <w:pStyle w:val="13"/>
            </w:pPr>
            <w:r>
              <w:t>服务对象满意度指标</w:t>
            </w:r>
          </w:p>
        </w:tc>
        <w:tc>
          <w:tcPr>
            <w:tcW w:w="1332" w:type="dxa"/>
            <w:vAlign w:val="center"/>
          </w:tcPr>
          <w:p w14:paraId="6BF72267">
            <w:pPr>
              <w:pStyle w:val="13"/>
            </w:pPr>
            <w:r>
              <w:t>群众满意度</w:t>
            </w:r>
          </w:p>
        </w:tc>
        <w:tc>
          <w:tcPr>
            <w:tcW w:w="2891" w:type="dxa"/>
            <w:vAlign w:val="center"/>
          </w:tcPr>
          <w:p w14:paraId="3EC6AABA">
            <w:pPr>
              <w:pStyle w:val="13"/>
            </w:pPr>
            <w:r>
              <w:t>群众满意度情况</w:t>
            </w:r>
          </w:p>
        </w:tc>
        <w:tc>
          <w:tcPr>
            <w:tcW w:w="1276" w:type="dxa"/>
            <w:vAlign w:val="center"/>
          </w:tcPr>
          <w:p w14:paraId="28C82038">
            <w:pPr>
              <w:pStyle w:val="13"/>
            </w:pPr>
            <w:r>
              <w:t>≥90%</w:t>
            </w:r>
          </w:p>
        </w:tc>
        <w:tc>
          <w:tcPr>
            <w:tcW w:w="1843" w:type="dxa"/>
            <w:vAlign w:val="center"/>
          </w:tcPr>
          <w:p w14:paraId="6AEB023E">
            <w:pPr>
              <w:pStyle w:val="13"/>
            </w:pPr>
            <w:r>
              <w:t>调查问卷</w:t>
            </w:r>
          </w:p>
        </w:tc>
      </w:tr>
    </w:tbl>
    <w:p w14:paraId="1303F536">
      <w:pPr>
        <w:sectPr>
          <w:pgSz w:w="11900" w:h="16840"/>
          <w:pgMar w:top="1984" w:right="1304" w:bottom="1134" w:left="1304" w:header="720" w:footer="720" w:gutter="0"/>
          <w:cols w:space="720" w:num="1"/>
        </w:sectPr>
      </w:pPr>
    </w:p>
    <w:p w14:paraId="52B5E2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A59D58">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12.网络舆情大数据监测预警平台维护费绩效目标表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055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3747D7">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500EECF">
            <w:pPr>
              <w:pStyle w:val="11"/>
            </w:pPr>
            <w:r>
              <w:t>单位：万元</w:t>
            </w:r>
          </w:p>
        </w:tc>
      </w:tr>
      <w:tr w14:paraId="70283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0CB2B">
            <w:pPr>
              <w:pStyle w:val="14"/>
            </w:pPr>
            <w:r>
              <w:t>项目编码</w:t>
            </w:r>
          </w:p>
        </w:tc>
        <w:tc>
          <w:tcPr>
            <w:tcW w:w="2608" w:type="dxa"/>
            <w:gridSpan w:val="2"/>
            <w:vAlign w:val="center"/>
          </w:tcPr>
          <w:p w14:paraId="215A4F7D">
            <w:pPr>
              <w:pStyle w:val="13"/>
            </w:pPr>
            <w:r>
              <w:t>13060525P00466710044E</w:t>
            </w:r>
          </w:p>
        </w:tc>
        <w:tc>
          <w:tcPr>
            <w:tcW w:w="1587" w:type="dxa"/>
            <w:vAlign w:val="center"/>
          </w:tcPr>
          <w:p w14:paraId="6D1FA180">
            <w:pPr>
              <w:pStyle w:val="14"/>
            </w:pPr>
            <w:r>
              <w:t>项目名称</w:t>
            </w:r>
          </w:p>
        </w:tc>
        <w:tc>
          <w:tcPr>
            <w:tcW w:w="4423" w:type="dxa"/>
            <w:gridSpan w:val="3"/>
            <w:vAlign w:val="center"/>
          </w:tcPr>
          <w:p w14:paraId="76AB2EB3">
            <w:pPr>
              <w:pStyle w:val="13"/>
            </w:pPr>
            <w:r>
              <w:t>网络舆情大数据监测预警平台维护费</w:t>
            </w:r>
          </w:p>
        </w:tc>
      </w:tr>
      <w:tr w14:paraId="0E434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929F6B">
            <w:pPr>
              <w:pStyle w:val="14"/>
            </w:pPr>
            <w:r>
              <w:t>预算规模及资金用途</w:t>
            </w:r>
          </w:p>
        </w:tc>
        <w:tc>
          <w:tcPr>
            <w:tcW w:w="1276" w:type="dxa"/>
            <w:vAlign w:val="center"/>
          </w:tcPr>
          <w:p w14:paraId="7CABDE0E">
            <w:pPr>
              <w:pStyle w:val="14"/>
            </w:pPr>
            <w:r>
              <w:t>预算数</w:t>
            </w:r>
          </w:p>
        </w:tc>
        <w:tc>
          <w:tcPr>
            <w:tcW w:w="1332" w:type="dxa"/>
            <w:vAlign w:val="center"/>
          </w:tcPr>
          <w:p w14:paraId="7704654B">
            <w:pPr>
              <w:pStyle w:val="13"/>
            </w:pPr>
            <w:r>
              <w:t>9.70</w:t>
            </w:r>
          </w:p>
        </w:tc>
        <w:tc>
          <w:tcPr>
            <w:tcW w:w="1587" w:type="dxa"/>
            <w:vAlign w:val="center"/>
          </w:tcPr>
          <w:p w14:paraId="640C4BE1">
            <w:pPr>
              <w:pStyle w:val="14"/>
            </w:pPr>
            <w:r>
              <w:t>其中：财政    资金</w:t>
            </w:r>
          </w:p>
        </w:tc>
        <w:tc>
          <w:tcPr>
            <w:tcW w:w="1304" w:type="dxa"/>
            <w:vAlign w:val="center"/>
          </w:tcPr>
          <w:p w14:paraId="24551B5C">
            <w:pPr>
              <w:pStyle w:val="13"/>
            </w:pPr>
            <w:r>
              <w:t>9.70</w:t>
            </w:r>
          </w:p>
        </w:tc>
        <w:tc>
          <w:tcPr>
            <w:tcW w:w="1276" w:type="dxa"/>
            <w:vAlign w:val="center"/>
          </w:tcPr>
          <w:p w14:paraId="405CBDCA">
            <w:pPr>
              <w:pStyle w:val="14"/>
            </w:pPr>
            <w:r>
              <w:t>其他资金</w:t>
            </w:r>
          </w:p>
        </w:tc>
        <w:tc>
          <w:tcPr>
            <w:tcW w:w="1843" w:type="dxa"/>
            <w:vAlign w:val="center"/>
          </w:tcPr>
          <w:p w14:paraId="4225D90C">
            <w:pPr>
              <w:pStyle w:val="13"/>
            </w:pPr>
            <w:r>
              <w:t xml:space="preserve"> </w:t>
            </w:r>
          </w:p>
        </w:tc>
      </w:tr>
      <w:tr w14:paraId="52B5E1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7A5D8"/>
        </w:tc>
        <w:tc>
          <w:tcPr>
            <w:tcW w:w="8618" w:type="dxa"/>
            <w:gridSpan w:val="6"/>
            <w:vAlign w:val="center"/>
          </w:tcPr>
          <w:p w14:paraId="67F4AC52">
            <w:pPr>
              <w:pStyle w:val="13"/>
            </w:pPr>
            <w:r>
              <w:t>预算资金9.7万元，均来自于财政资金，主要用于网络舆情大数据监测预警平台2025年维护费用，通过对监测平台的维护，保证网络平台正常运转，保证网络舆情工作正常开展。</w:t>
            </w:r>
          </w:p>
        </w:tc>
      </w:tr>
      <w:tr w14:paraId="7FCC0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8E9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AB7458">
            <w:pPr>
              <w:pStyle w:val="14"/>
            </w:pPr>
            <w:r>
              <w:t>3月底</w:t>
            </w:r>
          </w:p>
        </w:tc>
        <w:tc>
          <w:tcPr>
            <w:tcW w:w="1587" w:type="dxa"/>
            <w:vAlign w:val="center"/>
          </w:tcPr>
          <w:p w14:paraId="169C2A25">
            <w:pPr>
              <w:pStyle w:val="14"/>
            </w:pPr>
            <w:r>
              <w:t>6月底</w:t>
            </w:r>
          </w:p>
        </w:tc>
        <w:tc>
          <w:tcPr>
            <w:tcW w:w="1304" w:type="dxa"/>
            <w:vAlign w:val="center"/>
          </w:tcPr>
          <w:p w14:paraId="147EFB82">
            <w:pPr>
              <w:pStyle w:val="14"/>
            </w:pPr>
            <w:r>
              <w:t>10月底</w:t>
            </w:r>
          </w:p>
        </w:tc>
        <w:tc>
          <w:tcPr>
            <w:tcW w:w="3119" w:type="dxa"/>
            <w:gridSpan w:val="2"/>
            <w:vAlign w:val="center"/>
          </w:tcPr>
          <w:p w14:paraId="0E56DAD2">
            <w:pPr>
              <w:pStyle w:val="14"/>
            </w:pPr>
            <w:r>
              <w:t>12月底</w:t>
            </w:r>
          </w:p>
        </w:tc>
      </w:tr>
      <w:tr w14:paraId="5AB791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67DA65"/>
        </w:tc>
        <w:tc>
          <w:tcPr>
            <w:tcW w:w="2608" w:type="dxa"/>
            <w:gridSpan w:val="2"/>
            <w:vAlign w:val="center"/>
          </w:tcPr>
          <w:p w14:paraId="2E9350CD">
            <w:pPr>
              <w:pStyle w:val="15"/>
            </w:pPr>
            <w:r>
              <w:t xml:space="preserve"> </w:t>
            </w:r>
          </w:p>
        </w:tc>
        <w:tc>
          <w:tcPr>
            <w:tcW w:w="1587" w:type="dxa"/>
            <w:vAlign w:val="center"/>
          </w:tcPr>
          <w:p w14:paraId="37F621F8">
            <w:pPr>
              <w:pStyle w:val="15"/>
            </w:pPr>
            <w:r>
              <w:t>9.70</w:t>
            </w:r>
          </w:p>
        </w:tc>
        <w:tc>
          <w:tcPr>
            <w:tcW w:w="1304" w:type="dxa"/>
            <w:vAlign w:val="center"/>
          </w:tcPr>
          <w:p w14:paraId="22B31405">
            <w:pPr>
              <w:pStyle w:val="15"/>
            </w:pPr>
            <w:r>
              <w:t>9.70</w:t>
            </w:r>
          </w:p>
        </w:tc>
        <w:tc>
          <w:tcPr>
            <w:tcW w:w="3119" w:type="dxa"/>
            <w:gridSpan w:val="2"/>
            <w:vAlign w:val="center"/>
          </w:tcPr>
          <w:p w14:paraId="20993F89">
            <w:pPr>
              <w:pStyle w:val="15"/>
            </w:pPr>
            <w:r>
              <w:t>9.70</w:t>
            </w:r>
          </w:p>
        </w:tc>
      </w:tr>
      <w:tr w14:paraId="4C7A5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B94FE">
            <w:pPr>
              <w:pStyle w:val="14"/>
            </w:pPr>
            <w:r>
              <w:t>绩效目标</w:t>
            </w:r>
          </w:p>
        </w:tc>
        <w:tc>
          <w:tcPr>
            <w:tcW w:w="8618" w:type="dxa"/>
            <w:gridSpan w:val="6"/>
            <w:vAlign w:val="center"/>
          </w:tcPr>
          <w:p w14:paraId="72642D49">
            <w:pPr>
              <w:pStyle w:val="13"/>
            </w:pPr>
            <w:r>
              <w:t>1.通过对大数据监测平台进行运行维护，保障网络平台正常运转，保障网络舆情工作正常开展。</w:t>
            </w:r>
          </w:p>
        </w:tc>
      </w:tr>
    </w:tbl>
    <w:p w14:paraId="4EBE56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567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5A832B">
            <w:pPr>
              <w:pStyle w:val="14"/>
            </w:pPr>
            <w:r>
              <w:t>一级指标</w:t>
            </w:r>
          </w:p>
        </w:tc>
        <w:tc>
          <w:tcPr>
            <w:tcW w:w="1276" w:type="dxa"/>
            <w:vAlign w:val="center"/>
          </w:tcPr>
          <w:p w14:paraId="49F119F8">
            <w:pPr>
              <w:pStyle w:val="14"/>
            </w:pPr>
            <w:r>
              <w:t>二级指标</w:t>
            </w:r>
          </w:p>
        </w:tc>
        <w:tc>
          <w:tcPr>
            <w:tcW w:w="1332" w:type="dxa"/>
            <w:vAlign w:val="center"/>
          </w:tcPr>
          <w:p w14:paraId="6F68E293">
            <w:pPr>
              <w:pStyle w:val="14"/>
            </w:pPr>
            <w:r>
              <w:t>三级指标</w:t>
            </w:r>
          </w:p>
        </w:tc>
        <w:tc>
          <w:tcPr>
            <w:tcW w:w="2891" w:type="dxa"/>
            <w:vAlign w:val="center"/>
          </w:tcPr>
          <w:p w14:paraId="5DA34A29">
            <w:pPr>
              <w:pStyle w:val="14"/>
            </w:pPr>
            <w:r>
              <w:t>绩效指标描述</w:t>
            </w:r>
          </w:p>
        </w:tc>
        <w:tc>
          <w:tcPr>
            <w:tcW w:w="1276" w:type="dxa"/>
            <w:vAlign w:val="center"/>
          </w:tcPr>
          <w:p w14:paraId="73779866">
            <w:pPr>
              <w:pStyle w:val="14"/>
            </w:pPr>
            <w:r>
              <w:t>指标值</w:t>
            </w:r>
          </w:p>
        </w:tc>
        <w:tc>
          <w:tcPr>
            <w:tcW w:w="1843" w:type="dxa"/>
            <w:vAlign w:val="center"/>
          </w:tcPr>
          <w:p w14:paraId="3963B6E5">
            <w:pPr>
              <w:pStyle w:val="14"/>
            </w:pPr>
            <w:r>
              <w:t>指标值确定依据</w:t>
            </w:r>
          </w:p>
        </w:tc>
      </w:tr>
      <w:tr w14:paraId="507A0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DDA8B">
            <w:pPr>
              <w:pStyle w:val="15"/>
            </w:pPr>
            <w:r>
              <w:t>产出指标</w:t>
            </w:r>
          </w:p>
        </w:tc>
        <w:tc>
          <w:tcPr>
            <w:tcW w:w="1276" w:type="dxa"/>
            <w:vAlign w:val="center"/>
          </w:tcPr>
          <w:p w14:paraId="5CE687B2">
            <w:pPr>
              <w:pStyle w:val="13"/>
            </w:pPr>
            <w:r>
              <w:t>数量指标</w:t>
            </w:r>
          </w:p>
        </w:tc>
        <w:tc>
          <w:tcPr>
            <w:tcW w:w="1332" w:type="dxa"/>
            <w:vAlign w:val="center"/>
          </w:tcPr>
          <w:p w14:paraId="17AB2C43">
            <w:pPr>
              <w:pStyle w:val="13"/>
            </w:pPr>
            <w:r>
              <w:t>运维平台数量</w:t>
            </w:r>
          </w:p>
        </w:tc>
        <w:tc>
          <w:tcPr>
            <w:tcW w:w="2891" w:type="dxa"/>
            <w:vAlign w:val="center"/>
          </w:tcPr>
          <w:p w14:paraId="5CED5ACA">
            <w:pPr>
              <w:pStyle w:val="13"/>
            </w:pPr>
            <w:r>
              <w:t>运行维护平台数量情况</w:t>
            </w:r>
          </w:p>
        </w:tc>
        <w:tc>
          <w:tcPr>
            <w:tcW w:w="1276" w:type="dxa"/>
            <w:vAlign w:val="center"/>
          </w:tcPr>
          <w:p w14:paraId="10323D5D">
            <w:pPr>
              <w:pStyle w:val="13"/>
            </w:pPr>
            <w:r>
              <w:t>1个</w:t>
            </w:r>
          </w:p>
        </w:tc>
        <w:tc>
          <w:tcPr>
            <w:tcW w:w="1843" w:type="dxa"/>
            <w:vAlign w:val="center"/>
          </w:tcPr>
          <w:p w14:paraId="69711844">
            <w:pPr>
              <w:pStyle w:val="13"/>
            </w:pPr>
            <w:r>
              <w:t>网络舆情监测平台服务费合同</w:t>
            </w:r>
          </w:p>
        </w:tc>
      </w:tr>
      <w:tr w14:paraId="680A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035DA"/>
        </w:tc>
        <w:tc>
          <w:tcPr>
            <w:tcW w:w="1276" w:type="dxa"/>
            <w:vAlign w:val="center"/>
          </w:tcPr>
          <w:p w14:paraId="13B3E127">
            <w:pPr>
              <w:pStyle w:val="13"/>
            </w:pPr>
            <w:r>
              <w:t>质量指标</w:t>
            </w:r>
          </w:p>
        </w:tc>
        <w:tc>
          <w:tcPr>
            <w:tcW w:w="1332" w:type="dxa"/>
            <w:vAlign w:val="center"/>
          </w:tcPr>
          <w:p w14:paraId="3B7E9DC7">
            <w:pPr>
              <w:pStyle w:val="13"/>
            </w:pPr>
            <w:r>
              <w:t>系统平台正常运转率</w:t>
            </w:r>
          </w:p>
        </w:tc>
        <w:tc>
          <w:tcPr>
            <w:tcW w:w="2891" w:type="dxa"/>
            <w:vAlign w:val="center"/>
          </w:tcPr>
          <w:p w14:paraId="68BEE73E">
            <w:pPr>
              <w:pStyle w:val="13"/>
            </w:pPr>
            <w:r>
              <w:t>系统平台正常运转情况</w:t>
            </w:r>
          </w:p>
        </w:tc>
        <w:tc>
          <w:tcPr>
            <w:tcW w:w="1276" w:type="dxa"/>
            <w:vAlign w:val="center"/>
          </w:tcPr>
          <w:p w14:paraId="45E4AD85">
            <w:pPr>
              <w:pStyle w:val="13"/>
            </w:pPr>
            <w:r>
              <w:t>≥95%</w:t>
            </w:r>
          </w:p>
        </w:tc>
        <w:tc>
          <w:tcPr>
            <w:tcW w:w="1843" w:type="dxa"/>
            <w:vAlign w:val="center"/>
          </w:tcPr>
          <w:p w14:paraId="35CE6B51">
            <w:pPr>
              <w:pStyle w:val="13"/>
            </w:pPr>
            <w:r>
              <w:t>网络舆情监测平台服务费合同</w:t>
            </w:r>
          </w:p>
        </w:tc>
      </w:tr>
      <w:tr w14:paraId="26840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8F96D"/>
        </w:tc>
        <w:tc>
          <w:tcPr>
            <w:tcW w:w="1276" w:type="dxa"/>
            <w:vAlign w:val="center"/>
          </w:tcPr>
          <w:p w14:paraId="6CD089F8">
            <w:pPr>
              <w:pStyle w:val="13"/>
            </w:pPr>
            <w:r>
              <w:t>时效指标</w:t>
            </w:r>
          </w:p>
        </w:tc>
        <w:tc>
          <w:tcPr>
            <w:tcW w:w="1332" w:type="dxa"/>
            <w:vAlign w:val="center"/>
          </w:tcPr>
          <w:p w14:paraId="1E55CC05">
            <w:pPr>
              <w:pStyle w:val="13"/>
            </w:pPr>
            <w:r>
              <w:t>系统平台运维时限</w:t>
            </w:r>
          </w:p>
        </w:tc>
        <w:tc>
          <w:tcPr>
            <w:tcW w:w="2891" w:type="dxa"/>
            <w:vAlign w:val="center"/>
          </w:tcPr>
          <w:p w14:paraId="2CA78175">
            <w:pPr>
              <w:pStyle w:val="13"/>
            </w:pPr>
            <w:r>
              <w:t>大数据监测平台运维时限</w:t>
            </w:r>
          </w:p>
        </w:tc>
        <w:tc>
          <w:tcPr>
            <w:tcW w:w="1276" w:type="dxa"/>
            <w:vAlign w:val="center"/>
          </w:tcPr>
          <w:p w14:paraId="741530AA">
            <w:pPr>
              <w:pStyle w:val="13"/>
            </w:pPr>
            <w:r>
              <w:t>1年</w:t>
            </w:r>
          </w:p>
        </w:tc>
        <w:tc>
          <w:tcPr>
            <w:tcW w:w="1843" w:type="dxa"/>
            <w:vAlign w:val="center"/>
          </w:tcPr>
          <w:p w14:paraId="74187136">
            <w:pPr>
              <w:pStyle w:val="13"/>
            </w:pPr>
            <w:r>
              <w:t>网络舆情监测平台服务费合同</w:t>
            </w:r>
          </w:p>
        </w:tc>
      </w:tr>
      <w:tr w14:paraId="620DB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0FDCE"/>
        </w:tc>
        <w:tc>
          <w:tcPr>
            <w:tcW w:w="1276" w:type="dxa"/>
            <w:vAlign w:val="center"/>
          </w:tcPr>
          <w:p w14:paraId="2D5A9509">
            <w:pPr>
              <w:pStyle w:val="13"/>
            </w:pPr>
            <w:r>
              <w:t>成本指标</w:t>
            </w:r>
          </w:p>
        </w:tc>
        <w:tc>
          <w:tcPr>
            <w:tcW w:w="1332" w:type="dxa"/>
            <w:vAlign w:val="center"/>
          </w:tcPr>
          <w:p w14:paraId="42E1463E">
            <w:pPr>
              <w:pStyle w:val="13"/>
            </w:pPr>
            <w:r>
              <w:t>运维平台成本</w:t>
            </w:r>
          </w:p>
        </w:tc>
        <w:tc>
          <w:tcPr>
            <w:tcW w:w="2891" w:type="dxa"/>
            <w:vAlign w:val="center"/>
          </w:tcPr>
          <w:p w14:paraId="545ED680">
            <w:pPr>
              <w:pStyle w:val="13"/>
            </w:pPr>
            <w:r>
              <w:t>大数据监测平台运维成本情况</w:t>
            </w:r>
          </w:p>
        </w:tc>
        <w:tc>
          <w:tcPr>
            <w:tcW w:w="1276" w:type="dxa"/>
            <w:vAlign w:val="center"/>
          </w:tcPr>
          <w:p w14:paraId="31C345ED">
            <w:pPr>
              <w:pStyle w:val="13"/>
            </w:pPr>
            <w:r>
              <w:t>≤9.7万元/年</w:t>
            </w:r>
          </w:p>
        </w:tc>
        <w:tc>
          <w:tcPr>
            <w:tcW w:w="1843" w:type="dxa"/>
            <w:vAlign w:val="center"/>
          </w:tcPr>
          <w:p w14:paraId="534DFDC8">
            <w:pPr>
              <w:pStyle w:val="13"/>
            </w:pPr>
            <w:r>
              <w:t>网络舆情监测平台服务费合同</w:t>
            </w:r>
          </w:p>
        </w:tc>
      </w:tr>
      <w:tr w14:paraId="4C7F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BB1AED">
            <w:pPr>
              <w:pStyle w:val="15"/>
            </w:pPr>
            <w:r>
              <w:t>效益指标</w:t>
            </w:r>
          </w:p>
        </w:tc>
        <w:tc>
          <w:tcPr>
            <w:tcW w:w="1276" w:type="dxa"/>
            <w:vAlign w:val="center"/>
          </w:tcPr>
          <w:p w14:paraId="11C6C4B2">
            <w:pPr>
              <w:pStyle w:val="13"/>
            </w:pPr>
            <w:r>
              <w:t>社会效益指标</w:t>
            </w:r>
          </w:p>
        </w:tc>
        <w:tc>
          <w:tcPr>
            <w:tcW w:w="1332" w:type="dxa"/>
            <w:vAlign w:val="center"/>
          </w:tcPr>
          <w:p w14:paraId="6EC19067">
            <w:pPr>
              <w:pStyle w:val="13"/>
            </w:pPr>
            <w:r>
              <w:t>保障大数据监测平台正常运行</w:t>
            </w:r>
          </w:p>
        </w:tc>
        <w:tc>
          <w:tcPr>
            <w:tcW w:w="2891" w:type="dxa"/>
            <w:vAlign w:val="center"/>
          </w:tcPr>
          <w:p w14:paraId="274CD01B">
            <w:pPr>
              <w:pStyle w:val="13"/>
            </w:pPr>
            <w:r>
              <w:t>保障大数据监测平台正常运转，网络舆情工作正常开展</w:t>
            </w:r>
          </w:p>
        </w:tc>
        <w:tc>
          <w:tcPr>
            <w:tcW w:w="1276" w:type="dxa"/>
            <w:vAlign w:val="center"/>
          </w:tcPr>
          <w:p w14:paraId="701B7D41">
            <w:pPr>
              <w:pStyle w:val="13"/>
            </w:pPr>
            <w:r>
              <w:t>进一步保障</w:t>
            </w:r>
          </w:p>
        </w:tc>
        <w:tc>
          <w:tcPr>
            <w:tcW w:w="1843" w:type="dxa"/>
            <w:vAlign w:val="center"/>
          </w:tcPr>
          <w:p w14:paraId="46F94F22">
            <w:pPr>
              <w:pStyle w:val="13"/>
            </w:pPr>
            <w:r>
              <w:t>网络舆情监测平台服务费合同</w:t>
            </w:r>
          </w:p>
        </w:tc>
      </w:tr>
      <w:tr w14:paraId="12E6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D02DF">
            <w:pPr>
              <w:pStyle w:val="15"/>
            </w:pPr>
            <w:r>
              <w:t>满意度指标</w:t>
            </w:r>
          </w:p>
        </w:tc>
        <w:tc>
          <w:tcPr>
            <w:tcW w:w="1276" w:type="dxa"/>
            <w:vAlign w:val="center"/>
          </w:tcPr>
          <w:p w14:paraId="6F9BD92D">
            <w:pPr>
              <w:pStyle w:val="13"/>
            </w:pPr>
            <w:r>
              <w:t>服务对象满意度指标</w:t>
            </w:r>
          </w:p>
        </w:tc>
        <w:tc>
          <w:tcPr>
            <w:tcW w:w="1332" w:type="dxa"/>
            <w:vAlign w:val="center"/>
          </w:tcPr>
          <w:p w14:paraId="5806C5FA">
            <w:pPr>
              <w:pStyle w:val="13"/>
            </w:pPr>
            <w:r>
              <w:t>网络舆情工作人员满意度</w:t>
            </w:r>
          </w:p>
        </w:tc>
        <w:tc>
          <w:tcPr>
            <w:tcW w:w="2891" w:type="dxa"/>
            <w:vAlign w:val="center"/>
          </w:tcPr>
          <w:p w14:paraId="42DFC7FE">
            <w:pPr>
              <w:pStyle w:val="13"/>
            </w:pPr>
            <w:r>
              <w:t>网络舆情工作人员满意度情况</w:t>
            </w:r>
          </w:p>
        </w:tc>
        <w:tc>
          <w:tcPr>
            <w:tcW w:w="1276" w:type="dxa"/>
            <w:vAlign w:val="center"/>
          </w:tcPr>
          <w:p w14:paraId="12784227">
            <w:pPr>
              <w:pStyle w:val="13"/>
            </w:pPr>
            <w:r>
              <w:t>≥85%</w:t>
            </w:r>
          </w:p>
        </w:tc>
        <w:tc>
          <w:tcPr>
            <w:tcW w:w="1843" w:type="dxa"/>
            <w:vAlign w:val="center"/>
          </w:tcPr>
          <w:p w14:paraId="792A11B7">
            <w:pPr>
              <w:pStyle w:val="13"/>
            </w:pPr>
            <w:r>
              <w:t>意见反馈</w:t>
            </w:r>
          </w:p>
        </w:tc>
      </w:tr>
    </w:tbl>
    <w:p w14:paraId="2C23D0B5">
      <w:pPr>
        <w:sectPr>
          <w:pgSz w:w="11900" w:h="16840"/>
          <w:pgMar w:top="1984" w:right="1304" w:bottom="1134" w:left="1304" w:header="720" w:footer="720" w:gutter="0"/>
          <w:cols w:space="720" w:num="1"/>
        </w:sectPr>
      </w:pPr>
    </w:p>
    <w:p w14:paraId="146809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694EDF">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13.网络舆情视频会议系统维护费绩效目标表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1D1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23DF4E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1B11F81F">
            <w:pPr>
              <w:pStyle w:val="11"/>
            </w:pPr>
            <w:r>
              <w:t>单位：万元</w:t>
            </w:r>
          </w:p>
        </w:tc>
      </w:tr>
      <w:tr w14:paraId="1CD6B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1F492">
            <w:pPr>
              <w:pStyle w:val="14"/>
            </w:pPr>
            <w:r>
              <w:t>项目编码</w:t>
            </w:r>
          </w:p>
        </w:tc>
        <w:tc>
          <w:tcPr>
            <w:tcW w:w="2608" w:type="dxa"/>
            <w:gridSpan w:val="2"/>
            <w:vAlign w:val="center"/>
          </w:tcPr>
          <w:p w14:paraId="7FC7933D">
            <w:pPr>
              <w:pStyle w:val="13"/>
            </w:pPr>
            <w:r>
              <w:t>13060525P00466710036R</w:t>
            </w:r>
          </w:p>
        </w:tc>
        <w:tc>
          <w:tcPr>
            <w:tcW w:w="1587" w:type="dxa"/>
            <w:vAlign w:val="center"/>
          </w:tcPr>
          <w:p w14:paraId="54870B6C">
            <w:pPr>
              <w:pStyle w:val="14"/>
            </w:pPr>
            <w:r>
              <w:t>项目名称</w:t>
            </w:r>
          </w:p>
        </w:tc>
        <w:tc>
          <w:tcPr>
            <w:tcW w:w="4423" w:type="dxa"/>
            <w:gridSpan w:val="3"/>
            <w:vAlign w:val="center"/>
          </w:tcPr>
          <w:p w14:paraId="12BAC941">
            <w:pPr>
              <w:pStyle w:val="13"/>
            </w:pPr>
            <w:r>
              <w:t>网络舆情视频会议系统维护费</w:t>
            </w:r>
          </w:p>
        </w:tc>
      </w:tr>
      <w:tr w14:paraId="3C452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9679A7">
            <w:pPr>
              <w:pStyle w:val="14"/>
            </w:pPr>
            <w:r>
              <w:t>预算规模及资金用途</w:t>
            </w:r>
          </w:p>
        </w:tc>
        <w:tc>
          <w:tcPr>
            <w:tcW w:w="1276" w:type="dxa"/>
            <w:vAlign w:val="center"/>
          </w:tcPr>
          <w:p w14:paraId="0D5FA8AE">
            <w:pPr>
              <w:pStyle w:val="14"/>
            </w:pPr>
            <w:r>
              <w:t>预算数</w:t>
            </w:r>
          </w:p>
        </w:tc>
        <w:tc>
          <w:tcPr>
            <w:tcW w:w="1332" w:type="dxa"/>
            <w:vAlign w:val="center"/>
          </w:tcPr>
          <w:p w14:paraId="71F6B782">
            <w:pPr>
              <w:pStyle w:val="13"/>
            </w:pPr>
            <w:r>
              <w:t>2.04</w:t>
            </w:r>
          </w:p>
        </w:tc>
        <w:tc>
          <w:tcPr>
            <w:tcW w:w="1587" w:type="dxa"/>
            <w:vAlign w:val="center"/>
          </w:tcPr>
          <w:p w14:paraId="2708B2C2">
            <w:pPr>
              <w:pStyle w:val="14"/>
            </w:pPr>
            <w:r>
              <w:t>其中：财政    资金</w:t>
            </w:r>
          </w:p>
        </w:tc>
        <w:tc>
          <w:tcPr>
            <w:tcW w:w="1304" w:type="dxa"/>
            <w:vAlign w:val="center"/>
          </w:tcPr>
          <w:p w14:paraId="13AF1E20">
            <w:pPr>
              <w:pStyle w:val="13"/>
            </w:pPr>
            <w:r>
              <w:t>2.04</w:t>
            </w:r>
          </w:p>
        </w:tc>
        <w:tc>
          <w:tcPr>
            <w:tcW w:w="1276" w:type="dxa"/>
            <w:vAlign w:val="center"/>
          </w:tcPr>
          <w:p w14:paraId="68767347">
            <w:pPr>
              <w:pStyle w:val="14"/>
            </w:pPr>
            <w:r>
              <w:t>其他资金</w:t>
            </w:r>
          </w:p>
        </w:tc>
        <w:tc>
          <w:tcPr>
            <w:tcW w:w="1843" w:type="dxa"/>
            <w:vAlign w:val="center"/>
          </w:tcPr>
          <w:p w14:paraId="5355CEBE">
            <w:pPr>
              <w:pStyle w:val="13"/>
            </w:pPr>
            <w:r>
              <w:t xml:space="preserve"> </w:t>
            </w:r>
          </w:p>
        </w:tc>
      </w:tr>
      <w:tr w14:paraId="4CA3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7E928"/>
        </w:tc>
        <w:tc>
          <w:tcPr>
            <w:tcW w:w="8618" w:type="dxa"/>
            <w:gridSpan w:val="6"/>
            <w:vAlign w:val="center"/>
          </w:tcPr>
          <w:p w14:paraId="7F5E799E">
            <w:pPr>
              <w:pStyle w:val="13"/>
            </w:pPr>
            <w:r>
              <w:t>预算资金2.04万元，均来自于财政资金。主要用于河北云视频（舆情会议）系统维护费</w:t>
            </w:r>
          </w:p>
        </w:tc>
      </w:tr>
      <w:tr w14:paraId="75D1A5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BD491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BCC8791">
            <w:pPr>
              <w:pStyle w:val="14"/>
            </w:pPr>
            <w:r>
              <w:t>3月底</w:t>
            </w:r>
          </w:p>
        </w:tc>
        <w:tc>
          <w:tcPr>
            <w:tcW w:w="1587" w:type="dxa"/>
            <w:vAlign w:val="center"/>
          </w:tcPr>
          <w:p w14:paraId="3D7F346C">
            <w:pPr>
              <w:pStyle w:val="14"/>
            </w:pPr>
            <w:r>
              <w:t>6月底</w:t>
            </w:r>
          </w:p>
        </w:tc>
        <w:tc>
          <w:tcPr>
            <w:tcW w:w="1304" w:type="dxa"/>
            <w:vAlign w:val="center"/>
          </w:tcPr>
          <w:p w14:paraId="55CEB28A">
            <w:pPr>
              <w:pStyle w:val="14"/>
            </w:pPr>
            <w:r>
              <w:t>10月底</w:t>
            </w:r>
          </w:p>
        </w:tc>
        <w:tc>
          <w:tcPr>
            <w:tcW w:w="3119" w:type="dxa"/>
            <w:gridSpan w:val="2"/>
            <w:vAlign w:val="center"/>
          </w:tcPr>
          <w:p w14:paraId="0A1D192D">
            <w:pPr>
              <w:pStyle w:val="14"/>
            </w:pPr>
            <w:r>
              <w:t>12月底</w:t>
            </w:r>
          </w:p>
        </w:tc>
      </w:tr>
      <w:tr w14:paraId="5CADA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7C43E"/>
        </w:tc>
        <w:tc>
          <w:tcPr>
            <w:tcW w:w="2608" w:type="dxa"/>
            <w:gridSpan w:val="2"/>
            <w:vAlign w:val="center"/>
          </w:tcPr>
          <w:p w14:paraId="022CF8F0">
            <w:pPr>
              <w:pStyle w:val="15"/>
            </w:pPr>
            <w:r>
              <w:t>2.04</w:t>
            </w:r>
          </w:p>
        </w:tc>
        <w:tc>
          <w:tcPr>
            <w:tcW w:w="1587" w:type="dxa"/>
            <w:vAlign w:val="center"/>
          </w:tcPr>
          <w:p w14:paraId="25D13971">
            <w:pPr>
              <w:pStyle w:val="15"/>
            </w:pPr>
            <w:r>
              <w:t>2.04</w:t>
            </w:r>
          </w:p>
        </w:tc>
        <w:tc>
          <w:tcPr>
            <w:tcW w:w="1304" w:type="dxa"/>
            <w:vAlign w:val="center"/>
          </w:tcPr>
          <w:p w14:paraId="7681FAF1">
            <w:pPr>
              <w:pStyle w:val="15"/>
            </w:pPr>
            <w:r>
              <w:t>2.04</w:t>
            </w:r>
          </w:p>
        </w:tc>
        <w:tc>
          <w:tcPr>
            <w:tcW w:w="3119" w:type="dxa"/>
            <w:gridSpan w:val="2"/>
            <w:vAlign w:val="center"/>
          </w:tcPr>
          <w:p w14:paraId="7304FAE4">
            <w:pPr>
              <w:pStyle w:val="15"/>
            </w:pPr>
            <w:r>
              <w:t>2.04</w:t>
            </w:r>
          </w:p>
        </w:tc>
      </w:tr>
      <w:tr w14:paraId="1B38EC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E374A">
            <w:pPr>
              <w:pStyle w:val="14"/>
            </w:pPr>
            <w:r>
              <w:t>绩效目标</w:t>
            </w:r>
          </w:p>
        </w:tc>
        <w:tc>
          <w:tcPr>
            <w:tcW w:w="8618" w:type="dxa"/>
            <w:gridSpan w:val="6"/>
            <w:vAlign w:val="center"/>
          </w:tcPr>
          <w:p w14:paraId="39F69332">
            <w:pPr>
              <w:pStyle w:val="13"/>
            </w:pPr>
            <w:r>
              <w:t>1.维持网信系统视频会议系统正常使用，保障网信办的各种会议正常召开。</w:t>
            </w:r>
          </w:p>
        </w:tc>
      </w:tr>
    </w:tbl>
    <w:p w14:paraId="630ADE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0463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46195FE2">
            <w:pPr>
              <w:pStyle w:val="14"/>
            </w:pPr>
            <w:r>
              <w:t>一级指标</w:t>
            </w:r>
          </w:p>
        </w:tc>
        <w:tc>
          <w:tcPr>
            <w:tcW w:w="1276" w:type="dxa"/>
            <w:vAlign w:val="center"/>
          </w:tcPr>
          <w:p w14:paraId="274FEA04">
            <w:pPr>
              <w:pStyle w:val="14"/>
            </w:pPr>
            <w:r>
              <w:t>二级指标</w:t>
            </w:r>
          </w:p>
        </w:tc>
        <w:tc>
          <w:tcPr>
            <w:tcW w:w="1332" w:type="dxa"/>
            <w:vAlign w:val="center"/>
          </w:tcPr>
          <w:p w14:paraId="00369F6B">
            <w:pPr>
              <w:pStyle w:val="14"/>
            </w:pPr>
            <w:r>
              <w:t>三级指标</w:t>
            </w:r>
          </w:p>
        </w:tc>
        <w:tc>
          <w:tcPr>
            <w:tcW w:w="2891" w:type="dxa"/>
            <w:vAlign w:val="center"/>
          </w:tcPr>
          <w:p w14:paraId="24064FFB">
            <w:pPr>
              <w:pStyle w:val="14"/>
            </w:pPr>
            <w:r>
              <w:t>绩效指标描述</w:t>
            </w:r>
          </w:p>
        </w:tc>
        <w:tc>
          <w:tcPr>
            <w:tcW w:w="1276" w:type="dxa"/>
            <w:vAlign w:val="center"/>
          </w:tcPr>
          <w:p w14:paraId="1DDCBCAF">
            <w:pPr>
              <w:pStyle w:val="14"/>
            </w:pPr>
            <w:r>
              <w:t>指标值</w:t>
            </w:r>
          </w:p>
        </w:tc>
        <w:tc>
          <w:tcPr>
            <w:tcW w:w="1843" w:type="dxa"/>
            <w:vAlign w:val="center"/>
          </w:tcPr>
          <w:p w14:paraId="7BC68715">
            <w:pPr>
              <w:pStyle w:val="14"/>
            </w:pPr>
            <w:r>
              <w:t>指标值确定依据</w:t>
            </w:r>
          </w:p>
        </w:tc>
      </w:tr>
      <w:tr w14:paraId="608A0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A0F8F">
            <w:pPr>
              <w:pStyle w:val="15"/>
            </w:pPr>
            <w:r>
              <w:t>产出指标</w:t>
            </w:r>
          </w:p>
        </w:tc>
        <w:tc>
          <w:tcPr>
            <w:tcW w:w="1276" w:type="dxa"/>
            <w:vAlign w:val="center"/>
          </w:tcPr>
          <w:p w14:paraId="086F6836">
            <w:pPr>
              <w:pStyle w:val="13"/>
            </w:pPr>
            <w:r>
              <w:t>数量指标</w:t>
            </w:r>
          </w:p>
        </w:tc>
        <w:tc>
          <w:tcPr>
            <w:tcW w:w="1332" w:type="dxa"/>
            <w:vAlign w:val="center"/>
          </w:tcPr>
          <w:p w14:paraId="4517D250">
            <w:pPr>
              <w:pStyle w:val="13"/>
            </w:pPr>
            <w:r>
              <w:t>维护系统数量</w:t>
            </w:r>
          </w:p>
        </w:tc>
        <w:tc>
          <w:tcPr>
            <w:tcW w:w="2891" w:type="dxa"/>
            <w:vAlign w:val="center"/>
          </w:tcPr>
          <w:p w14:paraId="474D928E">
            <w:pPr>
              <w:pStyle w:val="13"/>
            </w:pPr>
            <w:r>
              <w:t>维护视频会议系统数量</w:t>
            </w:r>
          </w:p>
        </w:tc>
        <w:tc>
          <w:tcPr>
            <w:tcW w:w="1276" w:type="dxa"/>
            <w:vAlign w:val="center"/>
          </w:tcPr>
          <w:p w14:paraId="133FEF11">
            <w:pPr>
              <w:pStyle w:val="13"/>
            </w:pPr>
            <w:r>
              <w:t>1条</w:t>
            </w:r>
          </w:p>
        </w:tc>
        <w:tc>
          <w:tcPr>
            <w:tcW w:w="1843" w:type="dxa"/>
            <w:vAlign w:val="center"/>
          </w:tcPr>
          <w:p w14:paraId="269F8C8D">
            <w:pPr>
              <w:pStyle w:val="13"/>
            </w:pPr>
            <w:r>
              <w:t>合同约定</w:t>
            </w:r>
          </w:p>
        </w:tc>
      </w:tr>
      <w:tr w14:paraId="71EE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097C09"/>
        </w:tc>
        <w:tc>
          <w:tcPr>
            <w:tcW w:w="1276" w:type="dxa"/>
            <w:vAlign w:val="center"/>
          </w:tcPr>
          <w:p w14:paraId="19376F37">
            <w:pPr>
              <w:pStyle w:val="13"/>
            </w:pPr>
            <w:r>
              <w:t>质量指标</w:t>
            </w:r>
          </w:p>
        </w:tc>
        <w:tc>
          <w:tcPr>
            <w:tcW w:w="1332" w:type="dxa"/>
            <w:vAlign w:val="center"/>
          </w:tcPr>
          <w:p w14:paraId="4BA7D28E">
            <w:pPr>
              <w:pStyle w:val="13"/>
            </w:pPr>
            <w:r>
              <w:t>系统正常运转率</w:t>
            </w:r>
          </w:p>
        </w:tc>
        <w:tc>
          <w:tcPr>
            <w:tcW w:w="2891" w:type="dxa"/>
            <w:vAlign w:val="center"/>
          </w:tcPr>
          <w:p w14:paraId="7CFF166E">
            <w:pPr>
              <w:pStyle w:val="13"/>
            </w:pPr>
            <w:r>
              <w:t>视频会议系统正常运转率</w:t>
            </w:r>
          </w:p>
        </w:tc>
        <w:tc>
          <w:tcPr>
            <w:tcW w:w="1276" w:type="dxa"/>
            <w:vAlign w:val="center"/>
          </w:tcPr>
          <w:p w14:paraId="3ADD04C7">
            <w:pPr>
              <w:pStyle w:val="13"/>
            </w:pPr>
            <w:r>
              <w:t>≥90%</w:t>
            </w:r>
          </w:p>
        </w:tc>
        <w:tc>
          <w:tcPr>
            <w:tcW w:w="1843" w:type="dxa"/>
            <w:vAlign w:val="center"/>
          </w:tcPr>
          <w:p w14:paraId="26C972E2">
            <w:pPr>
              <w:pStyle w:val="13"/>
            </w:pPr>
            <w:r>
              <w:t>合同约定</w:t>
            </w:r>
          </w:p>
        </w:tc>
      </w:tr>
      <w:tr w14:paraId="53FE1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FBB7FF"/>
        </w:tc>
        <w:tc>
          <w:tcPr>
            <w:tcW w:w="1276" w:type="dxa"/>
            <w:vAlign w:val="center"/>
          </w:tcPr>
          <w:p w14:paraId="64979AB0">
            <w:pPr>
              <w:pStyle w:val="13"/>
            </w:pPr>
            <w:r>
              <w:t>时效指标</w:t>
            </w:r>
          </w:p>
        </w:tc>
        <w:tc>
          <w:tcPr>
            <w:tcW w:w="1332" w:type="dxa"/>
            <w:vAlign w:val="center"/>
          </w:tcPr>
          <w:p w14:paraId="60292E57">
            <w:pPr>
              <w:pStyle w:val="13"/>
            </w:pPr>
            <w:r>
              <w:t>系统故障响应率</w:t>
            </w:r>
          </w:p>
        </w:tc>
        <w:tc>
          <w:tcPr>
            <w:tcW w:w="2891" w:type="dxa"/>
            <w:vAlign w:val="center"/>
          </w:tcPr>
          <w:p w14:paraId="67B44AA5">
            <w:pPr>
              <w:pStyle w:val="13"/>
            </w:pPr>
            <w:r>
              <w:t>视频会议系统故障响应率</w:t>
            </w:r>
          </w:p>
        </w:tc>
        <w:tc>
          <w:tcPr>
            <w:tcW w:w="1276" w:type="dxa"/>
            <w:vAlign w:val="center"/>
          </w:tcPr>
          <w:p w14:paraId="0D37A978">
            <w:pPr>
              <w:pStyle w:val="13"/>
            </w:pPr>
            <w:r>
              <w:t>100%</w:t>
            </w:r>
          </w:p>
        </w:tc>
        <w:tc>
          <w:tcPr>
            <w:tcW w:w="1843" w:type="dxa"/>
            <w:vAlign w:val="center"/>
          </w:tcPr>
          <w:p w14:paraId="463C5007">
            <w:pPr>
              <w:pStyle w:val="13"/>
            </w:pPr>
            <w:r>
              <w:t>合同约定</w:t>
            </w:r>
          </w:p>
        </w:tc>
      </w:tr>
      <w:tr w14:paraId="7C45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9AB24"/>
        </w:tc>
        <w:tc>
          <w:tcPr>
            <w:tcW w:w="1276" w:type="dxa"/>
            <w:vAlign w:val="center"/>
          </w:tcPr>
          <w:p w14:paraId="5695923F">
            <w:pPr>
              <w:pStyle w:val="13"/>
            </w:pPr>
            <w:r>
              <w:t>成本指标</w:t>
            </w:r>
          </w:p>
        </w:tc>
        <w:tc>
          <w:tcPr>
            <w:tcW w:w="1332" w:type="dxa"/>
            <w:vAlign w:val="center"/>
          </w:tcPr>
          <w:p w14:paraId="7EA96210">
            <w:pPr>
              <w:pStyle w:val="13"/>
            </w:pPr>
            <w:r>
              <w:t>维护系统成本</w:t>
            </w:r>
          </w:p>
        </w:tc>
        <w:tc>
          <w:tcPr>
            <w:tcW w:w="2891" w:type="dxa"/>
            <w:vAlign w:val="center"/>
          </w:tcPr>
          <w:p w14:paraId="77BC93BA">
            <w:pPr>
              <w:pStyle w:val="13"/>
            </w:pPr>
            <w:r>
              <w:t>每月维护视频会议系统成本</w:t>
            </w:r>
          </w:p>
        </w:tc>
        <w:tc>
          <w:tcPr>
            <w:tcW w:w="1276" w:type="dxa"/>
            <w:vAlign w:val="center"/>
          </w:tcPr>
          <w:p w14:paraId="3FC947BC">
            <w:pPr>
              <w:pStyle w:val="13"/>
            </w:pPr>
            <w:r>
              <w:t>≤2.04万元/年/条</w:t>
            </w:r>
          </w:p>
        </w:tc>
        <w:tc>
          <w:tcPr>
            <w:tcW w:w="1843" w:type="dxa"/>
            <w:vAlign w:val="center"/>
          </w:tcPr>
          <w:p w14:paraId="2E5A2CF7">
            <w:pPr>
              <w:pStyle w:val="13"/>
            </w:pPr>
            <w:r>
              <w:t>合同约定</w:t>
            </w:r>
          </w:p>
        </w:tc>
      </w:tr>
      <w:tr w14:paraId="4941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86E8C">
            <w:pPr>
              <w:pStyle w:val="15"/>
            </w:pPr>
            <w:r>
              <w:t>效益指标</w:t>
            </w:r>
          </w:p>
        </w:tc>
        <w:tc>
          <w:tcPr>
            <w:tcW w:w="1276" w:type="dxa"/>
            <w:vAlign w:val="center"/>
          </w:tcPr>
          <w:p w14:paraId="47428767">
            <w:pPr>
              <w:pStyle w:val="13"/>
            </w:pPr>
            <w:r>
              <w:t>社会效益指标</w:t>
            </w:r>
          </w:p>
        </w:tc>
        <w:tc>
          <w:tcPr>
            <w:tcW w:w="1332" w:type="dxa"/>
            <w:vAlign w:val="center"/>
          </w:tcPr>
          <w:p w14:paraId="059552E4">
            <w:pPr>
              <w:pStyle w:val="13"/>
            </w:pPr>
            <w:r>
              <w:t>保障宣传部视频会议工作</w:t>
            </w:r>
          </w:p>
        </w:tc>
        <w:tc>
          <w:tcPr>
            <w:tcW w:w="2891" w:type="dxa"/>
            <w:vAlign w:val="center"/>
          </w:tcPr>
          <w:p w14:paraId="1CEB98D5">
            <w:pPr>
              <w:pStyle w:val="13"/>
            </w:pPr>
            <w:r>
              <w:t>通过对网信办视频会议系统进行维护，保障网信办各项视频会议工作正常召开</w:t>
            </w:r>
          </w:p>
        </w:tc>
        <w:tc>
          <w:tcPr>
            <w:tcW w:w="1276" w:type="dxa"/>
            <w:vAlign w:val="center"/>
          </w:tcPr>
          <w:p w14:paraId="5345004E">
            <w:pPr>
              <w:pStyle w:val="13"/>
            </w:pPr>
            <w:r>
              <w:t>进一步保障</w:t>
            </w:r>
          </w:p>
        </w:tc>
        <w:tc>
          <w:tcPr>
            <w:tcW w:w="1843" w:type="dxa"/>
            <w:vAlign w:val="center"/>
          </w:tcPr>
          <w:p w14:paraId="6EC93222">
            <w:pPr>
              <w:pStyle w:val="13"/>
            </w:pPr>
            <w:r>
              <w:t>实际工作情况</w:t>
            </w:r>
          </w:p>
        </w:tc>
      </w:tr>
      <w:tr w14:paraId="7BACF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81DEA">
            <w:pPr>
              <w:pStyle w:val="15"/>
            </w:pPr>
            <w:r>
              <w:t>满意度指标</w:t>
            </w:r>
          </w:p>
        </w:tc>
        <w:tc>
          <w:tcPr>
            <w:tcW w:w="1276" w:type="dxa"/>
            <w:vAlign w:val="center"/>
          </w:tcPr>
          <w:p w14:paraId="4EA2EDB3">
            <w:pPr>
              <w:pStyle w:val="13"/>
            </w:pPr>
            <w:r>
              <w:t>服务对象满意度指标</w:t>
            </w:r>
          </w:p>
        </w:tc>
        <w:tc>
          <w:tcPr>
            <w:tcW w:w="1332" w:type="dxa"/>
            <w:vAlign w:val="center"/>
          </w:tcPr>
          <w:p w14:paraId="3F0782A2">
            <w:pPr>
              <w:pStyle w:val="13"/>
            </w:pPr>
            <w:r>
              <w:t>参会人员满意度</w:t>
            </w:r>
          </w:p>
        </w:tc>
        <w:tc>
          <w:tcPr>
            <w:tcW w:w="2891" w:type="dxa"/>
            <w:vAlign w:val="center"/>
          </w:tcPr>
          <w:p w14:paraId="261DFAC6">
            <w:pPr>
              <w:pStyle w:val="13"/>
            </w:pPr>
            <w:r>
              <w:t>参会人员满意度情况</w:t>
            </w:r>
          </w:p>
        </w:tc>
        <w:tc>
          <w:tcPr>
            <w:tcW w:w="1276" w:type="dxa"/>
            <w:vAlign w:val="center"/>
          </w:tcPr>
          <w:p w14:paraId="484E9223">
            <w:pPr>
              <w:pStyle w:val="13"/>
            </w:pPr>
            <w:r>
              <w:t>≥95%</w:t>
            </w:r>
          </w:p>
        </w:tc>
        <w:tc>
          <w:tcPr>
            <w:tcW w:w="1843" w:type="dxa"/>
            <w:vAlign w:val="center"/>
          </w:tcPr>
          <w:p w14:paraId="6E833693">
            <w:pPr>
              <w:pStyle w:val="13"/>
            </w:pPr>
            <w:r>
              <w:t>意见反馈</w:t>
            </w:r>
          </w:p>
        </w:tc>
      </w:tr>
    </w:tbl>
    <w:p w14:paraId="58C0D9C3">
      <w:pPr>
        <w:sectPr>
          <w:pgSz w:w="11900" w:h="16840"/>
          <w:pgMar w:top="1984" w:right="1304" w:bottom="1134" w:left="1304" w:header="720" w:footer="720" w:gutter="0"/>
          <w:cols w:space="720" w:num="1"/>
        </w:sectPr>
      </w:pPr>
    </w:p>
    <w:p w14:paraId="5B8092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FD6182">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14.文化惠民活动及省定民生工程资金绩效目标表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43F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98E9E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763EEA3">
            <w:pPr>
              <w:pStyle w:val="11"/>
            </w:pPr>
            <w:r>
              <w:t>单位：万元</w:t>
            </w:r>
          </w:p>
        </w:tc>
      </w:tr>
      <w:tr w14:paraId="4A30B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72261">
            <w:pPr>
              <w:pStyle w:val="14"/>
            </w:pPr>
            <w:r>
              <w:t>项目编码</w:t>
            </w:r>
          </w:p>
        </w:tc>
        <w:tc>
          <w:tcPr>
            <w:tcW w:w="2608" w:type="dxa"/>
            <w:gridSpan w:val="2"/>
            <w:vAlign w:val="center"/>
          </w:tcPr>
          <w:p w14:paraId="5E2919EF">
            <w:pPr>
              <w:pStyle w:val="13"/>
            </w:pPr>
            <w:r>
              <w:t>13060525P00466710080F</w:t>
            </w:r>
          </w:p>
        </w:tc>
        <w:tc>
          <w:tcPr>
            <w:tcW w:w="1587" w:type="dxa"/>
            <w:vAlign w:val="center"/>
          </w:tcPr>
          <w:p w14:paraId="689A243E">
            <w:pPr>
              <w:pStyle w:val="14"/>
            </w:pPr>
            <w:r>
              <w:t>项目名称</w:t>
            </w:r>
          </w:p>
        </w:tc>
        <w:tc>
          <w:tcPr>
            <w:tcW w:w="4423" w:type="dxa"/>
            <w:gridSpan w:val="3"/>
            <w:vAlign w:val="center"/>
          </w:tcPr>
          <w:p w14:paraId="48C48498">
            <w:pPr>
              <w:pStyle w:val="13"/>
            </w:pPr>
            <w:r>
              <w:t>文化惠民活动及省定民生工程资金</w:t>
            </w:r>
          </w:p>
        </w:tc>
      </w:tr>
      <w:tr w14:paraId="0623AB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00F87">
            <w:pPr>
              <w:pStyle w:val="14"/>
            </w:pPr>
            <w:r>
              <w:t>预算规模及资金用途</w:t>
            </w:r>
          </w:p>
        </w:tc>
        <w:tc>
          <w:tcPr>
            <w:tcW w:w="1276" w:type="dxa"/>
            <w:vAlign w:val="center"/>
          </w:tcPr>
          <w:p w14:paraId="7D787E75">
            <w:pPr>
              <w:pStyle w:val="14"/>
            </w:pPr>
            <w:r>
              <w:t>预算数</w:t>
            </w:r>
          </w:p>
        </w:tc>
        <w:tc>
          <w:tcPr>
            <w:tcW w:w="1332" w:type="dxa"/>
            <w:vAlign w:val="center"/>
          </w:tcPr>
          <w:p w14:paraId="611BF805">
            <w:pPr>
              <w:pStyle w:val="13"/>
            </w:pPr>
            <w:r>
              <w:t>5.00</w:t>
            </w:r>
          </w:p>
        </w:tc>
        <w:tc>
          <w:tcPr>
            <w:tcW w:w="1587" w:type="dxa"/>
            <w:vAlign w:val="center"/>
          </w:tcPr>
          <w:p w14:paraId="0C2E7B1A">
            <w:pPr>
              <w:pStyle w:val="14"/>
            </w:pPr>
            <w:r>
              <w:t>其中：财政    资金</w:t>
            </w:r>
          </w:p>
        </w:tc>
        <w:tc>
          <w:tcPr>
            <w:tcW w:w="1304" w:type="dxa"/>
            <w:vAlign w:val="center"/>
          </w:tcPr>
          <w:p w14:paraId="570732F9">
            <w:pPr>
              <w:pStyle w:val="13"/>
            </w:pPr>
            <w:r>
              <w:t>5.00</w:t>
            </w:r>
          </w:p>
        </w:tc>
        <w:tc>
          <w:tcPr>
            <w:tcW w:w="1276" w:type="dxa"/>
            <w:vAlign w:val="center"/>
          </w:tcPr>
          <w:p w14:paraId="12D6F358">
            <w:pPr>
              <w:pStyle w:val="14"/>
            </w:pPr>
            <w:r>
              <w:t>其他资金</w:t>
            </w:r>
          </w:p>
        </w:tc>
        <w:tc>
          <w:tcPr>
            <w:tcW w:w="1843" w:type="dxa"/>
            <w:vAlign w:val="center"/>
          </w:tcPr>
          <w:p w14:paraId="6B42BC63">
            <w:pPr>
              <w:pStyle w:val="13"/>
            </w:pPr>
            <w:r>
              <w:t xml:space="preserve"> </w:t>
            </w:r>
          </w:p>
        </w:tc>
      </w:tr>
      <w:tr w14:paraId="10CC0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4B4052"/>
        </w:tc>
        <w:tc>
          <w:tcPr>
            <w:tcW w:w="8618" w:type="dxa"/>
            <w:gridSpan w:val="6"/>
            <w:vAlign w:val="center"/>
          </w:tcPr>
          <w:p w14:paraId="1C412C3B">
            <w:pPr>
              <w:pStyle w:val="13"/>
            </w:pPr>
            <w:r>
              <w:t>预算资金5万元，均来自于财政资金。主要用于开展文化惠民演出，文艺人才交流、文艺作品创作等活动，提高人民业余文化生活水平。</w:t>
            </w:r>
          </w:p>
        </w:tc>
      </w:tr>
      <w:tr w14:paraId="7E0D5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3BBA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BFA89A">
            <w:pPr>
              <w:pStyle w:val="14"/>
            </w:pPr>
            <w:r>
              <w:t>3月底</w:t>
            </w:r>
          </w:p>
        </w:tc>
        <w:tc>
          <w:tcPr>
            <w:tcW w:w="1587" w:type="dxa"/>
            <w:vAlign w:val="center"/>
          </w:tcPr>
          <w:p w14:paraId="2B7F203A">
            <w:pPr>
              <w:pStyle w:val="14"/>
            </w:pPr>
            <w:r>
              <w:t>6月底</w:t>
            </w:r>
          </w:p>
        </w:tc>
        <w:tc>
          <w:tcPr>
            <w:tcW w:w="1304" w:type="dxa"/>
            <w:vAlign w:val="center"/>
          </w:tcPr>
          <w:p w14:paraId="19BB98FB">
            <w:pPr>
              <w:pStyle w:val="14"/>
            </w:pPr>
            <w:r>
              <w:t>10月底</w:t>
            </w:r>
          </w:p>
        </w:tc>
        <w:tc>
          <w:tcPr>
            <w:tcW w:w="3119" w:type="dxa"/>
            <w:gridSpan w:val="2"/>
            <w:vAlign w:val="center"/>
          </w:tcPr>
          <w:p w14:paraId="4F303984">
            <w:pPr>
              <w:pStyle w:val="14"/>
            </w:pPr>
            <w:r>
              <w:t>12月底</w:t>
            </w:r>
          </w:p>
        </w:tc>
      </w:tr>
      <w:tr w14:paraId="77D11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CECFD0"/>
        </w:tc>
        <w:tc>
          <w:tcPr>
            <w:tcW w:w="2608" w:type="dxa"/>
            <w:gridSpan w:val="2"/>
            <w:vAlign w:val="center"/>
          </w:tcPr>
          <w:p w14:paraId="1DCE131C">
            <w:pPr>
              <w:pStyle w:val="15"/>
            </w:pPr>
            <w:r>
              <w:t xml:space="preserve"> </w:t>
            </w:r>
          </w:p>
        </w:tc>
        <w:tc>
          <w:tcPr>
            <w:tcW w:w="1587" w:type="dxa"/>
            <w:vAlign w:val="center"/>
          </w:tcPr>
          <w:p w14:paraId="547F4A68">
            <w:pPr>
              <w:pStyle w:val="15"/>
            </w:pPr>
            <w:r>
              <w:t xml:space="preserve"> </w:t>
            </w:r>
          </w:p>
        </w:tc>
        <w:tc>
          <w:tcPr>
            <w:tcW w:w="1304" w:type="dxa"/>
            <w:vAlign w:val="center"/>
          </w:tcPr>
          <w:p w14:paraId="653778C2">
            <w:pPr>
              <w:pStyle w:val="15"/>
            </w:pPr>
            <w:r>
              <w:t>5.00</w:t>
            </w:r>
          </w:p>
        </w:tc>
        <w:tc>
          <w:tcPr>
            <w:tcW w:w="3119" w:type="dxa"/>
            <w:gridSpan w:val="2"/>
            <w:vAlign w:val="center"/>
          </w:tcPr>
          <w:p w14:paraId="453546F4">
            <w:pPr>
              <w:pStyle w:val="15"/>
            </w:pPr>
            <w:r>
              <w:t>5.00</w:t>
            </w:r>
          </w:p>
        </w:tc>
      </w:tr>
      <w:tr w14:paraId="7F3A35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62BD6">
            <w:pPr>
              <w:pStyle w:val="14"/>
            </w:pPr>
            <w:r>
              <w:t>绩效目标</w:t>
            </w:r>
          </w:p>
        </w:tc>
        <w:tc>
          <w:tcPr>
            <w:tcW w:w="8618" w:type="dxa"/>
            <w:gridSpan w:val="6"/>
            <w:vAlign w:val="center"/>
          </w:tcPr>
          <w:p w14:paraId="15DBD421">
            <w:pPr>
              <w:pStyle w:val="13"/>
            </w:pPr>
            <w:r>
              <w:t>1.通过开展30场文化惠民活动，提升文化软实力，丰富人民文化生活。</w:t>
            </w:r>
          </w:p>
        </w:tc>
      </w:tr>
    </w:tbl>
    <w:p w14:paraId="112EC1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7F9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BAE3B5">
            <w:pPr>
              <w:pStyle w:val="14"/>
            </w:pPr>
            <w:r>
              <w:t>一级指标</w:t>
            </w:r>
          </w:p>
        </w:tc>
        <w:tc>
          <w:tcPr>
            <w:tcW w:w="1276" w:type="dxa"/>
            <w:vAlign w:val="center"/>
          </w:tcPr>
          <w:p w14:paraId="38E6AD92">
            <w:pPr>
              <w:pStyle w:val="14"/>
            </w:pPr>
            <w:r>
              <w:t>二级指标</w:t>
            </w:r>
          </w:p>
        </w:tc>
        <w:tc>
          <w:tcPr>
            <w:tcW w:w="1332" w:type="dxa"/>
            <w:vAlign w:val="center"/>
          </w:tcPr>
          <w:p w14:paraId="2E16C3A8">
            <w:pPr>
              <w:pStyle w:val="14"/>
            </w:pPr>
            <w:r>
              <w:t>三级指标</w:t>
            </w:r>
          </w:p>
        </w:tc>
        <w:tc>
          <w:tcPr>
            <w:tcW w:w="2891" w:type="dxa"/>
            <w:vAlign w:val="center"/>
          </w:tcPr>
          <w:p w14:paraId="2E0E57FC">
            <w:pPr>
              <w:pStyle w:val="14"/>
            </w:pPr>
            <w:r>
              <w:t>绩效指标描述</w:t>
            </w:r>
          </w:p>
        </w:tc>
        <w:tc>
          <w:tcPr>
            <w:tcW w:w="1276" w:type="dxa"/>
            <w:vAlign w:val="center"/>
          </w:tcPr>
          <w:p w14:paraId="53A3C443">
            <w:pPr>
              <w:pStyle w:val="14"/>
            </w:pPr>
            <w:r>
              <w:t>指标值</w:t>
            </w:r>
          </w:p>
        </w:tc>
        <w:tc>
          <w:tcPr>
            <w:tcW w:w="1843" w:type="dxa"/>
            <w:vAlign w:val="center"/>
          </w:tcPr>
          <w:p w14:paraId="7CD2232D">
            <w:pPr>
              <w:pStyle w:val="14"/>
            </w:pPr>
            <w:r>
              <w:t>指标值确定依据</w:t>
            </w:r>
          </w:p>
        </w:tc>
      </w:tr>
      <w:tr w14:paraId="42D42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A4F31">
            <w:pPr>
              <w:pStyle w:val="15"/>
            </w:pPr>
            <w:r>
              <w:t>产出指标</w:t>
            </w:r>
          </w:p>
        </w:tc>
        <w:tc>
          <w:tcPr>
            <w:tcW w:w="1276" w:type="dxa"/>
            <w:vAlign w:val="center"/>
          </w:tcPr>
          <w:p w14:paraId="3F88F9F2">
            <w:pPr>
              <w:pStyle w:val="13"/>
            </w:pPr>
            <w:r>
              <w:t>数量指标</w:t>
            </w:r>
          </w:p>
        </w:tc>
        <w:tc>
          <w:tcPr>
            <w:tcW w:w="1332" w:type="dxa"/>
            <w:vAlign w:val="center"/>
          </w:tcPr>
          <w:p w14:paraId="1B0F83A2">
            <w:pPr>
              <w:pStyle w:val="13"/>
            </w:pPr>
            <w:r>
              <w:t>开展文化惠民活动数量</w:t>
            </w:r>
          </w:p>
        </w:tc>
        <w:tc>
          <w:tcPr>
            <w:tcW w:w="2891" w:type="dxa"/>
            <w:vAlign w:val="center"/>
          </w:tcPr>
          <w:p w14:paraId="75556971">
            <w:pPr>
              <w:pStyle w:val="13"/>
            </w:pPr>
            <w:r>
              <w:t>反映开展文化惠民活动数量情况</w:t>
            </w:r>
          </w:p>
        </w:tc>
        <w:tc>
          <w:tcPr>
            <w:tcW w:w="1276" w:type="dxa"/>
            <w:vAlign w:val="center"/>
          </w:tcPr>
          <w:p w14:paraId="73E170F3">
            <w:pPr>
              <w:pStyle w:val="13"/>
            </w:pPr>
            <w:r>
              <w:t>≥30场</w:t>
            </w:r>
          </w:p>
        </w:tc>
        <w:tc>
          <w:tcPr>
            <w:tcW w:w="1843" w:type="dxa"/>
            <w:vAlign w:val="center"/>
          </w:tcPr>
          <w:p w14:paraId="3D579C95">
            <w:pPr>
              <w:pStyle w:val="13"/>
            </w:pPr>
            <w:r>
              <w:t>2025年文化惠民活动计划</w:t>
            </w:r>
          </w:p>
        </w:tc>
      </w:tr>
      <w:tr w14:paraId="3BE5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F86F4"/>
        </w:tc>
        <w:tc>
          <w:tcPr>
            <w:tcW w:w="1276" w:type="dxa"/>
            <w:vAlign w:val="center"/>
          </w:tcPr>
          <w:p w14:paraId="7E86BFC7">
            <w:pPr>
              <w:pStyle w:val="13"/>
            </w:pPr>
            <w:r>
              <w:t>质量指标</w:t>
            </w:r>
          </w:p>
        </w:tc>
        <w:tc>
          <w:tcPr>
            <w:tcW w:w="1332" w:type="dxa"/>
            <w:vAlign w:val="center"/>
          </w:tcPr>
          <w:p w14:paraId="23125AB4">
            <w:pPr>
              <w:pStyle w:val="13"/>
            </w:pPr>
            <w:r>
              <w:t>群众文化活动参与率</w:t>
            </w:r>
          </w:p>
        </w:tc>
        <w:tc>
          <w:tcPr>
            <w:tcW w:w="2891" w:type="dxa"/>
            <w:vAlign w:val="center"/>
          </w:tcPr>
          <w:p w14:paraId="0D1C69AA">
            <w:pPr>
              <w:pStyle w:val="13"/>
            </w:pPr>
            <w:r>
              <w:t>反映群众文化活动参与情况</w:t>
            </w:r>
          </w:p>
        </w:tc>
        <w:tc>
          <w:tcPr>
            <w:tcW w:w="1276" w:type="dxa"/>
            <w:vAlign w:val="center"/>
          </w:tcPr>
          <w:p w14:paraId="71400D24">
            <w:pPr>
              <w:pStyle w:val="13"/>
            </w:pPr>
            <w:r>
              <w:t>≥70%</w:t>
            </w:r>
          </w:p>
        </w:tc>
        <w:tc>
          <w:tcPr>
            <w:tcW w:w="1843" w:type="dxa"/>
            <w:vAlign w:val="center"/>
          </w:tcPr>
          <w:p w14:paraId="13FD8E3A">
            <w:pPr>
              <w:pStyle w:val="13"/>
            </w:pPr>
            <w:r>
              <w:t>2025年文化惠民活动计划</w:t>
            </w:r>
          </w:p>
        </w:tc>
      </w:tr>
      <w:tr w14:paraId="5FEE4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839DAD"/>
        </w:tc>
        <w:tc>
          <w:tcPr>
            <w:tcW w:w="1276" w:type="dxa"/>
            <w:vAlign w:val="center"/>
          </w:tcPr>
          <w:p w14:paraId="3CAEEFB0">
            <w:pPr>
              <w:pStyle w:val="13"/>
            </w:pPr>
            <w:r>
              <w:t>时效指标</w:t>
            </w:r>
          </w:p>
        </w:tc>
        <w:tc>
          <w:tcPr>
            <w:tcW w:w="1332" w:type="dxa"/>
            <w:vAlign w:val="center"/>
          </w:tcPr>
          <w:p w14:paraId="739FD48A">
            <w:pPr>
              <w:pStyle w:val="13"/>
            </w:pPr>
            <w:r>
              <w:t>文化活动按期完成率</w:t>
            </w:r>
          </w:p>
        </w:tc>
        <w:tc>
          <w:tcPr>
            <w:tcW w:w="2891" w:type="dxa"/>
            <w:vAlign w:val="center"/>
          </w:tcPr>
          <w:p w14:paraId="68529E45">
            <w:pPr>
              <w:pStyle w:val="13"/>
            </w:pPr>
            <w:r>
              <w:t>反映文化活动按期完情况</w:t>
            </w:r>
          </w:p>
        </w:tc>
        <w:tc>
          <w:tcPr>
            <w:tcW w:w="1276" w:type="dxa"/>
            <w:vAlign w:val="center"/>
          </w:tcPr>
          <w:p w14:paraId="3166C0C7">
            <w:pPr>
              <w:pStyle w:val="13"/>
            </w:pPr>
            <w:r>
              <w:t>2025年12月底</w:t>
            </w:r>
          </w:p>
        </w:tc>
        <w:tc>
          <w:tcPr>
            <w:tcW w:w="1843" w:type="dxa"/>
            <w:vAlign w:val="center"/>
          </w:tcPr>
          <w:p w14:paraId="05171500">
            <w:pPr>
              <w:pStyle w:val="13"/>
            </w:pPr>
            <w:r>
              <w:t>2025年文化惠民活动计划</w:t>
            </w:r>
          </w:p>
        </w:tc>
      </w:tr>
      <w:tr w14:paraId="0EDE5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C0B3F"/>
        </w:tc>
        <w:tc>
          <w:tcPr>
            <w:tcW w:w="1276" w:type="dxa"/>
            <w:vAlign w:val="center"/>
          </w:tcPr>
          <w:p w14:paraId="78E68B24">
            <w:pPr>
              <w:pStyle w:val="13"/>
            </w:pPr>
            <w:r>
              <w:t>成本指标</w:t>
            </w:r>
          </w:p>
        </w:tc>
        <w:tc>
          <w:tcPr>
            <w:tcW w:w="1332" w:type="dxa"/>
            <w:vAlign w:val="center"/>
          </w:tcPr>
          <w:p w14:paraId="362AEC6B">
            <w:pPr>
              <w:pStyle w:val="13"/>
            </w:pPr>
            <w:r>
              <w:t>开展文化活动成本</w:t>
            </w:r>
          </w:p>
        </w:tc>
        <w:tc>
          <w:tcPr>
            <w:tcW w:w="2891" w:type="dxa"/>
            <w:vAlign w:val="center"/>
          </w:tcPr>
          <w:p w14:paraId="786ED20A">
            <w:pPr>
              <w:pStyle w:val="13"/>
            </w:pPr>
            <w:r>
              <w:t>开展文化活动成本情况</w:t>
            </w:r>
          </w:p>
        </w:tc>
        <w:tc>
          <w:tcPr>
            <w:tcW w:w="1276" w:type="dxa"/>
            <w:vAlign w:val="center"/>
          </w:tcPr>
          <w:p w14:paraId="6035BFB7">
            <w:pPr>
              <w:pStyle w:val="13"/>
            </w:pPr>
            <w:r>
              <w:t>≤0.6万元/场</w:t>
            </w:r>
          </w:p>
        </w:tc>
        <w:tc>
          <w:tcPr>
            <w:tcW w:w="1843" w:type="dxa"/>
            <w:vAlign w:val="center"/>
          </w:tcPr>
          <w:p w14:paraId="0D29D357">
            <w:pPr>
              <w:pStyle w:val="13"/>
            </w:pPr>
            <w:r>
              <w:t>2025年文化惠民活动计划</w:t>
            </w:r>
          </w:p>
        </w:tc>
      </w:tr>
      <w:tr w14:paraId="29387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4C63CE">
            <w:pPr>
              <w:pStyle w:val="15"/>
            </w:pPr>
            <w:r>
              <w:t>效益指标</w:t>
            </w:r>
          </w:p>
        </w:tc>
        <w:tc>
          <w:tcPr>
            <w:tcW w:w="1276" w:type="dxa"/>
            <w:vAlign w:val="center"/>
          </w:tcPr>
          <w:p w14:paraId="6C46F420">
            <w:pPr>
              <w:pStyle w:val="13"/>
            </w:pPr>
            <w:r>
              <w:t>社会效益指标</w:t>
            </w:r>
          </w:p>
        </w:tc>
        <w:tc>
          <w:tcPr>
            <w:tcW w:w="1332" w:type="dxa"/>
            <w:vAlign w:val="center"/>
          </w:tcPr>
          <w:p w14:paraId="6066CD4E">
            <w:pPr>
              <w:pStyle w:val="13"/>
            </w:pPr>
            <w:r>
              <w:t>丰富人民文化生活，推动文化发展</w:t>
            </w:r>
          </w:p>
        </w:tc>
        <w:tc>
          <w:tcPr>
            <w:tcW w:w="2891" w:type="dxa"/>
            <w:vAlign w:val="center"/>
          </w:tcPr>
          <w:p w14:paraId="0097F65E">
            <w:pPr>
              <w:pStyle w:val="13"/>
            </w:pPr>
            <w:r>
              <w:t>通过开展文化惠民活动，丰富人民文化生活，推动文化发展</w:t>
            </w:r>
          </w:p>
        </w:tc>
        <w:tc>
          <w:tcPr>
            <w:tcW w:w="1276" w:type="dxa"/>
            <w:vAlign w:val="center"/>
          </w:tcPr>
          <w:p w14:paraId="0C8C89D2">
            <w:pPr>
              <w:pStyle w:val="13"/>
            </w:pPr>
            <w:r>
              <w:t>进一步丰富</w:t>
            </w:r>
          </w:p>
        </w:tc>
        <w:tc>
          <w:tcPr>
            <w:tcW w:w="1843" w:type="dxa"/>
            <w:vAlign w:val="center"/>
          </w:tcPr>
          <w:p w14:paraId="34EACE07">
            <w:pPr>
              <w:pStyle w:val="13"/>
            </w:pPr>
            <w:r>
              <w:t>2025年文化惠民活动计划</w:t>
            </w:r>
          </w:p>
        </w:tc>
      </w:tr>
      <w:tr w14:paraId="45FC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5091AC">
            <w:pPr>
              <w:pStyle w:val="15"/>
            </w:pPr>
            <w:r>
              <w:t>满意度指标</w:t>
            </w:r>
          </w:p>
        </w:tc>
        <w:tc>
          <w:tcPr>
            <w:tcW w:w="1276" w:type="dxa"/>
            <w:vAlign w:val="center"/>
          </w:tcPr>
          <w:p w14:paraId="381EAEE3">
            <w:pPr>
              <w:pStyle w:val="13"/>
            </w:pPr>
            <w:r>
              <w:t>服务对象满意度指标</w:t>
            </w:r>
          </w:p>
        </w:tc>
        <w:tc>
          <w:tcPr>
            <w:tcW w:w="1332" w:type="dxa"/>
            <w:vAlign w:val="center"/>
          </w:tcPr>
          <w:p w14:paraId="65291D15">
            <w:pPr>
              <w:pStyle w:val="13"/>
            </w:pPr>
            <w:r>
              <w:t>群众满意度</w:t>
            </w:r>
          </w:p>
        </w:tc>
        <w:tc>
          <w:tcPr>
            <w:tcW w:w="2891" w:type="dxa"/>
            <w:vAlign w:val="center"/>
          </w:tcPr>
          <w:p w14:paraId="496854A1">
            <w:pPr>
              <w:pStyle w:val="13"/>
            </w:pPr>
            <w:r>
              <w:t>群众满意度</w:t>
            </w:r>
          </w:p>
        </w:tc>
        <w:tc>
          <w:tcPr>
            <w:tcW w:w="1276" w:type="dxa"/>
            <w:vAlign w:val="center"/>
          </w:tcPr>
          <w:p w14:paraId="02F9F4C8">
            <w:pPr>
              <w:pStyle w:val="13"/>
            </w:pPr>
            <w:r>
              <w:t>≥90%</w:t>
            </w:r>
          </w:p>
        </w:tc>
        <w:tc>
          <w:tcPr>
            <w:tcW w:w="1843" w:type="dxa"/>
            <w:vAlign w:val="center"/>
          </w:tcPr>
          <w:p w14:paraId="443ABA7B">
            <w:pPr>
              <w:pStyle w:val="13"/>
            </w:pPr>
            <w:r>
              <w:t>调查问卷</w:t>
            </w:r>
          </w:p>
        </w:tc>
      </w:tr>
    </w:tbl>
    <w:p w14:paraId="21F01707">
      <w:pPr>
        <w:sectPr>
          <w:pgSz w:w="11900" w:h="16840"/>
          <w:pgMar w:top="1984" w:right="1304" w:bottom="1134" w:left="1304" w:header="720" w:footer="720" w:gutter="0"/>
          <w:cols w:space="720" w:num="1"/>
        </w:sectPr>
      </w:pPr>
    </w:p>
    <w:p w14:paraId="648B2C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2CD56F">
      <w:pPr>
        <w:spacing w:before="0" w:after="0"/>
        <w:ind w:firstLine="560"/>
        <w:jc w:val="left"/>
        <w:outlineLvl w:val="3"/>
      </w:pPr>
      <w:bookmarkStart w:id="17" w:name="_Toc_4_4_0000000018"/>
      <w:r>
        <w:rPr>
          <w:rFonts w:ascii="方正仿宋_GBK" w:hAnsi="方正仿宋_GBK" w:eastAsia="方正仿宋_GBK" w:cs="方正仿宋_GBK"/>
          <w:color w:val="000000"/>
          <w:sz w:val="28"/>
        </w:rPr>
        <w:t>15.文物非遗保护资金绩效目标表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06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1446EC">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DBE6D3">
            <w:pPr>
              <w:pStyle w:val="11"/>
            </w:pPr>
            <w:r>
              <w:t>单位：万元</w:t>
            </w:r>
          </w:p>
        </w:tc>
      </w:tr>
      <w:tr w14:paraId="3FC3CA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6FE1E">
            <w:pPr>
              <w:pStyle w:val="14"/>
            </w:pPr>
            <w:r>
              <w:t>项目编码</w:t>
            </w:r>
          </w:p>
        </w:tc>
        <w:tc>
          <w:tcPr>
            <w:tcW w:w="2608" w:type="dxa"/>
            <w:gridSpan w:val="2"/>
            <w:vAlign w:val="center"/>
          </w:tcPr>
          <w:p w14:paraId="4DE8D3A0">
            <w:pPr>
              <w:pStyle w:val="13"/>
            </w:pPr>
            <w:r>
              <w:t>13060525P00466710083A</w:t>
            </w:r>
          </w:p>
        </w:tc>
        <w:tc>
          <w:tcPr>
            <w:tcW w:w="1587" w:type="dxa"/>
            <w:vAlign w:val="center"/>
          </w:tcPr>
          <w:p w14:paraId="1B80CFC7">
            <w:pPr>
              <w:pStyle w:val="14"/>
            </w:pPr>
            <w:r>
              <w:t>项目名称</w:t>
            </w:r>
          </w:p>
        </w:tc>
        <w:tc>
          <w:tcPr>
            <w:tcW w:w="4423" w:type="dxa"/>
            <w:gridSpan w:val="3"/>
            <w:vAlign w:val="center"/>
          </w:tcPr>
          <w:p w14:paraId="30396779">
            <w:pPr>
              <w:pStyle w:val="13"/>
            </w:pPr>
            <w:r>
              <w:t>文物非遗保护资金</w:t>
            </w:r>
          </w:p>
        </w:tc>
      </w:tr>
      <w:tr w14:paraId="4B75E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9BE48">
            <w:pPr>
              <w:pStyle w:val="14"/>
            </w:pPr>
            <w:r>
              <w:t>预算规模及资金用途</w:t>
            </w:r>
          </w:p>
        </w:tc>
        <w:tc>
          <w:tcPr>
            <w:tcW w:w="1276" w:type="dxa"/>
            <w:vAlign w:val="center"/>
          </w:tcPr>
          <w:p w14:paraId="7E99A4A4">
            <w:pPr>
              <w:pStyle w:val="14"/>
            </w:pPr>
            <w:r>
              <w:t>预算数</w:t>
            </w:r>
          </w:p>
        </w:tc>
        <w:tc>
          <w:tcPr>
            <w:tcW w:w="1332" w:type="dxa"/>
            <w:vAlign w:val="center"/>
          </w:tcPr>
          <w:p w14:paraId="7A2063CF">
            <w:pPr>
              <w:pStyle w:val="13"/>
            </w:pPr>
            <w:r>
              <w:t>1.00</w:t>
            </w:r>
          </w:p>
        </w:tc>
        <w:tc>
          <w:tcPr>
            <w:tcW w:w="1587" w:type="dxa"/>
            <w:vAlign w:val="center"/>
          </w:tcPr>
          <w:p w14:paraId="12FE4AAF">
            <w:pPr>
              <w:pStyle w:val="14"/>
            </w:pPr>
            <w:r>
              <w:t>其中：财政    资金</w:t>
            </w:r>
          </w:p>
        </w:tc>
        <w:tc>
          <w:tcPr>
            <w:tcW w:w="1304" w:type="dxa"/>
            <w:vAlign w:val="center"/>
          </w:tcPr>
          <w:p w14:paraId="0176BDD2">
            <w:pPr>
              <w:pStyle w:val="13"/>
            </w:pPr>
            <w:r>
              <w:t>1.00</w:t>
            </w:r>
          </w:p>
        </w:tc>
        <w:tc>
          <w:tcPr>
            <w:tcW w:w="1276" w:type="dxa"/>
            <w:vAlign w:val="center"/>
          </w:tcPr>
          <w:p w14:paraId="4DDC5B60">
            <w:pPr>
              <w:pStyle w:val="14"/>
            </w:pPr>
            <w:r>
              <w:t>其他资金</w:t>
            </w:r>
          </w:p>
        </w:tc>
        <w:tc>
          <w:tcPr>
            <w:tcW w:w="1843" w:type="dxa"/>
            <w:vAlign w:val="center"/>
          </w:tcPr>
          <w:p w14:paraId="322A0AFD">
            <w:pPr>
              <w:pStyle w:val="13"/>
            </w:pPr>
            <w:r>
              <w:t xml:space="preserve"> </w:t>
            </w:r>
          </w:p>
        </w:tc>
      </w:tr>
      <w:tr w14:paraId="6F9D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EE6033"/>
        </w:tc>
        <w:tc>
          <w:tcPr>
            <w:tcW w:w="8618" w:type="dxa"/>
            <w:gridSpan w:val="6"/>
            <w:vAlign w:val="center"/>
          </w:tcPr>
          <w:p w14:paraId="7E61193F">
            <w:pPr>
              <w:pStyle w:val="13"/>
            </w:pPr>
            <w:r>
              <w:t>预算资金1万元，均来自财政资金。主要用于非遗展演交流活动费用，包括展位费，非遗展演经费，差旅费等。</w:t>
            </w:r>
          </w:p>
        </w:tc>
      </w:tr>
      <w:tr w14:paraId="5685E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41AB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096B7B">
            <w:pPr>
              <w:pStyle w:val="14"/>
            </w:pPr>
            <w:r>
              <w:t>3月底</w:t>
            </w:r>
          </w:p>
        </w:tc>
        <w:tc>
          <w:tcPr>
            <w:tcW w:w="1587" w:type="dxa"/>
            <w:vAlign w:val="center"/>
          </w:tcPr>
          <w:p w14:paraId="40B9D638">
            <w:pPr>
              <w:pStyle w:val="14"/>
            </w:pPr>
            <w:r>
              <w:t>6月底</w:t>
            </w:r>
          </w:p>
        </w:tc>
        <w:tc>
          <w:tcPr>
            <w:tcW w:w="1304" w:type="dxa"/>
            <w:vAlign w:val="center"/>
          </w:tcPr>
          <w:p w14:paraId="594178AF">
            <w:pPr>
              <w:pStyle w:val="14"/>
            </w:pPr>
            <w:r>
              <w:t>10月底</w:t>
            </w:r>
          </w:p>
        </w:tc>
        <w:tc>
          <w:tcPr>
            <w:tcW w:w="3119" w:type="dxa"/>
            <w:gridSpan w:val="2"/>
            <w:vAlign w:val="center"/>
          </w:tcPr>
          <w:p w14:paraId="3542DDFA">
            <w:pPr>
              <w:pStyle w:val="14"/>
            </w:pPr>
            <w:r>
              <w:t>12月底</w:t>
            </w:r>
          </w:p>
        </w:tc>
      </w:tr>
      <w:tr w14:paraId="59D8A1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FB9938"/>
        </w:tc>
        <w:tc>
          <w:tcPr>
            <w:tcW w:w="2608" w:type="dxa"/>
            <w:gridSpan w:val="2"/>
            <w:vAlign w:val="center"/>
          </w:tcPr>
          <w:p w14:paraId="36CC416A">
            <w:pPr>
              <w:pStyle w:val="15"/>
            </w:pPr>
            <w:r>
              <w:t xml:space="preserve"> </w:t>
            </w:r>
          </w:p>
        </w:tc>
        <w:tc>
          <w:tcPr>
            <w:tcW w:w="1587" w:type="dxa"/>
            <w:vAlign w:val="center"/>
          </w:tcPr>
          <w:p w14:paraId="0269E97B">
            <w:pPr>
              <w:pStyle w:val="15"/>
            </w:pPr>
            <w:r>
              <w:t xml:space="preserve"> </w:t>
            </w:r>
          </w:p>
        </w:tc>
        <w:tc>
          <w:tcPr>
            <w:tcW w:w="1304" w:type="dxa"/>
            <w:vAlign w:val="center"/>
          </w:tcPr>
          <w:p w14:paraId="5BE7B94C">
            <w:pPr>
              <w:pStyle w:val="15"/>
            </w:pPr>
            <w:r>
              <w:t>1.00</w:t>
            </w:r>
          </w:p>
        </w:tc>
        <w:tc>
          <w:tcPr>
            <w:tcW w:w="3119" w:type="dxa"/>
            <w:gridSpan w:val="2"/>
            <w:vAlign w:val="center"/>
          </w:tcPr>
          <w:p w14:paraId="4CBFB8C6">
            <w:pPr>
              <w:pStyle w:val="15"/>
            </w:pPr>
            <w:r>
              <w:t>1.00</w:t>
            </w:r>
          </w:p>
        </w:tc>
      </w:tr>
      <w:tr w14:paraId="75BD2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2E23C9">
            <w:pPr>
              <w:pStyle w:val="14"/>
            </w:pPr>
            <w:r>
              <w:t>绩效目标</w:t>
            </w:r>
          </w:p>
        </w:tc>
        <w:tc>
          <w:tcPr>
            <w:tcW w:w="8618" w:type="dxa"/>
            <w:gridSpan w:val="6"/>
            <w:vAlign w:val="center"/>
          </w:tcPr>
          <w:p w14:paraId="387E7880">
            <w:pPr>
              <w:pStyle w:val="13"/>
            </w:pPr>
            <w:r>
              <w:t>1.通过参加非遗展演交流活动，发掘保护非物质文化遗产，促进非物质文化遗产发展。</w:t>
            </w:r>
          </w:p>
        </w:tc>
      </w:tr>
    </w:tbl>
    <w:p w14:paraId="56429A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46E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C2B3F">
            <w:pPr>
              <w:pStyle w:val="14"/>
            </w:pPr>
            <w:r>
              <w:t>一级指标</w:t>
            </w:r>
          </w:p>
        </w:tc>
        <w:tc>
          <w:tcPr>
            <w:tcW w:w="1276" w:type="dxa"/>
            <w:vAlign w:val="center"/>
          </w:tcPr>
          <w:p w14:paraId="6E557ADD">
            <w:pPr>
              <w:pStyle w:val="14"/>
            </w:pPr>
            <w:r>
              <w:t>二级指标</w:t>
            </w:r>
          </w:p>
        </w:tc>
        <w:tc>
          <w:tcPr>
            <w:tcW w:w="1332" w:type="dxa"/>
            <w:vAlign w:val="center"/>
          </w:tcPr>
          <w:p w14:paraId="75232C36">
            <w:pPr>
              <w:pStyle w:val="14"/>
            </w:pPr>
            <w:r>
              <w:t>三级指标</w:t>
            </w:r>
          </w:p>
        </w:tc>
        <w:tc>
          <w:tcPr>
            <w:tcW w:w="2891" w:type="dxa"/>
            <w:vAlign w:val="center"/>
          </w:tcPr>
          <w:p w14:paraId="58F98730">
            <w:pPr>
              <w:pStyle w:val="14"/>
            </w:pPr>
            <w:r>
              <w:t>绩效指标描述</w:t>
            </w:r>
          </w:p>
        </w:tc>
        <w:tc>
          <w:tcPr>
            <w:tcW w:w="1276" w:type="dxa"/>
            <w:vAlign w:val="center"/>
          </w:tcPr>
          <w:p w14:paraId="0FC16BA1">
            <w:pPr>
              <w:pStyle w:val="14"/>
            </w:pPr>
            <w:r>
              <w:t>指标值</w:t>
            </w:r>
          </w:p>
        </w:tc>
        <w:tc>
          <w:tcPr>
            <w:tcW w:w="1843" w:type="dxa"/>
            <w:vAlign w:val="center"/>
          </w:tcPr>
          <w:p w14:paraId="6EBEAF95">
            <w:pPr>
              <w:pStyle w:val="14"/>
            </w:pPr>
            <w:r>
              <w:t>指标值确定依据</w:t>
            </w:r>
          </w:p>
        </w:tc>
      </w:tr>
      <w:tr w14:paraId="3FC5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20DBE">
            <w:pPr>
              <w:pStyle w:val="15"/>
            </w:pPr>
            <w:r>
              <w:t>产出指标</w:t>
            </w:r>
          </w:p>
        </w:tc>
        <w:tc>
          <w:tcPr>
            <w:tcW w:w="1276" w:type="dxa"/>
            <w:vAlign w:val="center"/>
          </w:tcPr>
          <w:p w14:paraId="2769EB10">
            <w:pPr>
              <w:pStyle w:val="13"/>
            </w:pPr>
            <w:r>
              <w:t>数量指标</w:t>
            </w:r>
          </w:p>
        </w:tc>
        <w:tc>
          <w:tcPr>
            <w:tcW w:w="1332" w:type="dxa"/>
            <w:vAlign w:val="center"/>
          </w:tcPr>
          <w:p w14:paraId="59AD589B">
            <w:pPr>
              <w:pStyle w:val="13"/>
            </w:pPr>
            <w:r>
              <w:t>参与活动数量</w:t>
            </w:r>
          </w:p>
        </w:tc>
        <w:tc>
          <w:tcPr>
            <w:tcW w:w="2891" w:type="dxa"/>
            <w:vAlign w:val="center"/>
          </w:tcPr>
          <w:p w14:paraId="1D99226A">
            <w:pPr>
              <w:pStyle w:val="13"/>
            </w:pPr>
            <w:r>
              <w:t>参加非遗展演活动次数</w:t>
            </w:r>
          </w:p>
        </w:tc>
        <w:tc>
          <w:tcPr>
            <w:tcW w:w="1276" w:type="dxa"/>
            <w:vAlign w:val="center"/>
          </w:tcPr>
          <w:p w14:paraId="73B27145">
            <w:pPr>
              <w:pStyle w:val="13"/>
            </w:pPr>
            <w:r>
              <w:t>≥1次</w:t>
            </w:r>
          </w:p>
        </w:tc>
        <w:tc>
          <w:tcPr>
            <w:tcW w:w="1843" w:type="dxa"/>
            <w:vAlign w:val="center"/>
          </w:tcPr>
          <w:p w14:paraId="6A7363D2">
            <w:pPr>
              <w:pStyle w:val="13"/>
            </w:pPr>
            <w:r>
              <w:t>非遗展演活动通知</w:t>
            </w:r>
          </w:p>
          <w:p w14:paraId="5E098AC6">
            <w:pPr>
              <w:pStyle w:val="13"/>
            </w:pPr>
          </w:p>
        </w:tc>
      </w:tr>
      <w:tr w14:paraId="30E32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B3E22"/>
        </w:tc>
        <w:tc>
          <w:tcPr>
            <w:tcW w:w="1276" w:type="dxa"/>
            <w:vAlign w:val="center"/>
          </w:tcPr>
          <w:p w14:paraId="38A25906">
            <w:pPr>
              <w:pStyle w:val="13"/>
            </w:pPr>
            <w:r>
              <w:t>质量指标</w:t>
            </w:r>
          </w:p>
        </w:tc>
        <w:tc>
          <w:tcPr>
            <w:tcW w:w="1332" w:type="dxa"/>
            <w:vAlign w:val="center"/>
          </w:tcPr>
          <w:p w14:paraId="698459B6">
            <w:pPr>
              <w:pStyle w:val="13"/>
            </w:pPr>
            <w:r>
              <w:t>县级非遗传承人数增长率</w:t>
            </w:r>
          </w:p>
        </w:tc>
        <w:tc>
          <w:tcPr>
            <w:tcW w:w="2891" w:type="dxa"/>
            <w:vAlign w:val="center"/>
          </w:tcPr>
          <w:p w14:paraId="2039737D">
            <w:pPr>
              <w:pStyle w:val="13"/>
            </w:pPr>
            <w:r>
              <w:t>2025年县级非遗传承人数增长率（%）</w:t>
            </w:r>
          </w:p>
        </w:tc>
        <w:tc>
          <w:tcPr>
            <w:tcW w:w="1276" w:type="dxa"/>
            <w:vAlign w:val="center"/>
          </w:tcPr>
          <w:p w14:paraId="4CCCBFE7">
            <w:pPr>
              <w:pStyle w:val="13"/>
            </w:pPr>
            <w:r>
              <w:t>≥1%</w:t>
            </w:r>
          </w:p>
        </w:tc>
        <w:tc>
          <w:tcPr>
            <w:tcW w:w="1843" w:type="dxa"/>
            <w:vAlign w:val="center"/>
          </w:tcPr>
          <w:p w14:paraId="2CDFD767">
            <w:pPr>
              <w:pStyle w:val="13"/>
            </w:pPr>
            <w:r>
              <w:t>非遗传承人公布名单</w:t>
            </w:r>
          </w:p>
        </w:tc>
      </w:tr>
      <w:tr w14:paraId="346CE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2437F"/>
        </w:tc>
        <w:tc>
          <w:tcPr>
            <w:tcW w:w="1276" w:type="dxa"/>
            <w:vAlign w:val="center"/>
          </w:tcPr>
          <w:p w14:paraId="558A0077">
            <w:pPr>
              <w:pStyle w:val="13"/>
            </w:pPr>
            <w:r>
              <w:t>时效指标</w:t>
            </w:r>
          </w:p>
        </w:tc>
        <w:tc>
          <w:tcPr>
            <w:tcW w:w="1332" w:type="dxa"/>
            <w:vAlign w:val="center"/>
          </w:tcPr>
          <w:p w14:paraId="20A83BAA">
            <w:pPr>
              <w:pStyle w:val="13"/>
            </w:pPr>
            <w:r>
              <w:t>非遗文化活动按期完成率</w:t>
            </w:r>
          </w:p>
        </w:tc>
        <w:tc>
          <w:tcPr>
            <w:tcW w:w="2891" w:type="dxa"/>
            <w:vAlign w:val="center"/>
          </w:tcPr>
          <w:p w14:paraId="52DEFBDB">
            <w:pPr>
              <w:pStyle w:val="13"/>
            </w:pPr>
            <w:r>
              <w:t>文化活动按期完成率</w:t>
            </w:r>
          </w:p>
        </w:tc>
        <w:tc>
          <w:tcPr>
            <w:tcW w:w="1276" w:type="dxa"/>
            <w:vAlign w:val="center"/>
          </w:tcPr>
          <w:p w14:paraId="4410683F">
            <w:pPr>
              <w:pStyle w:val="13"/>
            </w:pPr>
            <w:r>
              <w:t>按时完成</w:t>
            </w:r>
          </w:p>
        </w:tc>
        <w:tc>
          <w:tcPr>
            <w:tcW w:w="1843" w:type="dxa"/>
            <w:vAlign w:val="center"/>
          </w:tcPr>
          <w:p w14:paraId="7E5C6526">
            <w:pPr>
              <w:pStyle w:val="13"/>
            </w:pPr>
            <w:r>
              <w:t>展演活动现场情况</w:t>
            </w:r>
          </w:p>
        </w:tc>
      </w:tr>
      <w:tr w14:paraId="6350A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18882"/>
        </w:tc>
        <w:tc>
          <w:tcPr>
            <w:tcW w:w="1276" w:type="dxa"/>
            <w:vAlign w:val="center"/>
          </w:tcPr>
          <w:p w14:paraId="03DE9E03">
            <w:pPr>
              <w:pStyle w:val="13"/>
            </w:pPr>
            <w:r>
              <w:t>成本指标</w:t>
            </w:r>
          </w:p>
        </w:tc>
        <w:tc>
          <w:tcPr>
            <w:tcW w:w="1332" w:type="dxa"/>
            <w:vAlign w:val="center"/>
          </w:tcPr>
          <w:p w14:paraId="31F314D4">
            <w:pPr>
              <w:pStyle w:val="13"/>
            </w:pPr>
            <w:r>
              <w:t>活动成本</w:t>
            </w:r>
          </w:p>
        </w:tc>
        <w:tc>
          <w:tcPr>
            <w:tcW w:w="2891" w:type="dxa"/>
            <w:vAlign w:val="center"/>
          </w:tcPr>
          <w:p w14:paraId="2BB0AAF7">
            <w:pPr>
              <w:pStyle w:val="13"/>
            </w:pPr>
            <w:r>
              <w:t>平均参加活动成本</w:t>
            </w:r>
          </w:p>
        </w:tc>
        <w:tc>
          <w:tcPr>
            <w:tcW w:w="1276" w:type="dxa"/>
            <w:vAlign w:val="center"/>
          </w:tcPr>
          <w:p w14:paraId="7F3001DA">
            <w:pPr>
              <w:pStyle w:val="13"/>
            </w:pPr>
            <w:r>
              <w:t>≤1万元</w:t>
            </w:r>
          </w:p>
        </w:tc>
        <w:tc>
          <w:tcPr>
            <w:tcW w:w="1843" w:type="dxa"/>
            <w:vAlign w:val="center"/>
          </w:tcPr>
          <w:p w14:paraId="0B573AA8">
            <w:pPr>
              <w:pStyle w:val="13"/>
            </w:pPr>
            <w:r>
              <w:t>展演活动经费预算</w:t>
            </w:r>
          </w:p>
        </w:tc>
      </w:tr>
      <w:tr w14:paraId="75EF4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BB94A">
            <w:pPr>
              <w:pStyle w:val="15"/>
            </w:pPr>
            <w:r>
              <w:t>效益指标</w:t>
            </w:r>
          </w:p>
        </w:tc>
        <w:tc>
          <w:tcPr>
            <w:tcW w:w="1276" w:type="dxa"/>
            <w:vAlign w:val="center"/>
          </w:tcPr>
          <w:p w14:paraId="6D883207">
            <w:pPr>
              <w:pStyle w:val="13"/>
            </w:pPr>
            <w:r>
              <w:t>社会效益指标</w:t>
            </w:r>
          </w:p>
        </w:tc>
        <w:tc>
          <w:tcPr>
            <w:tcW w:w="1332" w:type="dxa"/>
            <w:vAlign w:val="center"/>
          </w:tcPr>
          <w:p w14:paraId="10F8BB40">
            <w:pPr>
              <w:pStyle w:val="13"/>
            </w:pPr>
            <w:r>
              <w:t>扩大非遗企业影响力</w:t>
            </w:r>
          </w:p>
        </w:tc>
        <w:tc>
          <w:tcPr>
            <w:tcW w:w="2891" w:type="dxa"/>
            <w:vAlign w:val="center"/>
          </w:tcPr>
          <w:p w14:paraId="694BC167">
            <w:pPr>
              <w:pStyle w:val="13"/>
            </w:pPr>
            <w:r>
              <w:t>扩大非遗企业影响力</w:t>
            </w:r>
          </w:p>
        </w:tc>
        <w:tc>
          <w:tcPr>
            <w:tcW w:w="1276" w:type="dxa"/>
            <w:vAlign w:val="center"/>
          </w:tcPr>
          <w:p w14:paraId="210D7289">
            <w:pPr>
              <w:pStyle w:val="13"/>
            </w:pPr>
            <w:r>
              <w:t>进一步扩大</w:t>
            </w:r>
          </w:p>
        </w:tc>
        <w:tc>
          <w:tcPr>
            <w:tcW w:w="1843" w:type="dxa"/>
            <w:vAlign w:val="center"/>
          </w:tcPr>
          <w:p w14:paraId="722C3D66">
            <w:pPr>
              <w:pStyle w:val="13"/>
            </w:pPr>
            <w:r>
              <w:t>工作总结</w:t>
            </w:r>
          </w:p>
        </w:tc>
      </w:tr>
      <w:tr w14:paraId="3FC94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EA996">
            <w:pPr>
              <w:pStyle w:val="15"/>
            </w:pPr>
            <w:r>
              <w:t>满意度指标</w:t>
            </w:r>
          </w:p>
        </w:tc>
        <w:tc>
          <w:tcPr>
            <w:tcW w:w="1276" w:type="dxa"/>
            <w:vAlign w:val="center"/>
          </w:tcPr>
          <w:p w14:paraId="6ED153CB">
            <w:pPr>
              <w:pStyle w:val="13"/>
            </w:pPr>
            <w:r>
              <w:t>服务对象满意度指标</w:t>
            </w:r>
          </w:p>
        </w:tc>
        <w:tc>
          <w:tcPr>
            <w:tcW w:w="1332" w:type="dxa"/>
            <w:vAlign w:val="center"/>
          </w:tcPr>
          <w:p w14:paraId="44F8FE38">
            <w:pPr>
              <w:pStyle w:val="13"/>
            </w:pPr>
            <w:r>
              <w:t>非遗传承人满意度</w:t>
            </w:r>
          </w:p>
        </w:tc>
        <w:tc>
          <w:tcPr>
            <w:tcW w:w="2891" w:type="dxa"/>
            <w:vAlign w:val="center"/>
          </w:tcPr>
          <w:p w14:paraId="682C72F1">
            <w:pPr>
              <w:pStyle w:val="13"/>
            </w:pPr>
            <w:r>
              <w:t>对参加非遗展演交流活动安排满意度</w:t>
            </w:r>
          </w:p>
        </w:tc>
        <w:tc>
          <w:tcPr>
            <w:tcW w:w="1276" w:type="dxa"/>
            <w:vAlign w:val="center"/>
          </w:tcPr>
          <w:p w14:paraId="68C3980A">
            <w:pPr>
              <w:pStyle w:val="13"/>
            </w:pPr>
            <w:r>
              <w:t>≥90%</w:t>
            </w:r>
          </w:p>
        </w:tc>
        <w:tc>
          <w:tcPr>
            <w:tcW w:w="1843" w:type="dxa"/>
            <w:vAlign w:val="center"/>
          </w:tcPr>
          <w:p w14:paraId="302CAFAE">
            <w:pPr>
              <w:pStyle w:val="13"/>
            </w:pPr>
            <w:r>
              <w:t>调查问卷</w:t>
            </w:r>
          </w:p>
        </w:tc>
      </w:tr>
    </w:tbl>
    <w:p w14:paraId="2D5C72D9">
      <w:pPr>
        <w:sectPr>
          <w:pgSz w:w="11900" w:h="16840"/>
          <w:pgMar w:top="1984" w:right="1304" w:bottom="1134" w:left="1304" w:header="720" w:footer="720" w:gutter="0"/>
          <w:cols w:space="720" w:num="1"/>
        </w:sectPr>
      </w:pPr>
    </w:p>
    <w:p w14:paraId="306822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4898E8">
      <w:pPr>
        <w:spacing w:before="0" w:after="0"/>
        <w:ind w:firstLine="560"/>
        <w:jc w:val="left"/>
        <w:outlineLvl w:val="3"/>
      </w:pPr>
      <w:bookmarkStart w:id="18" w:name="_Toc_4_4_0000000019"/>
      <w:r>
        <w:rPr>
          <w:rFonts w:ascii="方正仿宋_GBK" w:hAnsi="方正仿宋_GBK" w:eastAsia="方正仿宋_GBK" w:cs="方正仿宋_GBK"/>
          <w:color w:val="000000"/>
          <w:sz w:val="28"/>
        </w:rPr>
        <w:t>16.箱包博物馆电费绩效目标表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15E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01736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1DEFD0D9">
            <w:pPr>
              <w:pStyle w:val="11"/>
            </w:pPr>
            <w:r>
              <w:t>单位：万元</w:t>
            </w:r>
          </w:p>
        </w:tc>
      </w:tr>
      <w:tr w14:paraId="15C66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6200EA">
            <w:pPr>
              <w:pStyle w:val="14"/>
            </w:pPr>
            <w:r>
              <w:t>项目编码</w:t>
            </w:r>
          </w:p>
        </w:tc>
        <w:tc>
          <w:tcPr>
            <w:tcW w:w="2608" w:type="dxa"/>
            <w:gridSpan w:val="2"/>
            <w:vAlign w:val="center"/>
          </w:tcPr>
          <w:p w14:paraId="38D7199F">
            <w:pPr>
              <w:pStyle w:val="13"/>
            </w:pPr>
            <w:r>
              <w:t>13060525P00466710073E</w:t>
            </w:r>
          </w:p>
        </w:tc>
        <w:tc>
          <w:tcPr>
            <w:tcW w:w="1587" w:type="dxa"/>
            <w:vAlign w:val="center"/>
          </w:tcPr>
          <w:p w14:paraId="2C48184A">
            <w:pPr>
              <w:pStyle w:val="14"/>
            </w:pPr>
            <w:r>
              <w:t>项目名称</w:t>
            </w:r>
          </w:p>
        </w:tc>
        <w:tc>
          <w:tcPr>
            <w:tcW w:w="4423" w:type="dxa"/>
            <w:gridSpan w:val="3"/>
            <w:vAlign w:val="center"/>
          </w:tcPr>
          <w:p w14:paraId="04CFB257">
            <w:pPr>
              <w:pStyle w:val="13"/>
            </w:pPr>
            <w:r>
              <w:t>箱包博物馆电费</w:t>
            </w:r>
          </w:p>
        </w:tc>
      </w:tr>
      <w:tr w14:paraId="48C3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EC17D">
            <w:pPr>
              <w:pStyle w:val="14"/>
            </w:pPr>
            <w:r>
              <w:t>预算规模及资金用途</w:t>
            </w:r>
          </w:p>
        </w:tc>
        <w:tc>
          <w:tcPr>
            <w:tcW w:w="1276" w:type="dxa"/>
            <w:vAlign w:val="center"/>
          </w:tcPr>
          <w:p w14:paraId="72195B6C">
            <w:pPr>
              <w:pStyle w:val="14"/>
            </w:pPr>
            <w:r>
              <w:t>预算数</w:t>
            </w:r>
          </w:p>
        </w:tc>
        <w:tc>
          <w:tcPr>
            <w:tcW w:w="1332" w:type="dxa"/>
            <w:vAlign w:val="center"/>
          </w:tcPr>
          <w:p w14:paraId="3C59B9E7">
            <w:pPr>
              <w:pStyle w:val="13"/>
            </w:pPr>
            <w:r>
              <w:t>20.00</w:t>
            </w:r>
          </w:p>
        </w:tc>
        <w:tc>
          <w:tcPr>
            <w:tcW w:w="1587" w:type="dxa"/>
            <w:vAlign w:val="center"/>
          </w:tcPr>
          <w:p w14:paraId="0FA77822">
            <w:pPr>
              <w:pStyle w:val="14"/>
            </w:pPr>
            <w:r>
              <w:t>其中：财政    资金</w:t>
            </w:r>
          </w:p>
        </w:tc>
        <w:tc>
          <w:tcPr>
            <w:tcW w:w="1304" w:type="dxa"/>
            <w:vAlign w:val="center"/>
          </w:tcPr>
          <w:p w14:paraId="1A6976B5">
            <w:pPr>
              <w:pStyle w:val="13"/>
            </w:pPr>
            <w:r>
              <w:t>20.00</w:t>
            </w:r>
          </w:p>
        </w:tc>
        <w:tc>
          <w:tcPr>
            <w:tcW w:w="1276" w:type="dxa"/>
            <w:vAlign w:val="center"/>
          </w:tcPr>
          <w:p w14:paraId="196503D1">
            <w:pPr>
              <w:pStyle w:val="14"/>
            </w:pPr>
            <w:r>
              <w:t>其他资金</w:t>
            </w:r>
          </w:p>
        </w:tc>
        <w:tc>
          <w:tcPr>
            <w:tcW w:w="1843" w:type="dxa"/>
            <w:vAlign w:val="center"/>
          </w:tcPr>
          <w:p w14:paraId="5A918955">
            <w:pPr>
              <w:pStyle w:val="13"/>
            </w:pPr>
            <w:r>
              <w:t xml:space="preserve"> </w:t>
            </w:r>
          </w:p>
        </w:tc>
      </w:tr>
      <w:tr w14:paraId="3879A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AF57E"/>
        </w:tc>
        <w:tc>
          <w:tcPr>
            <w:tcW w:w="8618" w:type="dxa"/>
            <w:gridSpan w:val="6"/>
            <w:vAlign w:val="center"/>
          </w:tcPr>
          <w:p w14:paraId="6C27AA18">
            <w:pPr>
              <w:pStyle w:val="13"/>
            </w:pPr>
            <w:r>
              <w:t>预算资金20万元，主要用于箱包博物馆电费</w:t>
            </w:r>
          </w:p>
        </w:tc>
      </w:tr>
      <w:tr w14:paraId="78AD2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2D7471C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AD112C9">
            <w:pPr>
              <w:pStyle w:val="14"/>
            </w:pPr>
            <w:r>
              <w:t>3月底</w:t>
            </w:r>
          </w:p>
        </w:tc>
        <w:tc>
          <w:tcPr>
            <w:tcW w:w="1587" w:type="dxa"/>
            <w:vAlign w:val="center"/>
          </w:tcPr>
          <w:p w14:paraId="1D3F62DE">
            <w:pPr>
              <w:pStyle w:val="14"/>
            </w:pPr>
            <w:r>
              <w:t>6月底</w:t>
            </w:r>
          </w:p>
        </w:tc>
        <w:tc>
          <w:tcPr>
            <w:tcW w:w="1304" w:type="dxa"/>
            <w:vAlign w:val="center"/>
          </w:tcPr>
          <w:p w14:paraId="5ADF66E6">
            <w:pPr>
              <w:pStyle w:val="14"/>
            </w:pPr>
            <w:r>
              <w:t>10月底</w:t>
            </w:r>
          </w:p>
        </w:tc>
        <w:tc>
          <w:tcPr>
            <w:tcW w:w="3119" w:type="dxa"/>
            <w:gridSpan w:val="2"/>
            <w:vAlign w:val="center"/>
          </w:tcPr>
          <w:p w14:paraId="5D5A753E">
            <w:pPr>
              <w:pStyle w:val="14"/>
            </w:pPr>
            <w:r>
              <w:t>12月底</w:t>
            </w:r>
          </w:p>
        </w:tc>
      </w:tr>
      <w:tr w14:paraId="5D9AF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9246E"/>
        </w:tc>
        <w:tc>
          <w:tcPr>
            <w:tcW w:w="2608" w:type="dxa"/>
            <w:gridSpan w:val="2"/>
            <w:vAlign w:val="center"/>
          </w:tcPr>
          <w:p w14:paraId="3F0999F3">
            <w:pPr>
              <w:pStyle w:val="15"/>
            </w:pPr>
            <w:r>
              <w:t>20.00</w:t>
            </w:r>
          </w:p>
        </w:tc>
        <w:tc>
          <w:tcPr>
            <w:tcW w:w="1587" w:type="dxa"/>
            <w:vAlign w:val="center"/>
          </w:tcPr>
          <w:p w14:paraId="74924BB6">
            <w:pPr>
              <w:pStyle w:val="15"/>
            </w:pPr>
            <w:r>
              <w:t>20.00</w:t>
            </w:r>
          </w:p>
        </w:tc>
        <w:tc>
          <w:tcPr>
            <w:tcW w:w="1304" w:type="dxa"/>
            <w:vAlign w:val="center"/>
          </w:tcPr>
          <w:p w14:paraId="1487768D">
            <w:pPr>
              <w:pStyle w:val="15"/>
            </w:pPr>
            <w:r>
              <w:t>20.00</w:t>
            </w:r>
          </w:p>
        </w:tc>
        <w:tc>
          <w:tcPr>
            <w:tcW w:w="3119" w:type="dxa"/>
            <w:gridSpan w:val="2"/>
            <w:vAlign w:val="center"/>
          </w:tcPr>
          <w:p w14:paraId="1F736458">
            <w:pPr>
              <w:pStyle w:val="15"/>
            </w:pPr>
            <w:r>
              <w:t>20.00</w:t>
            </w:r>
          </w:p>
        </w:tc>
      </w:tr>
      <w:tr w14:paraId="52D11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271776">
            <w:pPr>
              <w:pStyle w:val="14"/>
            </w:pPr>
            <w:r>
              <w:t>绩效目标</w:t>
            </w:r>
          </w:p>
        </w:tc>
        <w:tc>
          <w:tcPr>
            <w:tcW w:w="8618" w:type="dxa"/>
            <w:gridSpan w:val="6"/>
            <w:vAlign w:val="center"/>
          </w:tcPr>
          <w:p w14:paraId="62D3B555">
            <w:pPr>
              <w:pStyle w:val="13"/>
            </w:pPr>
            <w:r>
              <w:t>1.保障箱包博物馆正常用电。</w:t>
            </w:r>
          </w:p>
        </w:tc>
      </w:tr>
    </w:tbl>
    <w:p w14:paraId="2452703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454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FC4F12">
            <w:pPr>
              <w:pStyle w:val="14"/>
            </w:pPr>
            <w:r>
              <w:t>一级指标</w:t>
            </w:r>
          </w:p>
        </w:tc>
        <w:tc>
          <w:tcPr>
            <w:tcW w:w="1276" w:type="dxa"/>
            <w:vAlign w:val="center"/>
          </w:tcPr>
          <w:p w14:paraId="09AF8F3D">
            <w:pPr>
              <w:pStyle w:val="14"/>
            </w:pPr>
            <w:r>
              <w:t>二级指标</w:t>
            </w:r>
          </w:p>
        </w:tc>
        <w:tc>
          <w:tcPr>
            <w:tcW w:w="1332" w:type="dxa"/>
            <w:vAlign w:val="center"/>
          </w:tcPr>
          <w:p w14:paraId="0E5D8E15">
            <w:pPr>
              <w:pStyle w:val="14"/>
            </w:pPr>
            <w:r>
              <w:t>三级指标</w:t>
            </w:r>
          </w:p>
        </w:tc>
        <w:tc>
          <w:tcPr>
            <w:tcW w:w="2891" w:type="dxa"/>
            <w:vAlign w:val="center"/>
          </w:tcPr>
          <w:p w14:paraId="1536C7ED">
            <w:pPr>
              <w:pStyle w:val="14"/>
            </w:pPr>
            <w:r>
              <w:t>绩效指标描述</w:t>
            </w:r>
          </w:p>
        </w:tc>
        <w:tc>
          <w:tcPr>
            <w:tcW w:w="1276" w:type="dxa"/>
            <w:vAlign w:val="center"/>
          </w:tcPr>
          <w:p w14:paraId="783B7239">
            <w:pPr>
              <w:pStyle w:val="14"/>
            </w:pPr>
            <w:r>
              <w:t>指标值</w:t>
            </w:r>
          </w:p>
        </w:tc>
        <w:tc>
          <w:tcPr>
            <w:tcW w:w="1843" w:type="dxa"/>
            <w:vAlign w:val="center"/>
          </w:tcPr>
          <w:p w14:paraId="0BE36775">
            <w:pPr>
              <w:pStyle w:val="14"/>
            </w:pPr>
            <w:r>
              <w:t>指标值确定依据</w:t>
            </w:r>
          </w:p>
        </w:tc>
      </w:tr>
      <w:tr w14:paraId="2AB71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B9582">
            <w:pPr>
              <w:pStyle w:val="15"/>
            </w:pPr>
            <w:r>
              <w:t>产出指标</w:t>
            </w:r>
          </w:p>
        </w:tc>
        <w:tc>
          <w:tcPr>
            <w:tcW w:w="1276" w:type="dxa"/>
            <w:vAlign w:val="center"/>
          </w:tcPr>
          <w:p w14:paraId="28EE5C08">
            <w:pPr>
              <w:pStyle w:val="13"/>
            </w:pPr>
            <w:r>
              <w:t>数量指标</w:t>
            </w:r>
          </w:p>
        </w:tc>
        <w:tc>
          <w:tcPr>
            <w:tcW w:w="1332" w:type="dxa"/>
            <w:vAlign w:val="center"/>
          </w:tcPr>
          <w:p w14:paraId="19F44053">
            <w:pPr>
              <w:pStyle w:val="13"/>
            </w:pPr>
            <w:r>
              <w:t>用电量</w:t>
            </w:r>
          </w:p>
        </w:tc>
        <w:tc>
          <w:tcPr>
            <w:tcW w:w="2891" w:type="dxa"/>
            <w:vAlign w:val="center"/>
          </w:tcPr>
          <w:p w14:paraId="4EFD07C4">
            <w:pPr>
              <w:pStyle w:val="13"/>
            </w:pPr>
            <w:r>
              <w:t>用电量</w:t>
            </w:r>
          </w:p>
        </w:tc>
        <w:tc>
          <w:tcPr>
            <w:tcW w:w="1276" w:type="dxa"/>
            <w:vAlign w:val="center"/>
          </w:tcPr>
          <w:p w14:paraId="2EDEF26C">
            <w:pPr>
              <w:pStyle w:val="13"/>
            </w:pPr>
            <w:r>
              <w:t>≥50万度</w:t>
            </w:r>
          </w:p>
        </w:tc>
        <w:tc>
          <w:tcPr>
            <w:tcW w:w="1843" w:type="dxa"/>
            <w:vAlign w:val="center"/>
          </w:tcPr>
          <w:p w14:paraId="60CCEEE5">
            <w:pPr>
              <w:pStyle w:val="13"/>
            </w:pPr>
            <w:r>
              <w:t>工作计划</w:t>
            </w:r>
          </w:p>
        </w:tc>
      </w:tr>
      <w:tr w14:paraId="39C4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4006A"/>
        </w:tc>
        <w:tc>
          <w:tcPr>
            <w:tcW w:w="1276" w:type="dxa"/>
            <w:vAlign w:val="center"/>
          </w:tcPr>
          <w:p w14:paraId="760C92F9">
            <w:pPr>
              <w:pStyle w:val="13"/>
            </w:pPr>
            <w:r>
              <w:t>质量指标</w:t>
            </w:r>
          </w:p>
        </w:tc>
        <w:tc>
          <w:tcPr>
            <w:tcW w:w="1332" w:type="dxa"/>
            <w:vAlign w:val="center"/>
          </w:tcPr>
          <w:p w14:paraId="228A05D7">
            <w:pPr>
              <w:pStyle w:val="13"/>
            </w:pPr>
            <w:r>
              <w:t>保障用电安全</w:t>
            </w:r>
          </w:p>
        </w:tc>
        <w:tc>
          <w:tcPr>
            <w:tcW w:w="2891" w:type="dxa"/>
            <w:vAlign w:val="center"/>
          </w:tcPr>
          <w:p w14:paraId="225BF2D1">
            <w:pPr>
              <w:pStyle w:val="13"/>
            </w:pPr>
            <w:r>
              <w:t>保障用电安全</w:t>
            </w:r>
          </w:p>
        </w:tc>
        <w:tc>
          <w:tcPr>
            <w:tcW w:w="1276" w:type="dxa"/>
            <w:vAlign w:val="center"/>
          </w:tcPr>
          <w:p w14:paraId="311B2C78">
            <w:pPr>
              <w:pStyle w:val="13"/>
            </w:pPr>
            <w:r>
              <w:t>保障用电安全</w:t>
            </w:r>
          </w:p>
        </w:tc>
        <w:tc>
          <w:tcPr>
            <w:tcW w:w="1843" w:type="dxa"/>
            <w:vAlign w:val="center"/>
          </w:tcPr>
          <w:p w14:paraId="7CF76163">
            <w:pPr>
              <w:pStyle w:val="13"/>
            </w:pPr>
            <w:r>
              <w:t>工作计划</w:t>
            </w:r>
          </w:p>
        </w:tc>
      </w:tr>
      <w:tr w14:paraId="20FB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FB916"/>
        </w:tc>
        <w:tc>
          <w:tcPr>
            <w:tcW w:w="1276" w:type="dxa"/>
            <w:vAlign w:val="center"/>
          </w:tcPr>
          <w:p w14:paraId="2E645420">
            <w:pPr>
              <w:pStyle w:val="13"/>
            </w:pPr>
            <w:r>
              <w:t>时效指标</w:t>
            </w:r>
          </w:p>
        </w:tc>
        <w:tc>
          <w:tcPr>
            <w:tcW w:w="1332" w:type="dxa"/>
            <w:vAlign w:val="center"/>
          </w:tcPr>
          <w:p w14:paraId="3001E3CA">
            <w:pPr>
              <w:pStyle w:val="13"/>
            </w:pPr>
            <w:r>
              <w:t>缴纳电费及时率</w:t>
            </w:r>
          </w:p>
        </w:tc>
        <w:tc>
          <w:tcPr>
            <w:tcW w:w="2891" w:type="dxa"/>
            <w:vAlign w:val="center"/>
          </w:tcPr>
          <w:p w14:paraId="0AB739DC">
            <w:pPr>
              <w:pStyle w:val="13"/>
            </w:pPr>
            <w:r>
              <w:t>缴纳电费及时率</w:t>
            </w:r>
          </w:p>
        </w:tc>
        <w:tc>
          <w:tcPr>
            <w:tcW w:w="1276" w:type="dxa"/>
            <w:vAlign w:val="center"/>
          </w:tcPr>
          <w:p w14:paraId="5979A89A">
            <w:pPr>
              <w:pStyle w:val="13"/>
            </w:pPr>
            <w:r>
              <w:t>≥90%</w:t>
            </w:r>
          </w:p>
        </w:tc>
        <w:tc>
          <w:tcPr>
            <w:tcW w:w="1843" w:type="dxa"/>
            <w:vAlign w:val="center"/>
          </w:tcPr>
          <w:p w14:paraId="3F479631">
            <w:pPr>
              <w:pStyle w:val="13"/>
            </w:pPr>
            <w:r>
              <w:t>工作计划</w:t>
            </w:r>
          </w:p>
        </w:tc>
      </w:tr>
      <w:tr w14:paraId="4026B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E9B4F"/>
        </w:tc>
        <w:tc>
          <w:tcPr>
            <w:tcW w:w="1276" w:type="dxa"/>
            <w:vAlign w:val="center"/>
          </w:tcPr>
          <w:p w14:paraId="29391BE9">
            <w:pPr>
              <w:pStyle w:val="13"/>
            </w:pPr>
            <w:r>
              <w:t>成本指标</w:t>
            </w:r>
          </w:p>
        </w:tc>
        <w:tc>
          <w:tcPr>
            <w:tcW w:w="1332" w:type="dxa"/>
            <w:vAlign w:val="center"/>
          </w:tcPr>
          <w:p w14:paraId="7420EF83">
            <w:pPr>
              <w:pStyle w:val="13"/>
            </w:pPr>
            <w:r>
              <w:t>控制预算成本</w:t>
            </w:r>
          </w:p>
        </w:tc>
        <w:tc>
          <w:tcPr>
            <w:tcW w:w="2891" w:type="dxa"/>
            <w:vAlign w:val="center"/>
          </w:tcPr>
          <w:p w14:paraId="651079FF">
            <w:pPr>
              <w:pStyle w:val="13"/>
            </w:pPr>
            <w:r>
              <w:t>控制预算成本</w:t>
            </w:r>
          </w:p>
        </w:tc>
        <w:tc>
          <w:tcPr>
            <w:tcW w:w="1276" w:type="dxa"/>
            <w:vAlign w:val="center"/>
          </w:tcPr>
          <w:p w14:paraId="480635B5">
            <w:pPr>
              <w:pStyle w:val="13"/>
            </w:pPr>
            <w:r>
              <w:t>≤20万元</w:t>
            </w:r>
          </w:p>
        </w:tc>
        <w:tc>
          <w:tcPr>
            <w:tcW w:w="1843" w:type="dxa"/>
            <w:vAlign w:val="center"/>
          </w:tcPr>
          <w:p w14:paraId="1B8D49B9">
            <w:pPr>
              <w:pStyle w:val="13"/>
            </w:pPr>
            <w:r>
              <w:t>工作计划</w:t>
            </w:r>
          </w:p>
        </w:tc>
      </w:tr>
      <w:tr w14:paraId="3BDE3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C141D">
            <w:pPr>
              <w:pStyle w:val="15"/>
            </w:pPr>
            <w:r>
              <w:t>效益指标</w:t>
            </w:r>
          </w:p>
        </w:tc>
        <w:tc>
          <w:tcPr>
            <w:tcW w:w="1276" w:type="dxa"/>
            <w:vAlign w:val="center"/>
          </w:tcPr>
          <w:p w14:paraId="5F14A746">
            <w:pPr>
              <w:pStyle w:val="13"/>
            </w:pPr>
            <w:r>
              <w:t>社会效益指标</w:t>
            </w:r>
          </w:p>
        </w:tc>
        <w:tc>
          <w:tcPr>
            <w:tcW w:w="1332" w:type="dxa"/>
            <w:vAlign w:val="center"/>
          </w:tcPr>
          <w:p w14:paraId="130F4517">
            <w:pPr>
              <w:pStyle w:val="13"/>
            </w:pPr>
            <w:r>
              <w:t>保障博物馆用电需求</w:t>
            </w:r>
          </w:p>
        </w:tc>
        <w:tc>
          <w:tcPr>
            <w:tcW w:w="2891" w:type="dxa"/>
            <w:vAlign w:val="center"/>
          </w:tcPr>
          <w:p w14:paraId="67DE4705">
            <w:pPr>
              <w:pStyle w:val="13"/>
            </w:pPr>
            <w:r>
              <w:t>保障博物馆用电需求</w:t>
            </w:r>
          </w:p>
        </w:tc>
        <w:tc>
          <w:tcPr>
            <w:tcW w:w="1276" w:type="dxa"/>
            <w:vAlign w:val="center"/>
          </w:tcPr>
          <w:p w14:paraId="38E18173">
            <w:pPr>
              <w:pStyle w:val="13"/>
            </w:pPr>
            <w:r>
              <w:t>进一步保障</w:t>
            </w:r>
          </w:p>
        </w:tc>
        <w:tc>
          <w:tcPr>
            <w:tcW w:w="1843" w:type="dxa"/>
            <w:vAlign w:val="center"/>
          </w:tcPr>
          <w:p w14:paraId="431B90E9">
            <w:pPr>
              <w:pStyle w:val="13"/>
            </w:pPr>
            <w:r>
              <w:t>工作总结</w:t>
            </w:r>
          </w:p>
        </w:tc>
      </w:tr>
      <w:tr w14:paraId="291BF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8205B">
            <w:pPr>
              <w:pStyle w:val="15"/>
            </w:pPr>
            <w:r>
              <w:t>满意度指标</w:t>
            </w:r>
          </w:p>
        </w:tc>
        <w:tc>
          <w:tcPr>
            <w:tcW w:w="1276" w:type="dxa"/>
            <w:vAlign w:val="center"/>
          </w:tcPr>
          <w:p w14:paraId="43F82469">
            <w:pPr>
              <w:pStyle w:val="13"/>
            </w:pPr>
            <w:r>
              <w:t>服务对象满意度指标</w:t>
            </w:r>
          </w:p>
        </w:tc>
        <w:tc>
          <w:tcPr>
            <w:tcW w:w="1332" w:type="dxa"/>
            <w:vAlign w:val="center"/>
          </w:tcPr>
          <w:p w14:paraId="5AE29709">
            <w:pPr>
              <w:pStyle w:val="13"/>
            </w:pPr>
            <w:r>
              <w:t>服务对象满意度</w:t>
            </w:r>
          </w:p>
        </w:tc>
        <w:tc>
          <w:tcPr>
            <w:tcW w:w="2891" w:type="dxa"/>
            <w:vAlign w:val="center"/>
          </w:tcPr>
          <w:p w14:paraId="70BA7DA3">
            <w:pPr>
              <w:pStyle w:val="13"/>
            </w:pPr>
            <w:r>
              <w:t>服务对象满意度</w:t>
            </w:r>
          </w:p>
        </w:tc>
        <w:tc>
          <w:tcPr>
            <w:tcW w:w="1276" w:type="dxa"/>
            <w:vAlign w:val="center"/>
          </w:tcPr>
          <w:p w14:paraId="2451F73B">
            <w:pPr>
              <w:pStyle w:val="13"/>
            </w:pPr>
            <w:r>
              <w:t>≥90%</w:t>
            </w:r>
          </w:p>
        </w:tc>
        <w:tc>
          <w:tcPr>
            <w:tcW w:w="1843" w:type="dxa"/>
            <w:vAlign w:val="center"/>
          </w:tcPr>
          <w:p w14:paraId="1F744FEC">
            <w:pPr>
              <w:pStyle w:val="13"/>
            </w:pPr>
            <w:r>
              <w:t>意见反馈</w:t>
            </w:r>
          </w:p>
        </w:tc>
      </w:tr>
    </w:tbl>
    <w:p w14:paraId="16AEA129">
      <w:pPr>
        <w:sectPr>
          <w:pgSz w:w="11900" w:h="16840"/>
          <w:pgMar w:top="1984" w:right="1304" w:bottom="1134" w:left="1304" w:header="720" w:footer="720" w:gutter="0"/>
          <w:cols w:space="720" w:num="1"/>
        </w:sectPr>
      </w:pPr>
    </w:p>
    <w:p w14:paraId="4FD71FA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DF6AE7">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17.箱包博物馆经费（水费及维护费等）绩效目标表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65B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51F36A">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B3B945">
            <w:pPr>
              <w:pStyle w:val="11"/>
            </w:pPr>
            <w:r>
              <w:t>单位：万元</w:t>
            </w:r>
          </w:p>
        </w:tc>
      </w:tr>
      <w:tr w14:paraId="7EE47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242B77">
            <w:pPr>
              <w:pStyle w:val="14"/>
            </w:pPr>
            <w:r>
              <w:t>项目编码</w:t>
            </w:r>
          </w:p>
        </w:tc>
        <w:tc>
          <w:tcPr>
            <w:tcW w:w="2608" w:type="dxa"/>
            <w:gridSpan w:val="2"/>
            <w:vAlign w:val="center"/>
          </w:tcPr>
          <w:p w14:paraId="170CD885">
            <w:pPr>
              <w:pStyle w:val="13"/>
            </w:pPr>
            <w:r>
              <w:t>13060525P004667101073</w:t>
            </w:r>
          </w:p>
        </w:tc>
        <w:tc>
          <w:tcPr>
            <w:tcW w:w="1587" w:type="dxa"/>
            <w:vAlign w:val="center"/>
          </w:tcPr>
          <w:p w14:paraId="4A400387">
            <w:pPr>
              <w:pStyle w:val="14"/>
            </w:pPr>
            <w:r>
              <w:t>项目名称</w:t>
            </w:r>
          </w:p>
        </w:tc>
        <w:tc>
          <w:tcPr>
            <w:tcW w:w="4423" w:type="dxa"/>
            <w:gridSpan w:val="3"/>
            <w:vAlign w:val="center"/>
          </w:tcPr>
          <w:p w14:paraId="758440F4">
            <w:pPr>
              <w:pStyle w:val="13"/>
            </w:pPr>
            <w:r>
              <w:t>箱包博物馆经费（水费及维护费等）</w:t>
            </w:r>
          </w:p>
        </w:tc>
      </w:tr>
      <w:tr w14:paraId="29E140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A6918">
            <w:pPr>
              <w:pStyle w:val="14"/>
            </w:pPr>
            <w:r>
              <w:t>预算规模及资金用途</w:t>
            </w:r>
          </w:p>
        </w:tc>
        <w:tc>
          <w:tcPr>
            <w:tcW w:w="1276" w:type="dxa"/>
            <w:vAlign w:val="center"/>
          </w:tcPr>
          <w:p w14:paraId="5D48E1DE">
            <w:pPr>
              <w:pStyle w:val="14"/>
            </w:pPr>
            <w:r>
              <w:t>预算数</w:t>
            </w:r>
          </w:p>
        </w:tc>
        <w:tc>
          <w:tcPr>
            <w:tcW w:w="1332" w:type="dxa"/>
            <w:vAlign w:val="center"/>
          </w:tcPr>
          <w:p w14:paraId="02745F71">
            <w:pPr>
              <w:pStyle w:val="13"/>
            </w:pPr>
            <w:r>
              <w:t>6.00</w:t>
            </w:r>
          </w:p>
        </w:tc>
        <w:tc>
          <w:tcPr>
            <w:tcW w:w="1587" w:type="dxa"/>
            <w:vAlign w:val="center"/>
          </w:tcPr>
          <w:p w14:paraId="6D5846F0">
            <w:pPr>
              <w:pStyle w:val="14"/>
            </w:pPr>
            <w:r>
              <w:t>其中：财政    资金</w:t>
            </w:r>
          </w:p>
        </w:tc>
        <w:tc>
          <w:tcPr>
            <w:tcW w:w="1304" w:type="dxa"/>
            <w:vAlign w:val="center"/>
          </w:tcPr>
          <w:p w14:paraId="46DA53D0">
            <w:pPr>
              <w:pStyle w:val="13"/>
            </w:pPr>
            <w:r>
              <w:t>6.00</w:t>
            </w:r>
          </w:p>
        </w:tc>
        <w:tc>
          <w:tcPr>
            <w:tcW w:w="1276" w:type="dxa"/>
            <w:vAlign w:val="center"/>
          </w:tcPr>
          <w:p w14:paraId="3BA1147B">
            <w:pPr>
              <w:pStyle w:val="14"/>
            </w:pPr>
            <w:r>
              <w:t>其他资金</w:t>
            </w:r>
          </w:p>
        </w:tc>
        <w:tc>
          <w:tcPr>
            <w:tcW w:w="1843" w:type="dxa"/>
            <w:vAlign w:val="center"/>
          </w:tcPr>
          <w:p w14:paraId="6D8C1E0B">
            <w:pPr>
              <w:pStyle w:val="13"/>
            </w:pPr>
            <w:r>
              <w:t xml:space="preserve"> </w:t>
            </w:r>
          </w:p>
        </w:tc>
      </w:tr>
      <w:tr w14:paraId="3DF1E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D8F2FE"/>
        </w:tc>
        <w:tc>
          <w:tcPr>
            <w:tcW w:w="8618" w:type="dxa"/>
            <w:gridSpan w:val="6"/>
            <w:vAlign w:val="center"/>
          </w:tcPr>
          <w:p w14:paraId="25766E17">
            <w:pPr>
              <w:pStyle w:val="13"/>
            </w:pPr>
            <w:r>
              <w:t>预算资金6万元，主要用于箱包博物馆的水费及设施的维护维修费用。</w:t>
            </w:r>
          </w:p>
        </w:tc>
      </w:tr>
      <w:tr w14:paraId="59F59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2A14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3944BB9">
            <w:pPr>
              <w:pStyle w:val="14"/>
            </w:pPr>
            <w:r>
              <w:t>3月底</w:t>
            </w:r>
          </w:p>
        </w:tc>
        <w:tc>
          <w:tcPr>
            <w:tcW w:w="1587" w:type="dxa"/>
            <w:vAlign w:val="center"/>
          </w:tcPr>
          <w:p w14:paraId="5B78335E">
            <w:pPr>
              <w:pStyle w:val="14"/>
            </w:pPr>
            <w:r>
              <w:t>6月底</w:t>
            </w:r>
          </w:p>
        </w:tc>
        <w:tc>
          <w:tcPr>
            <w:tcW w:w="1304" w:type="dxa"/>
            <w:vAlign w:val="center"/>
          </w:tcPr>
          <w:p w14:paraId="09B24E62">
            <w:pPr>
              <w:pStyle w:val="14"/>
            </w:pPr>
            <w:r>
              <w:t>10月底</w:t>
            </w:r>
          </w:p>
        </w:tc>
        <w:tc>
          <w:tcPr>
            <w:tcW w:w="3119" w:type="dxa"/>
            <w:gridSpan w:val="2"/>
            <w:vAlign w:val="center"/>
          </w:tcPr>
          <w:p w14:paraId="5735B67E">
            <w:pPr>
              <w:pStyle w:val="14"/>
            </w:pPr>
            <w:r>
              <w:t>12月底</w:t>
            </w:r>
          </w:p>
        </w:tc>
      </w:tr>
      <w:tr w14:paraId="0ABB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834A51"/>
        </w:tc>
        <w:tc>
          <w:tcPr>
            <w:tcW w:w="2608" w:type="dxa"/>
            <w:gridSpan w:val="2"/>
            <w:vAlign w:val="center"/>
          </w:tcPr>
          <w:p w14:paraId="3F170B76">
            <w:pPr>
              <w:pStyle w:val="15"/>
            </w:pPr>
            <w:r>
              <w:t xml:space="preserve"> </w:t>
            </w:r>
          </w:p>
        </w:tc>
        <w:tc>
          <w:tcPr>
            <w:tcW w:w="1587" w:type="dxa"/>
            <w:vAlign w:val="center"/>
          </w:tcPr>
          <w:p w14:paraId="7134761F">
            <w:pPr>
              <w:pStyle w:val="15"/>
            </w:pPr>
            <w:r>
              <w:t>3.00</w:t>
            </w:r>
          </w:p>
        </w:tc>
        <w:tc>
          <w:tcPr>
            <w:tcW w:w="1304" w:type="dxa"/>
            <w:vAlign w:val="center"/>
          </w:tcPr>
          <w:p w14:paraId="5EBEA016">
            <w:pPr>
              <w:pStyle w:val="15"/>
            </w:pPr>
            <w:r>
              <w:t>3.00</w:t>
            </w:r>
          </w:p>
        </w:tc>
        <w:tc>
          <w:tcPr>
            <w:tcW w:w="3119" w:type="dxa"/>
            <w:gridSpan w:val="2"/>
            <w:vAlign w:val="center"/>
          </w:tcPr>
          <w:p w14:paraId="7491D17F">
            <w:pPr>
              <w:pStyle w:val="15"/>
            </w:pPr>
            <w:r>
              <w:t>6.00</w:t>
            </w:r>
          </w:p>
        </w:tc>
      </w:tr>
      <w:tr w14:paraId="23138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E3EDB0">
            <w:pPr>
              <w:pStyle w:val="14"/>
            </w:pPr>
            <w:r>
              <w:t>绩效目标</w:t>
            </w:r>
          </w:p>
        </w:tc>
        <w:tc>
          <w:tcPr>
            <w:tcW w:w="8618" w:type="dxa"/>
            <w:gridSpan w:val="6"/>
            <w:vAlign w:val="center"/>
          </w:tcPr>
          <w:p w14:paraId="41A28E77">
            <w:pPr>
              <w:pStyle w:val="13"/>
            </w:pPr>
            <w:r>
              <w:t>1.保障箱包博物馆的用水，及时维护维修设施，保障正常运转。</w:t>
            </w:r>
          </w:p>
        </w:tc>
      </w:tr>
    </w:tbl>
    <w:p w14:paraId="6DCC041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DE9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38FC5">
            <w:pPr>
              <w:pStyle w:val="14"/>
            </w:pPr>
            <w:r>
              <w:t>一级指标</w:t>
            </w:r>
          </w:p>
        </w:tc>
        <w:tc>
          <w:tcPr>
            <w:tcW w:w="1276" w:type="dxa"/>
            <w:vAlign w:val="center"/>
          </w:tcPr>
          <w:p w14:paraId="5E72CB55">
            <w:pPr>
              <w:pStyle w:val="14"/>
            </w:pPr>
            <w:r>
              <w:t>二级指标</w:t>
            </w:r>
          </w:p>
        </w:tc>
        <w:tc>
          <w:tcPr>
            <w:tcW w:w="1332" w:type="dxa"/>
            <w:vAlign w:val="center"/>
          </w:tcPr>
          <w:p w14:paraId="5756795E">
            <w:pPr>
              <w:pStyle w:val="14"/>
            </w:pPr>
            <w:r>
              <w:t>三级指标</w:t>
            </w:r>
          </w:p>
        </w:tc>
        <w:tc>
          <w:tcPr>
            <w:tcW w:w="2891" w:type="dxa"/>
            <w:vAlign w:val="center"/>
          </w:tcPr>
          <w:p w14:paraId="22AE4560">
            <w:pPr>
              <w:pStyle w:val="14"/>
            </w:pPr>
            <w:r>
              <w:t>绩效指标描述</w:t>
            </w:r>
          </w:p>
        </w:tc>
        <w:tc>
          <w:tcPr>
            <w:tcW w:w="1276" w:type="dxa"/>
            <w:vAlign w:val="center"/>
          </w:tcPr>
          <w:p w14:paraId="3EFBFF16">
            <w:pPr>
              <w:pStyle w:val="14"/>
            </w:pPr>
            <w:r>
              <w:t>指标值</w:t>
            </w:r>
          </w:p>
        </w:tc>
        <w:tc>
          <w:tcPr>
            <w:tcW w:w="1843" w:type="dxa"/>
            <w:vAlign w:val="center"/>
          </w:tcPr>
          <w:p w14:paraId="464B6E1A">
            <w:pPr>
              <w:pStyle w:val="14"/>
            </w:pPr>
            <w:r>
              <w:t>指标值确定依据</w:t>
            </w:r>
          </w:p>
        </w:tc>
      </w:tr>
      <w:tr w14:paraId="29A48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38733">
            <w:pPr>
              <w:pStyle w:val="15"/>
            </w:pPr>
            <w:r>
              <w:t>产出指标</w:t>
            </w:r>
          </w:p>
        </w:tc>
        <w:tc>
          <w:tcPr>
            <w:tcW w:w="1276" w:type="dxa"/>
            <w:vAlign w:val="center"/>
          </w:tcPr>
          <w:p w14:paraId="6580FA0A">
            <w:pPr>
              <w:pStyle w:val="13"/>
            </w:pPr>
            <w:r>
              <w:t>数量指标</w:t>
            </w:r>
          </w:p>
        </w:tc>
        <w:tc>
          <w:tcPr>
            <w:tcW w:w="1332" w:type="dxa"/>
            <w:vAlign w:val="center"/>
          </w:tcPr>
          <w:p w14:paraId="54BF2D3F">
            <w:pPr>
              <w:pStyle w:val="13"/>
            </w:pPr>
            <w:r>
              <w:t>用水量</w:t>
            </w:r>
          </w:p>
        </w:tc>
        <w:tc>
          <w:tcPr>
            <w:tcW w:w="2891" w:type="dxa"/>
            <w:vAlign w:val="center"/>
          </w:tcPr>
          <w:p w14:paraId="2C80BF22">
            <w:pPr>
              <w:pStyle w:val="13"/>
            </w:pPr>
            <w:r>
              <w:t>用水量</w:t>
            </w:r>
          </w:p>
        </w:tc>
        <w:tc>
          <w:tcPr>
            <w:tcW w:w="1276" w:type="dxa"/>
            <w:vAlign w:val="center"/>
          </w:tcPr>
          <w:p w14:paraId="4D9A2AF7">
            <w:pPr>
              <w:pStyle w:val="13"/>
            </w:pPr>
            <w:r>
              <w:t>≥3000吨</w:t>
            </w:r>
          </w:p>
        </w:tc>
        <w:tc>
          <w:tcPr>
            <w:tcW w:w="1843" w:type="dxa"/>
            <w:vAlign w:val="center"/>
          </w:tcPr>
          <w:p w14:paraId="68752521">
            <w:pPr>
              <w:pStyle w:val="13"/>
            </w:pPr>
            <w:r>
              <w:t>实际用水量</w:t>
            </w:r>
          </w:p>
        </w:tc>
      </w:tr>
      <w:tr w14:paraId="661FA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9E522"/>
        </w:tc>
        <w:tc>
          <w:tcPr>
            <w:tcW w:w="1276" w:type="dxa"/>
            <w:vAlign w:val="center"/>
          </w:tcPr>
          <w:p w14:paraId="38B2C01E">
            <w:pPr>
              <w:pStyle w:val="13"/>
            </w:pPr>
            <w:r>
              <w:t>质量指标</w:t>
            </w:r>
          </w:p>
        </w:tc>
        <w:tc>
          <w:tcPr>
            <w:tcW w:w="1332" w:type="dxa"/>
            <w:vAlign w:val="center"/>
          </w:tcPr>
          <w:p w14:paraId="4CF8A28B">
            <w:pPr>
              <w:pStyle w:val="13"/>
            </w:pPr>
            <w:r>
              <w:t>维修合格率(%)</w:t>
            </w:r>
          </w:p>
        </w:tc>
        <w:tc>
          <w:tcPr>
            <w:tcW w:w="2891" w:type="dxa"/>
            <w:vAlign w:val="center"/>
          </w:tcPr>
          <w:p w14:paraId="38636187">
            <w:pPr>
              <w:pStyle w:val="13"/>
            </w:pPr>
            <w:r>
              <w:t>维修合格率(%)</w:t>
            </w:r>
          </w:p>
        </w:tc>
        <w:tc>
          <w:tcPr>
            <w:tcW w:w="1276" w:type="dxa"/>
            <w:vAlign w:val="center"/>
          </w:tcPr>
          <w:p w14:paraId="4A83DF08">
            <w:pPr>
              <w:pStyle w:val="13"/>
            </w:pPr>
            <w:r>
              <w:t>100%</w:t>
            </w:r>
          </w:p>
        </w:tc>
        <w:tc>
          <w:tcPr>
            <w:tcW w:w="1843" w:type="dxa"/>
            <w:vAlign w:val="center"/>
          </w:tcPr>
          <w:p w14:paraId="4CDEEFF9">
            <w:pPr>
              <w:pStyle w:val="13"/>
            </w:pPr>
            <w:r>
              <w:t>维修验收单</w:t>
            </w:r>
          </w:p>
        </w:tc>
      </w:tr>
      <w:tr w14:paraId="30BA2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148318"/>
        </w:tc>
        <w:tc>
          <w:tcPr>
            <w:tcW w:w="1276" w:type="dxa"/>
            <w:vAlign w:val="center"/>
          </w:tcPr>
          <w:p w14:paraId="28EF89DD">
            <w:pPr>
              <w:pStyle w:val="13"/>
            </w:pPr>
            <w:r>
              <w:t>时效指标</w:t>
            </w:r>
          </w:p>
        </w:tc>
        <w:tc>
          <w:tcPr>
            <w:tcW w:w="1332" w:type="dxa"/>
            <w:vAlign w:val="center"/>
          </w:tcPr>
          <w:p w14:paraId="30776DF9">
            <w:pPr>
              <w:pStyle w:val="13"/>
            </w:pPr>
            <w:r>
              <w:t>日常巡查维修及时率</w:t>
            </w:r>
          </w:p>
        </w:tc>
        <w:tc>
          <w:tcPr>
            <w:tcW w:w="2891" w:type="dxa"/>
            <w:vAlign w:val="center"/>
          </w:tcPr>
          <w:p w14:paraId="4B7D520B">
            <w:pPr>
              <w:pStyle w:val="13"/>
            </w:pPr>
            <w:r>
              <w:t>日常巡查维修及时率</w:t>
            </w:r>
          </w:p>
        </w:tc>
        <w:tc>
          <w:tcPr>
            <w:tcW w:w="1276" w:type="dxa"/>
            <w:vAlign w:val="center"/>
          </w:tcPr>
          <w:p w14:paraId="7FEFB19A">
            <w:pPr>
              <w:pStyle w:val="13"/>
            </w:pPr>
            <w:r>
              <w:t>≥90%</w:t>
            </w:r>
          </w:p>
        </w:tc>
        <w:tc>
          <w:tcPr>
            <w:tcW w:w="1843" w:type="dxa"/>
            <w:vAlign w:val="center"/>
          </w:tcPr>
          <w:p w14:paraId="43729CDF">
            <w:pPr>
              <w:pStyle w:val="13"/>
            </w:pPr>
            <w:r>
              <w:t>维修验收单</w:t>
            </w:r>
          </w:p>
        </w:tc>
      </w:tr>
      <w:tr w14:paraId="57119D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D721D"/>
        </w:tc>
        <w:tc>
          <w:tcPr>
            <w:tcW w:w="1276" w:type="dxa"/>
            <w:vAlign w:val="center"/>
          </w:tcPr>
          <w:p w14:paraId="3FDC9D8E">
            <w:pPr>
              <w:pStyle w:val="13"/>
            </w:pPr>
            <w:r>
              <w:t>成本指标</w:t>
            </w:r>
          </w:p>
        </w:tc>
        <w:tc>
          <w:tcPr>
            <w:tcW w:w="1332" w:type="dxa"/>
            <w:vAlign w:val="center"/>
          </w:tcPr>
          <w:p w14:paraId="23437878">
            <w:pPr>
              <w:pStyle w:val="13"/>
            </w:pPr>
            <w:r>
              <w:t>控制预算成本</w:t>
            </w:r>
          </w:p>
        </w:tc>
        <w:tc>
          <w:tcPr>
            <w:tcW w:w="2891" w:type="dxa"/>
            <w:vAlign w:val="center"/>
          </w:tcPr>
          <w:p w14:paraId="2F80C934">
            <w:pPr>
              <w:pStyle w:val="13"/>
            </w:pPr>
            <w:r>
              <w:t>控制预算成本</w:t>
            </w:r>
          </w:p>
        </w:tc>
        <w:tc>
          <w:tcPr>
            <w:tcW w:w="1276" w:type="dxa"/>
            <w:vAlign w:val="center"/>
          </w:tcPr>
          <w:p w14:paraId="5F410AEA">
            <w:pPr>
              <w:pStyle w:val="13"/>
            </w:pPr>
            <w:r>
              <w:t>≤6万元</w:t>
            </w:r>
          </w:p>
        </w:tc>
        <w:tc>
          <w:tcPr>
            <w:tcW w:w="1843" w:type="dxa"/>
            <w:vAlign w:val="center"/>
          </w:tcPr>
          <w:p w14:paraId="3E609DEE">
            <w:pPr>
              <w:pStyle w:val="13"/>
            </w:pPr>
            <w:r>
              <w:t>工作计划</w:t>
            </w:r>
          </w:p>
        </w:tc>
      </w:tr>
      <w:tr w14:paraId="562B0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AAE7A">
            <w:pPr>
              <w:pStyle w:val="15"/>
            </w:pPr>
            <w:r>
              <w:t>效益指标</w:t>
            </w:r>
          </w:p>
        </w:tc>
        <w:tc>
          <w:tcPr>
            <w:tcW w:w="1276" w:type="dxa"/>
            <w:vAlign w:val="center"/>
          </w:tcPr>
          <w:p w14:paraId="664D6617">
            <w:pPr>
              <w:pStyle w:val="13"/>
            </w:pPr>
            <w:r>
              <w:t>社会效益指标</w:t>
            </w:r>
          </w:p>
        </w:tc>
        <w:tc>
          <w:tcPr>
            <w:tcW w:w="1332" w:type="dxa"/>
            <w:vAlign w:val="center"/>
          </w:tcPr>
          <w:p w14:paraId="47DBA037">
            <w:pPr>
              <w:pStyle w:val="13"/>
            </w:pPr>
            <w:r>
              <w:t>保障博物馆正常运转</w:t>
            </w:r>
          </w:p>
        </w:tc>
        <w:tc>
          <w:tcPr>
            <w:tcW w:w="2891" w:type="dxa"/>
            <w:vAlign w:val="center"/>
          </w:tcPr>
          <w:p w14:paraId="3675E7F9">
            <w:pPr>
              <w:pStyle w:val="13"/>
            </w:pPr>
            <w:r>
              <w:t>保障博物馆正常运转</w:t>
            </w:r>
          </w:p>
        </w:tc>
        <w:tc>
          <w:tcPr>
            <w:tcW w:w="1276" w:type="dxa"/>
            <w:vAlign w:val="center"/>
          </w:tcPr>
          <w:p w14:paraId="118D1470">
            <w:pPr>
              <w:pStyle w:val="13"/>
            </w:pPr>
            <w:r>
              <w:t>持续保障</w:t>
            </w:r>
          </w:p>
        </w:tc>
        <w:tc>
          <w:tcPr>
            <w:tcW w:w="1843" w:type="dxa"/>
            <w:vAlign w:val="center"/>
          </w:tcPr>
          <w:p w14:paraId="41A16381">
            <w:pPr>
              <w:pStyle w:val="13"/>
            </w:pPr>
            <w:r>
              <w:t>工作总结</w:t>
            </w:r>
          </w:p>
        </w:tc>
      </w:tr>
      <w:tr w14:paraId="2CC27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9C7F4">
            <w:pPr>
              <w:pStyle w:val="15"/>
            </w:pPr>
            <w:r>
              <w:t>满意度指标</w:t>
            </w:r>
          </w:p>
        </w:tc>
        <w:tc>
          <w:tcPr>
            <w:tcW w:w="1276" w:type="dxa"/>
            <w:vAlign w:val="center"/>
          </w:tcPr>
          <w:p w14:paraId="710F12B9">
            <w:pPr>
              <w:pStyle w:val="13"/>
            </w:pPr>
            <w:r>
              <w:t>服务对象满意度指标</w:t>
            </w:r>
          </w:p>
        </w:tc>
        <w:tc>
          <w:tcPr>
            <w:tcW w:w="1332" w:type="dxa"/>
            <w:vAlign w:val="center"/>
          </w:tcPr>
          <w:p w14:paraId="5F677F97">
            <w:pPr>
              <w:pStyle w:val="13"/>
            </w:pPr>
            <w:r>
              <w:t>群众满意度</w:t>
            </w:r>
          </w:p>
        </w:tc>
        <w:tc>
          <w:tcPr>
            <w:tcW w:w="2891" w:type="dxa"/>
            <w:vAlign w:val="center"/>
          </w:tcPr>
          <w:p w14:paraId="307A7ACF">
            <w:pPr>
              <w:pStyle w:val="13"/>
            </w:pPr>
            <w:r>
              <w:t>群众满意度</w:t>
            </w:r>
          </w:p>
        </w:tc>
        <w:tc>
          <w:tcPr>
            <w:tcW w:w="1276" w:type="dxa"/>
            <w:vAlign w:val="center"/>
          </w:tcPr>
          <w:p w14:paraId="3D285A56">
            <w:pPr>
              <w:pStyle w:val="13"/>
            </w:pPr>
            <w:r>
              <w:t>≥90%</w:t>
            </w:r>
          </w:p>
        </w:tc>
        <w:tc>
          <w:tcPr>
            <w:tcW w:w="1843" w:type="dxa"/>
            <w:vAlign w:val="center"/>
          </w:tcPr>
          <w:p w14:paraId="255E2D60">
            <w:pPr>
              <w:pStyle w:val="13"/>
            </w:pPr>
            <w:r>
              <w:t>调查问卷</w:t>
            </w:r>
          </w:p>
        </w:tc>
      </w:tr>
    </w:tbl>
    <w:p w14:paraId="794C972F">
      <w:pPr>
        <w:sectPr>
          <w:pgSz w:w="11900" w:h="16840"/>
          <w:pgMar w:top="1984" w:right="1304" w:bottom="1134" w:left="1304" w:header="720" w:footer="720" w:gutter="0"/>
          <w:cols w:space="720" w:num="1"/>
        </w:sectPr>
      </w:pPr>
    </w:p>
    <w:p w14:paraId="048BF4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7DFBC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18.箱包博物馆取暖费绩效目标表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4B9F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01B4B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ECD729">
            <w:pPr>
              <w:pStyle w:val="11"/>
            </w:pPr>
            <w:r>
              <w:t>单位：万元</w:t>
            </w:r>
          </w:p>
        </w:tc>
      </w:tr>
      <w:tr w14:paraId="068EA1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071C9">
            <w:pPr>
              <w:pStyle w:val="14"/>
            </w:pPr>
            <w:r>
              <w:t>项目编码</w:t>
            </w:r>
          </w:p>
        </w:tc>
        <w:tc>
          <w:tcPr>
            <w:tcW w:w="2608" w:type="dxa"/>
            <w:gridSpan w:val="2"/>
            <w:vAlign w:val="center"/>
          </w:tcPr>
          <w:p w14:paraId="3575FD20">
            <w:pPr>
              <w:pStyle w:val="13"/>
            </w:pPr>
            <w:r>
              <w:t>13060525P00466710106F</w:t>
            </w:r>
          </w:p>
        </w:tc>
        <w:tc>
          <w:tcPr>
            <w:tcW w:w="1587" w:type="dxa"/>
            <w:vAlign w:val="center"/>
          </w:tcPr>
          <w:p w14:paraId="20C83331">
            <w:pPr>
              <w:pStyle w:val="14"/>
            </w:pPr>
            <w:r>
              <w:t>项目名称</w:t>
            </w:r>
          </w:p>
        </w:tc>
        <w:tc>
          <w:tcPr>
            <w:tcW w:w="4423" w:type="dxa"/>
            <w:gridSpan w:val="3"/>
            <w:vAlign w:val="center"/>
          </w:tcPr>
          <w:p w14:paraId="72D2F62E">
            <w:pPr>
              <w:pStyle w:val="13"/>
            </w:pPr>
            <w:r>
              <w:t>箱包博物馆取暖费</w:t>
            </w:r>
          </w:p>
        </w:tc>
      </w:tr>
      <w:tr w14:paraId="0C14E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0E6AA">
            <w:pPr>
              <w:pStyle w:val="14"/>
            </w:pPr>
            <w:r>
              <w:t>预算规模及资金用途</w:t>
            </w:r>
          </w:p>
        </w:tc>
        <w:tc>
          <w:tcPr>
            <w:tcW w:w="1276" w:type="dxa"/>
            <w:vAlign w:val="center"/>
          </w:tcPr>
          <w:p w14:paraId="438B8B7C">
            <w:pPr>
              <w:pStyle w:val="14"/>
            </w:pPr>
            <w:r>
              <w:t>预算数</w:t>
            </w:r>
          </w:p>
        </w:tc>
        <w:tc>
          <w:tcPr>
            <w:tcW w:w="1332" w:type="dxa"/>
            <w:vAlign w:val="center"/>
          </w:tcPr>
          <w:p w14:paraId="576CF3FE">
            <w:pPr>
              <w:pStyle w:val="13"/>
            </w:pPr>
            <w:r>
              <w:t>20.00</w:t>
            </w:r>
          </w:p>
        </w:tc>
        <w:tc>
          <w:tcPr>
            <w:tcW w:w="1587" w:type="dxa"/>
            <w:vAlign w:val="center"/>
          </w:tcPr>
          <w:p w14:paraId="00EC921E">
            <w:pPr>
              <w:pStyle w:val="14"/>
            </w:pPr>
            <w:r>
              <w:t>其中：财政    资金</w:t>
            </w:r>
          </w:p>
        </w:tc>
        <w:tc>
          <w:tcPr>
            <w:tcW w:w="1304" w:type="dxa"/>
            <w:vAlign w:val="center"/>
          </w:tcPr>
          <w:p w14:paraId="3650AF01">
            <w:pPr>
              <w:pStyle w:val="13"/>
            </w:pPr>
            <w:r>
              <w:t>20.00</w:t>
            </w:r>
          </w:p>
        </w:tc>
        <w:tc>
          <w:tcPr>
            <w:tcW w:w="1276" w:type="dxa"/>
            <w:vAlign w:val="center"/>
          </w:tcPr>
          <w:p w14:paraId="6290ACC0">
            <w:pPr>
              <w:pStyle w:val="14"/>
            </w:pPr>
            <w:r>
              <w:t>其他资金</w:t>
            </w:r>
          </w:p>
        </w:tc>
        <w:tc>
          <w:tcPr>
            <w:tcW w:w="1843" w:type="dxa"/>
            <w:vAlign w:val="center"/>
          </w:tcPr>
          <w:p w14:paraId="238B1DE8">
            <w:pPr>
              <w:pStyle w:val="13"/>
            </w:pPr>
            <w:r>
              <w:t xml:space="preserve"> </w:t>
            </w:r>
          </w:p>
        </w:tc>
      </w:tr>
      <w:tr w14:paraId="2541A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2C0A0"/>
        </w:tc>
        <w:tc>
          <w:tcPr>
            <w:tcW w:w="8618" w:type="dxa"/>
            <w:gridSpan w:val="6"/>
            <w:vAlign w:val="center"/>
          </w:tcPr>
          <w:p w14:paraId="553E6F19">
            <w:pPr>
              <w:pStyle w:val="13"/>
            </w:pPr>
            <w:r>
              <w:t>预算资金20万元，主要用于箱包博物馆取暖费。</w:t>
            </w:r>
          </w:p>
        </w:tc>
      </w:tr>
      <w:tr w14:paraId="4B343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FC90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B0F857">
            <w:pPr>
              <w:pStyle w:val="14"/>
            </w:pPr>
            <w:r>
              <w:t>3月底</w:t>
            </w:r>
          </w:p>
        </w:tc>
        <w:tc>
          <w:tcPr>
            <w:tcW w:w="1587" w:type="dxa"/>
            <w:vAlign w:val="center"/>
          </w:tcPr>
          <w:p w14:paraId="74CEA1F3">
            <w:pPr>
              <w:pStyle w:val="14"/>
            </w:pPr>
            <w:r>
              <w:t>6月底</w:t>
            </w:r>
          </w:p>
        </w:tc>
        <w:tc>
          <w:tcPr>
            <w:tcW w:w="1304" w:type="dxa"/>
            <w:vAlign w:val="center"/>
          </w:tcPr>
          <w:p w14:paraId="3EF6CD18">
            <w:pPr>
              <w:pStyle w:val="14"/>
            </w:pPr>
            <w:r>
              <w:t>10月底</w:t>
            </w:r>
          </w:p>
        </w:tc>
        <w:tc>
          <w:tcPr>
            <w:tcW w:w="3119" w:type="dxa"/>
            <w:gridSpan w:val="2"/>
            <w:vAlign w:val="center"/>
          </w:tcPr>
          <w:p w14:paraId="6452CBF6">
            <w:pPr>
              <w:pStyle w:val="14"/>
            </w:pPr>
            <w:r>
              <w:t>12月底</w:t>
            </w:r>
          </w:p>
        </w:tc>
      </w:tr>
      <w:tr w14:paraId="216C16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3466D"/>
        </w:tc>
        <w:tc>
          <w:tcPr>
            <w:tcW w:w="2608" w:type="dxa"/>
            <w:gridSpan w:val="2"/>
            <w:vAlign w:val="center"/>
          </w:tcPr>
          <w:p w14:paraId="5A10107F">
            <w:pPr>
              <w:pStyle w:val="15"/>
            </w:pPr>
            <w:r>
              <w:t>20.00</w:t>
            </w:r>
          </w:p>
        </w:tc>
        <w:tc>
          <w:tcPr>
            <w:tcW w:w="1587" w:type="dxa"/>
            <w:vAlign w:val="center"/>
          </w:tcPr>
          <w:p w14:paraId="49A8B78C">
            <w:pPr>
              <w:pStyle w:val="15"/>
            </w:pPr>
            <w:r>
              <w:t>20.00</w:t>
            </w:r>
          </w:p>
        </w:tc>
        <w:tc>
          <w:tcPr>
            <w:tcW w:w="1304" w:type="dxa"/>
            <w:vAlign w:val="center"/>
          </w:tcPr>
          <w:p w14:paraId="2E5F392C">
            <w:pPr>
              <w:pStyle w:val="15"/>
            </w:pPr>
            <w:r>
              <w:t>20.00</w:t>
            </w:r>
          </w:p>
        </w:tc>
        <w:tc>
          <w:tcPr>
            <w:tcW w:w="3119" w:type="dxa"/>
            <w:gridSpan w:val="2"/>
            <w:vAlign w:val="center"/>
          </w:tcPr>
          <w:p w14:paraId="1FD9B938">
            <w:pPr>
              <w:pStyle w:val="15"/>
            </w:pPr>
            <w:r>
              <w:t>20.00</w:t>
            </w:r>
          </w:p>
        </w:tc>
      </w:tr>
      <w:tr w14:paraId="74C5B8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AE0359">
            <w:pPr>
              <w:pStyle w:val="14"/>
            </w:pPr>
            <w:r>
              <w:t>绩效目标</w:t>
            </w:r>
          </w:p>
        </w:tc>
        <w:tc>
          <w:tcPr>
            <w:tcW w:w="8618" w:type="dxa"/>
            <w:gridSpan w:val="6"/>
            <w:vAlign w:val="center"/>
          </w:tcPr>
          <w:p w14:paraId="429ABBD0">
            <w:pPr>
              <w:pStyle w:val="13"/>
            </w:pPr>
            <w:r>
              <w:t>1.保障博物馆取暖，保障正常运转。</w:t>
            </w:r>
          </w:p>
        </w:tc>
      </w:tr>
    </w:tbl>
    <w:p w14:paraId="517F54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49E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546636D">
            <w:pPr>
              <w:pStyle w:val="14"/>
            </w:pPr>
            <w:r>
              <w:t>一级指标</w:t>
            </w:r>
          </w:p>
        </w:tc>
        <w:tc>
          <w:tcPr>
            <w:tcW w:w="1276" w:type="dxa"/>
            <w:vAlign w:val="center"/>
          </w:tcPr>
          <w:p w14:paraId="55CFEC8C">
            <w:pPr>
              <w:pStyle w:val="14"/>
            </w:pPr>
            <w:r>
              <w:t>二级指标</w:t>
            </w:r>
          </w:p>
        </w:tc>
        <w:tc>
          <w:tcPr>
            <w:tcW w:w="1332" w:type="dxa"/>
            <w:vAlign w:val="center"/>
          </w:tcPr>
          <w:p w14:paraId="29D40903">
            <w:pPr>
              <w:pStyle w:val="14"/>
            </w:pPr>
            <w:r>
              <w:t>三级指标</w:t>
            </w:r>
          </w:p>
        </w:tc>
        <w:tc>
          <w:tcPr>
            <w:tcW w:w="2891" w:type="dxa"/>
            <w:vAlign w:val="center"/>
          </w:tcPr>
          <w:p w14:paraId="23100E3C">
            <w:pPr>
              <w:pStyle w:val="14"/>
            </w:pPr>
            <w:r>
              <w:t>绩效指标描述</w:t>
            </w:r>
          </w:p>
        </w:tc>
        <w:tc>
          <w:tcPr>
            <w:tcW w:w="1276" w:type="dxa"/>
            <w:vAlign w:val="center"/>
          </w:tcPr>
          <w:p w14:paraId="123D23C0">
            <w:pPr>
              <w:pStyle w:val="14"/>
            </w:pPr>
            <w:r>
              <w:t>指标值</w:t>
            </w:r>
          </w:p>
        </w:tc>
        <w:tc>
          <w:tcPr>
            <w:tcW w:w="1843" w:type="dxa"/>
            <w:vAlign w:val="center"/>
          </w:tcPr>
          <w:p w14:paraId="5E9CDE29">
            <w:pPr>
              <w:pStyle w:val="14"/>
            </w:pPr>
            <w:r>
              <w:t>指标值确定依据</w:t>
            </w:r>
          </w:p>
        </w:tc>
      </w:tr>
      <w:tr w14:paraId="58FFB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2120">
            <w:pPr>
              <w:pStyle w:val="15"/>
            </w:pPr>
            <w:r>
              <w:t>产出指标</w:t>
            </w:r>
          </w:p>
        </w:tc>
        <w:tc>
          <w:tcPr>
            <w:tcW w:w="1276" w:type="dxa"/>
            <w:vAlign w:val="center"/>
          </w:tcPr>
          <w:p w14:paraId="5CFF7AC2">
            <w:pPr>
              <w:pStyle w:val="13"/>
            </w:pPr>
            <w:r>
              <w:t>数量指标</w:t>
            </w:r>
          </w:p>
        </w:tc>
        <w:tc>
          <w:tcPr>
            <w:tcW w:w="1332" w:type="dxa"/>
            <w:vAlign w:val="center"/>
          </w:tcPr>
          <w:p w14:paraId="1F9F16B7">
            <w:pPr>
              <w:pStyle w:val="13"/>
            </w:pPr>
            <w:r>
              <w:t>取暖面积</w:t>
            </w:r>
          </w:p>
        </w:tc>
        <w:tc>
          <w:tcPr>
            <w:tcW w:w="2891" w:type="dxa"/>
            <w:vAlign w:val="center"/>
          </w:tcPr>
          <w:p w14:paraId="5CBE6513">
            <w:pPr>
              <w:pStyle w:val="13"/>
            </w:pPr>
            <w:r>
              <w:t>取暖面积</w:t>
            </w:r>
          </w:p>
        </w:tc>
        <w:tc>
          <w:tcPr>
            <w:tcW w:w="1276" w:type="dxa"/>
            <w:vAlign w:val="center"/>
          </w:tcPr>
          <w:p w14:paraId="6C132F9A">
            <w:pPr>
              <w:pStyle w:val="13"/>
            </w:pPr>
            <w:r>
              <w:t>≥7815.44平米</w:t>
            </w:r>
          </w:p>
        </w:tc>
        <w:tc>
          <w:tcPr>
            <w:tcW w:w="1843" w:type="dxa"/>
            <w:vAlign w:val="center"/>
          </w:tcPr>
          <w:p w14:paraId="11DEC9AB">
            <w:pPr>
              <w:pStyle w:val="13"/>
            </w:pPr>
            <w:r>
              <w:t>白沟新城箱包博物馆技工供热合同</w:t>
            </w:r>
          </w:p>
        </w:tc>
      </w:tr>
      <w:tr w14:paraId="2671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5F065"/>
        </w:tc>
        <w:tc>
          <w:tcPr>
            <w:tcW w:w="1276" w:type="dxa"/>
            <w:vAlign w:val="center"/>
          </w:tcPr>
          <w:p w14:paraId="78188983">
            <w:pPr>
              <w:pStyle w:val="13"/>
            </w:pPr>
            <w:r>
              <w:t>质量指标</w:t>
            </w:r>
          </w:p>
        </w:tc>
        <w:tc>
          <w:tcPr>
            <w:tcW w:w="1332" w:type="dxa"/>
            <w:vAlign w:val="center"/>
          </w:tcPr>
          <w:p w14:paraId="3F2508DA">
            <w:pPr>
              <w:pStyle w:val="13"/>
            </w:pPr>
            <w:r>
              <w:t>保证取暖温度</w:t>
            </w:r>
          </w:p>
        </w:tc>
        <w:tc>
          <w:tcPr>
            <w:tcW w:w="2891" w:type="dxa"/>
            <w:vAlign w:val="center"/>
          </w:tcPr>
          <w:p w14:paraId="730410C5">
            <w:pPr>
              <w:pStyle w:val="13"/>
            </w:pPr>
            <w:r>
              <w:t>保证取暖温度</w:t>
            </w:r>
          </w:p>
        </w:tc>
        <w:tc>
          <w:tcPr>
            <w:tcW w:w="1276" w:type="dxa"/>
            <w:vAlign w:val="center"/>
          </w:tcPr>
          <w:p w14:paraId="4FFB35FD">
            <w:pPr>
              <w:pStyle w:val="13"/>
            </w:pPr>
            <w:r>
              <w:t>≥18度</w:t>
            </w:r>
          </w:p>
        </w:tc>
        <w:tc>
          <w:tcPr>
            <w:tcW w:w="1843" w:type="dxa"/>
            <w:vAlign w:val="center"/>
          </w:tcPr>
          <w:p w14:paraId="75879642">
            <w:pPr>
              <w:pStyle w:val="13"/>
            </w:pPr>
            <w:r>
              <w:t>白沟新城箱包博物馆技工供热合同</w:t>
            </w:r>
          </w:p>
        </w:tc>
      </w:tr>
      <w:tr w14:paraId="60E5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475A6ED"/>
        </w:tc>
        <w:tc>
          <w:tcPr>
            <w:tcW w:w="1276" w:type="dxa"/>
            <w:vAlign w:val="center"/>
          </w:tcPr>
          <w:p w14:paraId="6DB4E92F">
            <w:pPr>
              <w:pStyle w:val="13"/>
            </w:pPr>
            <w:r>
              <w:t>时效指标</w:t>
            </w:r>
          </w:p>
        </w:tc>
        <w:tc>
          <w:tcPr>
            <w:tcW w:w="1332" w:type="dxa"/>
            <w:vAlign w:val="center"/>
          </w:tcPr>
          <w:p w14:paraId="139E74A8">
            <w:pPr>
              <w:pStyle w:val="13"/>
            </w:pPr>
            <w:r>
              <w:t>供暖时间</w:t>
            </w:r>
          </w:p>
        </w:tc>
        <w:tc>
          <w:tcPr>
            <w:tcW w:w="2891" w:type="dxa"/>
            <w:vAlign w:val="center"/>
          </w:tcPr>
          <w:p w14:paraId="628E1CF4">
            <w:pPr>
              <w:pStyle w:val="13"/>
            </w:pPr>
            <w:r>
              <w:t>供暖时间</w:t>
            </w:r>
          </w:p>
        </w:tc>
        <w:tc>
          <w:tcPr>
            <w:tcW w:w="1276" w:type="dxa"/>
            <w:vAlign w:val="center"/>
          </w:tcPr>
          <w:p w14:paraId="3601A498">
            <w:pPr>
              <w:pStyle w:val="13"/>
            </w:pPr>
            <w:r>
              <w:t>2024.11.15-2025.3.15</w:t>
            </w:r>
          </w:p>
        </w:tc>
        <w:tc>
          <w:tcPr>
            <w:tcW w:w="1843" w:type="dxa"/>
            <w:vAlign w:val="center"/>
          </w:tcPr>
          <w:p w14:paraId="6EA7210D">
            <w:pPr>
              <w:pStyle w:val="13"/>
            </w:pPr>
            <w:r>
              <w:t>白沟新城箱包博物馆技工供热合同</w:t>
            </w:r>
          </w:p>
        </w:tc>
      </w:tr>
      <w:tr w14:paraId="1C5D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1276" w:type="dxa"/>
            <w:vMerge w:val="continue"/>
            <w:vAlign w:val="center"/>
          </w:tcPr>
          <w:p w14:paraId="554840D4"/>
        </w:tc>
        <w:tc>
          <w:tcPr>
            <w:tcW w:w="1276" w:type="dxa"/>
            <w:vAlign w:val="center"/>
          </w:tcPr>
          <w:p w14:paraId="591EC944">
            <w:pPr>
              <w:pStyle w:val="13"/>
            </w:pPr>
            <w:r>
              <w:t>成本指标</w:t>
            </w:r>
          </w:p>
        </w:tc>
        <w:tc>
          <w:tcPr>
            <w:tcW w:w="1332" w:type="dxa"/>
            <w:vAlign w:val="center"/>
          </w:tcPr>
          <w:p w14:paraId="1A10C991">
            <w:pPr>
              <w:pStyle w:val="13"/>
            </w:pPr>
            <w:r>
              <w:t>平均成本</w:t>
            </w:r>
          </w:p>
        </w:tc>
        <w:tc>
          <w:tcPr>
            <w:tcW w:w="2891" w:type="dxa"/>
            <w:vAlign w:val="center"/>
          </w:tcPr>
          <w:p w14:paraId="755E228C">
            <w:pPr>
              <w:pStyle w:val="13"/>
            </w:pPr>
            <w:r>
              <w:t>平均成本</w:t>
            </w:r>
          </w:p>
        </w:tc>
        <w:tc>
          <w:tcPr>
            <w:tcW w:w="1276" w:type="dxa"/>
            <w:vAlign w:val="center"/>
          </w:tcPr>
          <w:p w14:paraId="461BF1EB">
            <w:pPr>
              <w:pStyle w:val="13"/>
            </w:pPr>
            <w:r>
              <w:t>≤25元/平米</w:t>
            </w:r>
          </w:p>
        </w:tc>
        <w:tc>
          <w:tcPr>
            <w:tcW w:w="1843" w:type="dxa"/>
            <w:vAlign w:val="center"/>
          </w:tcPr>
          <w:p w14:paraId="56E0B71A">
            <w:pPr>
              <w:pStyle w:val="13"/>
            </w:pPr>
            <w:r>
              <w:t>白沟新城箱包博物馆技工供热合同</w:t>
            </w:r>
          </w:p>
        </w:tc>
      </w:tr>
      <w:tr w14:paraId="0A161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05392">
            <w:pPr>
              <w:pStyle w:val="15"/>
            </w:pPr>
            <w:r>
              <w:t>效益指标</w:t>
            </w:r>
          </w:p>
        </w:tc>
        <w:tc>
          <w:tcPr>
            <w:tcW w:w="1276" w:type="dxa"/>
            <w:vAlign w:val="center"/>
          </w:tcPr>
          <w:p w14:paraId="2DB016E7">
            <w:pPr>
              <w:pStyle w:val="13"/>
            </w:pPr>
            <w:r>
              <w:t>社会效益指标</w:t>
            </w:r>
          </w:p>
        </w:tc>
        <w:tc>
          <w:tcPr>
            <w:tcW w:w="1332" w:type="dxa"/>
            <w:vAlign w:val="center"/>
          </w:tcPr>
          <w:p w14:paraId="3756AA97">
            <w:pPr>
              <w:pStyle w:val="13"/>
            </w:pPr>
            <w:r>
              <w:t>保障博物馆供热</w:t>
            </w:r>
          </w:p>
        </w:tc>
        <w:tc>
          <w:tcPr>
            <w:tcW w:w="2891" w:type="dxa"/>
            <w:vAlign w:val="center"/>
          </w:tcPr>
          <w:p w14:paraId="336C6144">
            <w:pPr>
              <w:pStyle w:val="13"/>
            </w:pPr>
            <w:r>
              <w:t>保障博物馆供热</w:t>
            </w:r>
          </w:p>
        </w:tc>
        <w:tc>
          <w:tcPr>
            <w:tcW w:w="1276" w:type="dxa"/>
            <w:vAlign w:val="center"/>
          </w:tcPr>
          <w:p w14:paraId="08AECA94">
            <w:pPr>
              <w:pStyle w:val="13"/>
            </w:pPr>
            <w:r>
              <w:t>持续保障</w:t>
            </w:r>
          </w:p>
        </w:tc>
        <w:tc>
          <w:tcPr>
            <w:tcW w:w="1843" w:type="dxa"/>
            <w:vAlign w:val="center"/>
          </w:tcPr>
          <w:p w14:paraId="7E0AFD04">
            <w:pPr>
              <w:pStyle w:val="13"/>
            </w:pPr>
            <w:r>
              <w:t>白沟新城箱包博物馆技工供热合同</w:t>
            </w:r>
          </w:p>
        </w:tc>
      </w:tr>
      <w:tr w14:paraId="78A25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7BAD52">
            <w:pPr>
              <w:pStyle w:val="15"/>
            </w:pPr>
            <w:r>
              <w:t>满意度指标</w:t>
            </w:r>
          </w:p>
        </w:tc>
        <w:tc>
          <w:tcPr>
            <w:tcW w:w="1276" w:type="dxa"/>
            <w:vAlign w:val="center"/>
          </w:tcPr>
          <w:p w14:paraId="78CD202A">
            <w:pPr>
              <w:pStyle w:val="13"/>
            </w:pPr>
            <w:r>
              <w:t>服务对象满意度指标</w:t>
            </w:r>
          </w:p>
        </w:tc>
        <w:tc>
          <w:tcPr>
            <w:tcW w:w="1332" w:type="dxa"/>
            <w:vAlign w:val="center"/>
          </w:tcPr>
          <w:p w14:paraId="0569B800">
            <w:pPr>
              <w:pStyle w:val="13"/>
            </w:pPr>
            <w:r>
              <w:t>用热单位满意度</w:t>
            </w:r>
          </w:p>
        </w:tc>
        <w:tc>
          <w:tcPr>
            <w:tcW w:w="2891" w:type="dxa"/>
            <w:vAlign w:val="center"/>
          </w:tcPr>
          <w:p w14:paraId="641D8F88">
            <w:pPr>
              <w:pStyle w:val="13"/>
            </w:pPr>
            <w:r>
              <w:t>用热单位满意度</w:t>
            </w:r>
          </w:p>
        </w:tc>
        <w:tc>
          <w:tcPr>
            <w:tcW w:w="1276" w:type="dxa"/>
            <w:vAlign w:val="center"/>
          </w:tcPr>
          <w:p w14:paraId="348C7787">
            <w:pPr>
              <w:pStyle w:val="13"/>
            </w:pPr>
            <w:r>
              <w:t>≥90%</w:t>
            </w:r>
          </w:p>
        </w:tc>
        <w:tc>
          <w:tcPr>
            <w:tcW w:w="1843" w:type="dxa"/>
            <w:vAlign w:val="center"/>
          </w:tcPr>
          <w:p w14:paraId="4AD9C428">
            <w:pPr>
              <w:pStyle w:val="13"/>
            </w:pPr>
            <w:r>
              <w:t>意见反馈</w:t>
            </w:r>
          </w:p>
        </w:tc>
      </w:tr>
    </w:tbl>
    <w:p w14:paraId="36E8102D">
      <w:pPr>
        <w:sectPr>
          <w:pgSz w:w="11900" w:h="16840"/>
          <w:pgMar w:top="1984" w:right="1304" w:bottom="1134" w:left="1304" w:header="720" w:footer="720" w:gutter="0"/>
          <w:cols w:space="720" w:num="1"/>
        </w:sectPr>
      </w:pPr>
    </w:p>
    <w:p w14:paraId="6EEC62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B02AFA">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19.新闻媒体报刊杂志等宣传费绩效目标表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74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5DF156">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7600C22">
            <w:pPr>
              <w:pStyle w:val="11"/>
            </w:pPr>
            <w:r>
              <w:t>单位：万元</w:t>
            </w:r>
          </w:p>
        </w:tc>
      </w:tr>
      <w:tr w14:paraId="1DE15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B4D97">
            <w:pPr>
              <w:pStyle w:val="14"/>
            </w:pPr>
            <w:r>
              <w:t>项目编码</w:t>
            </w:r>
          </w:p>
        </w:tc>
        <w:tc>
          <w:tcPr>
            <w:tcW w:w="2608" w:type="dxa"/>
            <w:gridSpan w:val="2"/>
            <w:vAlign w:val="center"/>
          </w:tcPr>
          <w:p w14:paraId="1FC57388">
            <w:pPr>
              <w:pStyle w:val="13"/>
            </w:pPr>
            <w:r>
              <w:t>13060525P004667100742</w:t>
            </w:r>
          </w:p>
        </w:tc>
        <w:tc>
          <w:tcPr>
            <w:tcW w:w="1587" w:type="dxa"/>
            <w:vAlign w:val="center"/>
          </w:tcPr>
          <w:p w14:paraId="5D16887B">
            <w:pPr>
              <w:pStyle w:val="14"/>
            </w:pPr>
            <w:r>
              <w:t>项目名称</w:t>
            </w:r>
          </w:p>
        </w:tc>
        <w:tc>
          <w:tcPr>
            <w:tcW w:w="4423" w:type="dxa"/>
            <w:gridSpan w:val="3"/>
            <w:vAlign w:val="center"/>
          </w:tcPr>
          <w:p w14:paraId="5DB355C3">
            <w:pPr>
              <w:pStyle w:val="13"/>
            </w:pPr>
            <w:r>
              <w:t>新闻媒体报刊杂志等宣传费</w:t>
            </w:r>
          </w:p>
        </w:tc>
      </w:tr>
      <w:tr w14:paraId="6E88A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BBA97">
            <w:pPr>
              <w:pStyle w:val="14"/>
            </w:pPr>
            <w:r>
              <w:t>预算规模及资金用途</w:t>
            </w:r>
          </w:p>
        </w:tc>
        <w:tc>
          <w:tcPr>
            <w:tcW w:w="1276" w:type="dxa"/>
            <w:vAlign w:val="center"/>
          </w:tcPr>
          <w:p w14:paraId="0BDA9839">
            <w:pPr>
              <w:pStyle w:val="14"/>
            </w:pPr>
            <w:r>
              <w:t>预算数</w:t>
            </w:r>
          </w:p>
        </w:tc>
        <w:tc>
          <w:tcPr>
            <w:tcW w:w="1332" w:type="dxa"/>
            <w:vAlign w:val="center"/>
          </w:tcPr>
          <w:p w14:paraId="75F85235">
            <w:pPr>
              <w:pStyle w:val="13"/>
            </w:pPr>
            <w:r>
              <w:t>100.00</w:t>
            </w:r>
          </w:p>
        </w:tc>
        <w:tc>
          <w:tcPr>
            <w:tcW w:w="1587" w:type="dxa"/>
            <w:vAlign w:val="center"/>
          </w:tcPr>
          <w:p w14:paraId="130F521E">
            <w:pPr>
              <w:pStyle w:val="14"/>
            </w:pPr>
            <w:r>
              <w:t>其中：财政    资金</w:t>
            </w:r>
          </w:p>
        </w:tc>
        <w:tc>
          <w:tcPr>
            <w:tcW w:w="1304" w:type="dxa"/>
            <w:vAlign w:val="center"/>
          </w:tcPr>
          <w:p w14:paraId="498D8A8E">
            <w:pPr>
              <w:pStyle w:val="13"/>
            </w:pPr>
            <w:r>
              <w:t>100.00</w:t>
            </w:r>
          </w:p>
        </w:tc>
        <w:tc>
          <w:tcPr>
            <w:tcW w:w="1276" w:type="dxa"/>
            <w:vAlign w:val="center"/>
          </w:tcPr>
          <w:p w14:paraId="1351440F">
            <w:pPr>
              <w:pStyle w:val="14"/>
            </w:pPr>
            <w:r>
              <w:t>其他资金</w:t>
            </w:r>
          </w:p>
        </w:tc>
        <w:tc>
          <w:tcPr>
            <w:tcW w:w="1843" w:type="dxa"/>
            <w:vAlign w:val="center"/>
          </w:tcPr>
          <w:p w14:paraId="7BEC0ABB">
            <w:pPr>
              <w:pStyle w:val="13"/>
            </w:pPr>
            <w:r>
              <w:t xml:space="preserve"> </w:t>
            </w:r>
          </w:p>
        </w:tc>
      </w:tr>
      <w:tr w14:paraId="0FEA0A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FD559"/>
        </w:tc>
        <w:tc>
          <w:tcPr>
            <w:tcW w:w="8618" w:type="dxa"/>
            <w:gridSpan w:val="6"/>
            <w:vAlign w:val="center"/>
          </w:tcPr>
          <w:p w14:paraId="19EB646E">
            <w:pPr>
              <w:pStyle w:val="13"/>
            </w:pPr>
            <w:r>
              <w:t>预算资金100万元，均来自于财政资金。主要用于各级新闻媒体、网站、报刊、杂志等合作，开展宣传报道工作，大力宣传白沟，提高我区的知名度和对外影响力。</w:t>
            </w:r>
          </w:p>
        </w:tc>
      </w:tr>
      <w:tr w14:paraId="2D0BD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FA6C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4EC656">
            <w:pPr>
              <w:pStyle w:val="14"/>
            </w:pPr>
            <w:r>
              <w:t>3月底</w:t>
            </w:r>
          </w:p>
        </w:tc>
        <w:tc>
          <w:tcPr>
            <w:tcW w:w="1587" w:type="dxa"/>
            <w:vAlign w:val="center"/>
          </w:tcPr>
          <w:p w14:paraId="348B4014">
            <w:pPr>
              <w:pStyle w:val="14"/>
            </w:pPr>
            <w:r>
              <w:t>6月底</w:t>
            </w:r>
          </w:p>
        </w:tc>
        <w:tc>
          <w:tcPr>
            <w:tcW w:w="1304" w:type="dxa"/>
            <w:vAlign w:val="center"/>
          </w:tcPr>
          <w:p w14:paraId="0DF4DFEB">
            <w:pPr>
              <w:pStyle w:val="14"/>
            </w:pPr>
            <w:r>
              <w:t>10月底</w:t>
            </w:r>
          </w:p>
        </w:tc>
        <w:tc>
          <w:tcPr>
            <w:tcW w:w="3119" w:type="dxa"/>
            <w:gridSpan w:val="2"/>
            <w:vAlign w:val="center"/>
          </w:tcPr>
          <w:p w14:paraId="6A1D8501">
            <w:pPr>
              <w:pStyle w:val="14"/>
            </w:pPr>
            <w:r>
              <w:t>12月底</w:t>
            </w:r>
          </w:p>
        </w:tc>
      </w:tr>
      <w:tr w14:paraId="22EFE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2D85DF"/>
        </w:tc>
        <w:tc>
          <w:tcPr>
            <w:tcW w:w="2608" w:type="dxa"/>
            <w:gridSpan w:val="2"/>
            <w:vAlign w:val="center"/>
          </w:tcPr>
          <w:p w14:paraId="3EC9DEAF">
            <w:pPr>
              <w:pStyle w:val="15"/>
            </w:pPr>
            <w:r>
              <w:t xml:space="preserve"> </w:t>
            </w:r>
          </w:p>
        </w:tc>
        <w:tc>
          <w:tcPr>
            <w:tcW w:w="1587" w:type="dxa"/>
            <w:vAlign w:val="center"/>
          </w:tcPr>
          <w:p w14:paraId="28E839EE">
            <w:pPr>
              <w:pStyle w:val="15"/>
            </w:pPr>
            <w:r>
              <w:t xml:space="preserve"> </w:t>
            </w:r>
          </w:p>
        </w:tc>
        <w:tc>
          <w:tcPr>
            <w:tcW w:w="1304" w:type="dxa"/>
            <w:vAlign w:val="center"/>
          </w:tcPr>
          <w:p w14:paraId="07634ECE">
            <w:pPr>
              <w:pStyle w:val="15"/>
            </w:pPr>
            <w:r>
              <w:t>100.00</w:t>
            </w:r>
          </w:p>
        </w:tc>
        <w:tc>
          <w:tcPr>
            <w:tcW w:w="3119" w:type="dxa"/>
            <w:gridSpan w:val="2"/>
            <w:vAlign w:val="center"/>
          </w:tcPr>
          <w:p w14:paraId="0D85D72C">
            <w:pPr>
              <w:pStyle w:val="15"/>
            </w:pPr>
            <w:r>
              <w:t>100.00</w:t>
            </w:r>
          </w:p>
        </w:tc>
      </w:tr>
      <w:tr w14:paraId="7C2A5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3F256">
            <w:pPr>
              <w:pStyle w:val="14"/>
            </w:pPr>
            <w:r>
              <w:t>绩效目标</w:t>
            </w:r>
          </w:p>
        </w:tc>
        <w:tc>
          <w:tcPr>
            <w:tcW w:w="8618" w:type="dxa"/>
            <w:gridSpan w:val="6"/>
            <w:vAlign w:val="center"/>
          </w:tcPr>
          <w:p w14:paraId="7CF94296">
            <w:pPr>
              <w:pStyle w:val="13"/>
            </w:pPr>
            <w:r>
              <w:t>1.通过委托各级媒体开展不少于100条新闻宣传报道，宣传白沟新城整体形象 ，进一步提升我区知名度和对外影响力。</w:t>
            </w:r>
          </w:p>
        </w:tc>
      </w:tr>
    </w:tbl>
    <w:p w14:paraId="5333346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AFD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3A6E5">
            <w:pPr>
              <w:pStyle w:val="14"/>
            </w:pPr>
            <w:r>
              <w:t>一级指标</w:t>
            </w:r>
          </w:p>
        </w:tc>
        <w:tc>
          <w:tcPr>
            <w:tcW w:w="1276" w:type="dxa"/>
            <w:vAlign w:val="center"/>
          </w:tcPr>
          <w:p w14:paraId="12FDFEBE">
            <w:pPr>
              <w:pStyle w:val="14"/>
            </w:pPr>
            <w:r>
              <w:t>二级指标</w:t>
            </w:r>
          </w:p>
        </w:tc>
        <w:tc>
          <w:tcPr>
            <w:tcW w:w="1332" w:type="dxa"/>
            <w:vAlign w:val="center"/>
          </w:tcPr>
          <w:p w14:paraId="76E09194">
            <w:pPr>
              <w:pStyle w:val="14"/>
            </w:pPr>
            <w:r>
              <w:t>三级指标</w:t>
            </w:r>
          </w:p>
        </w:tc>
        <w:tc>
          <w:tcPr>
            <w:tcW w:w="2891" w:type="dxa"/>
            <w:vAlign w:val="center"/>
          </w:tcPr>
          <w:p w14:paraId="33047482">
            <w:pPr>
              <w:pStyle w:val="14"/>
            </w:pPr>
            <w:r>
              <w:t>绩效指标描述</w:t>
            </w:r>
          </w:p>
        </w:tc>
        <w:tc>
          <w:tcPr>
            <w:tcW w:w="1276" w:type="dxa"/>
            <w:vAlign w:val="center"/>
          </w:tcPr>
          <w:p w14:paraId="50768CE5">
            <w:pPr>
              <w:pStyle w:val="14"/>
            </w:pPr>
            <w:r>
              <w:t>指标值</w:t>
            </w:r>
          </w:p>
        </w:tc>
        <w:tc>
          <w:tcPr>
            <w:tcW w:w="1843" w:type="dxa"/>
            <w:vAlign w:val="center"/>
          </w:tcPr>
          <w:p w14:paraId="16C89C30">
            <w:pPr>
              <w:pStyle w:val="14"/>
            </w:pPr>
            <w:r>
              <w:t>指标值确定依据</w:t>
            </w:r>
          </w:p>
        </w:tc>
      </w:tr>
      <w:tr w14:paraId="01B3E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216A7">
            <w:pPr>
              <w:pStyle w:val="15"/>
            </w:pPr>
            <w:r>
              <w:t>产出指标</w:t>
            </w:r>
          </w:p>
        </w:tc>
        <w:tc>
          <w:tcPr>
            <w:tcW w:w="1276" w:type="dxa"/>
            <w:vAlign w:val="center"/>
          </w:tcPr>
          <w:p w14:paraId="743BF402">
            <w:pPr>
              <w:pStyle w:val="13"/>
            </w:pPr>
            <w:r>
              <w:t>数量指标</w:t>
            </w:r>
          </w:p>
        </w:tc>
        <w:tc>
          <w:tcPr>
            <w:tcW w:w="1332" w:type="dxa"/>
            <w:vAlign w:val="center"/>
          </w:tcPr>
          <w:p w14:paraId="6F2C1B35">
            <w:pPr>
              <w:pStyle w:val="13"/>
            </w:pPr>
            <w:r>
              <w:t>合作媒体数量</w:t>
            </w:r>
          </w:p>
        </w:tc>
        <w:tc>
          <w:tcPr>
            <w:tcW w:w="2891" w:type="dxa"/>
            <w:vAlign w:val="center"/>
          </w:tcPr>
          <w:p w14:paraId="27D43F2B">
            <w:pPr>
              <w:pStyle w:val="13"/>
            </w:pPr>
            <w:r>
              <w:t>合作媒体数量</w:t>
            </w:r>
          </w:p>
        </w:tc>
        <w:tc>
          <w:tcPr>
            <w:tcW w:w="1276" w:type="dxa"/>
            <w:vAlign w:val="center"/>
          </w:tcPr>
          <w:p w14:paraId="7B45BDBA">
            <w:pPr>
              <w:pStyle w:val="13"/>
            </w:pPr>
            <w:r>
              <w:t>≥8家</w:t>
            </w:r>
          </w:p>
        </w:tc>
        <w:tc>
          <w:tcPr>
            <w:tcW w:w="1843" w:type="dxa"/>
            <w:vAlign w:val="center"/>
          </w:tcPr>
          <w:p w14:paraId="402E5B9D">
            <w:pPr>
              <w:pStyle w:val="13"/>
            </w:pPr>
            <w:r>
              <w:t>2025年媒体合作计划</w:t>
            </w:r>
          </w:p>
        </w:tc>
      </w:tr>
      <w:tr w14:paraId="5FAB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4821B"/>
        </w:tc>
        <w:tc>
          <w:tcPr>
            <w:tcW w:w="1276" w:type="dxa"/>
            <w:vAlign w:val="center"/>
          </w:tcPr>
          <w:p w14:paraId="7C436788">
            <w:pPr>
              <w:pStyle w:val="13"/>
            </w:pPr>
            <w:r>
              <w:t>数量指标</w:t>
            </w:r>
          </w:p>
        </w:tc>
        <w:tc>
          <w:tcPr>
            <w:tcW w:w="1332" w:type="dxa"/>
            <w:vAlign w:val="center"/>
          </w:tcPr>
          <w:p w14:paraId="3733124A">
            <w:pPr>
              <w:pStyle w:val="13"/>
            </w:pPr>
            <w:r>
              <w:t>发布新闻稿件数量</w:t>
            </w:r>
          </w:p>
        </w:tc>
        <w:tc>
          <w:tcPr>
            <w:tcW w:w="2891" w:type="dxa"/>
            <w:vAlign w:val="center"/>
          </w:tcPr>
          <w:p w14:paraId="017C0E07">
            <w:pPr>
              <w:pStyle w:val="13"/>
            </w:pPr>
            <w:r>
              <w:t>发布新闻稿件数量</w:t>
            </w:r>
          </w:p>
        </w:tc>
        <w:tc>
          <w:tcPr>
            <w:tcW w:w="1276" w:type="dxa"/>
            <w:vAlign w:val="center"/>
          </w:tcPr>
          <w:p w14:paraId="0E22F288">
            <w:pPr>
              <w:pStyle w:val="13"/>
            </w:pPr>
            <w:r>
              <w:t>≥100条</w:t>
            </w:r>
          </w:p>
        </w:tc>
        <w:tc>
          <w:tcPr>
            <w:tcW w:w="1843" w:type="dxa"/>
            <w:vAlign w:val="center"/>
          </w:tcPr>
          <w:p w14:paraId="552E305E">
            <w:pPr>
              <w:pStyle w:val="13"/>
            </w:pPr>
            <w:r>
              <w:t>2025年媒体合作计划</w:t>
            </w:r>
          </w:p>
        </w:tc>
      </w:tr>
      <w:tr w14:paraId="54703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A2734"/>
        </w:tc>
        <w:tc>
          <w:tcPr>
            <w:tcW w:w="1276" w:type="dxa"/>
            <w:vAlign w:val="center"/>
          </w:tcPr>
          <w:p w14:paraId="15826EBA">
            <w:pPr>
              <w:pStyle w:val="13"/>
            </w:pPr>
            <w:r>
              <w:t>质量指标</w:t>
            </w:r>
          </w:p>
        </w:tc>
        <w:tc>
          <w:tcPr>
            <w:tcW w:w="1332" w:type="dxa"/>
            <w:vAlign w:val="center"/>
          </w:tcPr>
          <w:p w14:paraId="2A55DF03">
            <w:pPr>
              <w:pStyle w:val="13"/>
            </w:pPr>
            <w:r>
              <w:t>宣传稿件刊登率</w:t>
            </w:r>
          </w:p>
        </w:tc>
        <w:tc>
          <w:tcPr>
            <w:tcW w:w="2891" w:type="dxa"/>
            <w:vAlign w:val="center"/>
          </w:tcPr>
          <w:p w14:paraId="228B6E17">
            <w:pPr>
              <w:pStyle w:val="13"/>
            </w:pPr>
            <w:r>
              <w:t>反映宣传稿件刊登情况</w:t>
            </w:r>
          </w:p>
        </w:tc>
        <w:tc>
          <w:tcPr>
            <w:tcW w:w="1276" w:type="dxa"/>
            <w:vAlign w:val="center"/>
          </w:tcPr>
          <w:p w14:paraId="4EF8B18C">
            <w:pPr>
              <w:pStyle w:val="13"/>
            </w:pPr>
            <w:r>
              <w:t>≥90%</w:t>
            </w:r>
          </w:p>
        </w:tc>
        <w:tc>
          <w:tcPr>
            <w:tcW w:w="1843" w:type="dxa"/>
            <w:vAlign w:val="center"/>
          </w:tcPr>
          <w:p w14:paraId="4972E993">
            <w:pPr>
              <w:pStyle w:val="13"/>
            </w:pPr>
            <w:r>
              <w:t>2025年媒体合作计划</w:t>
            </w:r>
          </w:p>
        </w:tc>
      </w:tr>
      <w:tr w14:paraId="2DE9C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C309D"/>
        </w:tc>
        <w:tc>
          <w:tcPr>
            <w:tcW w:w="1276" w:type="dxa"/>
            <w:vAlign w:val="center"/>
          </w:tcPr>
          <w:p w14:paraId="53612DB9">
            <w:pPr>
              <w:pStyle w:val="13"/>
            </w:pPr>
            <w:r>
              <w:t>时效指标</w:t>
            </w:r>
          </w:p>
        </w:tc>
        <w:tc>
          <w:tcPr>
            <w:tcW w:w="1332" w:type="dxa"/>
            <w:vAlign w:val="center"/>
          </w:tcPr>
          <w:p w14:paraId="76DCE637">
            <w:pPr>
              <w:pStyle w:val="13"/>
            </w:pPr>
            <w:r>
              <w:t>新闻宣传及时性</w:t>
            </w:r>
          </w:p>
        </w:tc>
        <w:tc>
          <w:tcPr>
            <w:tcW w:w="2891" w:type="dxa"/>
            <w:vAlign w:val="center"/>
          </w:tcPr>
          <w:p w14:paraId="454AA5A1">
            <w:pPr>
              <w:pStyle w:val="13"/>
            </w:pPr>
            <w:r>
              <w:t>新闻宣传及时性</w:t>
            </w:r>
          </w:p>
        </w:tc>
        <w:tc>
          <w:tcPr>
            <w:tcW w:w="1276" w:type="dxa"/>
            <w:vAlign w:val="center"/>
          </w:tcPr>
          <w:p w14:paraId="31D8FE37">
            <w:pPr>
              <w:pStyle w:val="13"/>
            </w:pPr>
            <w:r>
              <w:t>≥98%</w:t>
            </w:r>
          </w:p>
        </w:tc>
        <w:tc>
          <w:tcPr>
            <w:tcW w:w="1843" w:type="dxa"/>
            <w:vAlign w:val="center"/>
          </w:tcPr>
          <w:p w14:paraId="1B07D9C3">
            <w:pPr>
              <w:pStyle w:val="13"/>
            </w:pPr>
            <w:r>
              <w:t>2025年媒体合作计划</w:t>
            </w:r>
          </w:p>
        </w:tc>
      </w:tr>
      <w:tr w14:paraId="292B8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AE414"/>
        </w:tc>
        <w:tc>
          <w:tcPr>
            <w:tcW w:w="1276" w:type="dxa"/>
            <w:vAlign w:val="center"/>
          </w:tcPr>
          <w:p w14:paraId="437E52CC">
            <w:pPr>
              <w:pStyle w:val="13"/>
            </w:pPr>
            <w:r>
              <w:t>成本指标</w:t>
            </w:r>
          </w:p>
        </w:tc>
        <w:tc>
          <w:tcPr>
            <w:tcW w:w="1332" w:type="dxa"/>
            <w:vAlign w:val="center"/>
          </w:tcPr>
          <w:p w14:paraId="75A7019E">
            <w:pPr>
              <w:pStyle w:val="13"/>
            </w:pPr>
            <w:r>
              <w:t>平均宣传成本</w:t>
            </w:r>
          </w:p>
        </w:tc>
        <w:tc>
          <w:tcPr>
            <w:tcW w:w="2891" w:type="dxa"/>
            <w:vAlign w:val="center"/>
          </w:tcPr>
          <w:p w14:paraId="05118139">
            <w:pPr>
              <w:pStyle w:val="13"/>
            </w:pPr>
            <w:r>
              <w:t>平均宣传成本</w:t>
            </w:r>
          </w:p>
        </w:tc>
        <w:tc>
          <w:tcPr>
            <w:tcW w:w="1276" w:type="dxa"/>
            <w:vAlign w:val="center"/>
          </w:tcPr>
          <w:p w14:paraId="7EA8D311">
            <w:pPr>
              <w:pStyle w:val="13"/>
            </w:pPr>
            <w:r>
              <w:t>≤16.5万元/家</w:t>
            </w:r>
          </w:p>
        </w:tc>
        <w:tc>
          <w:tcPr>
            <w:tcW w:w="1843" w:type="dxa"/>
            <w:vAlign w:val="center"/>
          </w:tcPr>
          <w:p w14:paraId="36B8807D">
            <w:pPr>
              <w:pStyle w:val="13"/>
            </w:pPr>
            <w:r>
              <w:t>2025年媒体合作计划</w:t>
            </w:r>
          </w:p>
        </w:tc>
      </w:tr>
      <w:tr w14:paraId="73C70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A949E8">
            <w:pPr>
              <w:pStyle w:val="15"/>
            </w:pPr>
            <w:r>
              <w:t>效益指标</w:t>
            </w:r>
          </w:p>
        </w:tc>
        <w:tc>
          <w:tcPr>
            <w:tcW w:w="1276" w:type="dxa"/>
            <w:vAlign w:val="center"/>
          </w:tcPr>
          <w:p w14:paraId="47370EAF">
            <w:pPr>
              <w:pStyle w:val="13"/>
            </w:pPr>
            <w:r>
              <w:t>社会效益指标</w:t>
            </w:r>
          </w:p>
        </w:tc>
        <w:tc>
          <w:tcPr>
            <w:tcW w:w="1332" w:type="dxa"/>
            <w:vAlign w:val="center"/>
          </w:tcPr>
          <w:p w14:paraId="10B8A3B3">
            <w:pPr>
              <w:pStyle w:val="13"/>
            </w:pPr>
            <w:r>
              <w:t>提升白沟新城知名度和对外影响力</w:t>
            </w:r>
          </w:p>
        </w:tc>
        <w:tc>
          <w:tcPr>
            <w:tcW w:w="2891" w:type="dxa"/>
            <w:vAlign w:val="center"/>
          </w:tcPr>
          <w:p w14:paraId="4E9646A7">
            <w:pPr>
              <w:pStyle w:val="13"/>
            </w:pPr>
            <w:r>
              <w:t>提升白沟新城知名度和对外影响力</w:t>
            </w:r>
          </w:p>
        </w:tc>
        <w:tc>
          <w:tcPr>
            <w:tcW w:w="1276" w:type="dxa"/>
            <w:vAlign w:val="center"/>
          </w:tcPr>
          <w:p w14:paraId="05F80414">
            <w:pPr>
              <w:pStyle w:val="13"/>
            </w:pPr>
            <w:r>
              <w:t>进一步提升</w:t>
            </w:r>
          </w:p>
        </w:tc>
        <w:tc>
          <w:tcPr>
            <w:tcW w:w="1843" w:type="dxa"/>
            <w:vAlign w:val="center"/>
          </w:tcPr>
          <w:p w14:paraId="654E6460">
            <w:pPr>
              <w:pStyle w:val="13"/>
            </w:pPr>
            <w:r>
              <w:t>工作总结</w:t>
            </w:r>
          </w:p>
        </w:tc>
      </w:tr>
      <w:tr w14:paraId="1CBE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8BBBC">
            <w:pPr>
              <w:pStyle w:val="15"/>
            </w:pPr>
            <w:r>
              <w:t>满意度指标</w:t>
            </w:r>
          </w:p>
        </w:tc>
        <w:tc>
          <w:tcPr>
            <w:tcW w:w="1276" w:type="dxa"/>
            <w:vAlign w:val="center"/>
          </w:tcPr>
          <w:p w14:paraId="7FB27238">
            <w:pPr>
              <w:pStyle w:val="13"/>
            </w:pPr>
            <w:r>
              <w:t>服务对象满意度指标</w:t>
            </w:r>
          </w:p>
        </w:tc>
        <w:tc>
          <w:tcPr>
            <w:tcW w:w="1332" w:type="dxa"/>
            <w:vAlign w:val="center"/>
          </w:tcPr>
          <w:p w14:paraId="771F002B">
            <w:pPr>
              <w:pStyle w:val="13"/>
            </w:pPr>
            <w:r>
              <w:t>服务对象满意度</w:t>
            </w:r>
          </w:p>
        </w:tc>
        <w:tc>
          <w:tcPr>
            <w:tcW w:w="2891" w:type="dxa"/>
            <w:vAlign w:val="center"/>
          </w:tcPr>
          <w:p w14:paraId="2395E580">
            <w:pPr>
              <w:pStyle w:val="13"/>
            </w:pPr>
            <w:r>
              <w:t>服务对象满意度</w:t>
            </w:r>
          </w:p>
        </w:tc>
        <w:tc>
          <w:tcPr>
            <w:tcW w:w="1276" w:type="dxa"/>
            <w:vAlign w:val="center"/>
          </w:tcPr>
          <w:p w14:paraId="002DC24D">
            <w:pPr>
              <w:pStyle w:val="13"/>
            </w:pPr>
            <w:r>
              <w:t>≥90%</w:t>
            </w:r>
          </w:p>
        </w:tc>
        <w:tc>
          <w:tcPr>
            <w:tcW w:w="1843" w:type="dxa"/>
            <w:vAlign w:val="center"/>
          </w:tcPr>
          <w:p w14:paraId="727AB7B6">
            <w:pPr>
              <w:pStyle w:val="13"/>
            </w:pPr>
            <w:r>
              <w:t>2025年媒体合作计划</w:t>
            </w:r>
          </w:p>
        </w:tc>
      </w:tr>
    </w:tbl>
    <w:p w14:paraId="6BF53352">
      <w:pPr>
        <w:sectPr>
          <w:pgSz w:w="11900" w:h="16840"/>
          <w:pgMar w:top="1984" w:right="1304" w:bottom="1134" w:left="1304" w:header="720" w:footer="720" w:gutter="0"/>
          <w:cols w:space="720" w:num="1"/>
        </w:sectPr>
      </w:pPr>
    </w:p>
    <w:p w14:paraId="61687C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F63A54">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20.宣传部视频会议系统服务费绩效目标表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F7BB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E8319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C67C56F">
            <w:pPr>
              <w:pStyle w:val="11"/>
            </w:pPr>
            <w:r>
              <w:t>单位：万元</w:t>
            </w:r>
          </w:p>
        </w:tc>
      </w:tr>
      <w:tr w14:paraId="74A61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10806">
            <w:pPr>
              <w:pStyle w:val="14"/>
            </w:pPr>
            <w:r>
              <w:t>项目编码</w:t>
            </w:r>
          </w:p>
        </w:tc>
        <w:tc>
          <w:tcPr>
            <w:tcW w:w="2608" w:type="dxa"/>
            <w:gridSpan w:val="2"/>
            <w:vAlign w:val="center"/>
          </w:tcPr>
          <w:p w14:paraId="1C49F041">
            <w:pPr>
              <w:pStyle w:val="13"/>
            </w:pPr>
            <w:r>
              <w:t>13060525P00466710039L</w:t>
            </w:r>
          </w:p>
        </w:tc>
        <w:tc>
          <w:tcPr>
            <w:tcW w:w="1587" w:type="dxa"/>
            <w:vAlign w:val="center"/>
          </w:tcPr>
          <w:p w14:paraId="02E1055D">
            <w:pPr>
              <w:pStyle w:val="14"/>
            </w:pPr>
            <w:r>
              <w:t>项目名称</w:t>
            </w:r>
          </w:p>
        </w:tc>
        <w:tc>
          <w:tcPr>
            <w:tcW w:w="4423" w:type="dxa"/>
            <w:gridSpan w:val="3"/>
            <w:vAlign w:val="center"/>
          </w:tcPr>
          <w:p w14:paraId="6AAB1663">
            <w:pPr>
              <w:pStyle w:val="13"/>
            </w:pPr>
            <w:r>
              <w:t>宣传部视频会议系统服务费</w:t>
            </w:r>
          </w:p>
        </w:tc>
      </w:tr>
      <w:tr w14:paraId="1D6DB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29602">
            <w:pPr>
              <w:pStyle w:val="14"/>
            </w:pPr>
            <w:r>
              <w:t>预算规模及资金用途</w:t>
            </w:r>
          </w:p>
        </w:tc>
        <w:tc>
          <w:tcPr>
            <w:tcW w:w="1276" w:type="dxa"/>
            <w:vAlign w:val="center"/>
          </w:tcPr>
          <w:p w14:paraId="0BBA4C7A">
            <w:pPr>
              <w:pStyle w:val="14"/>
            </w:pPr>
            <w:r>
              <w:t>预算数</w:t>
            </w:r>
          </w:p>
        </w:tc>
        <w:tc>
          <w:tcPr>
            <w:tcW w:w="1332" w:type="dxa"/>
            <w:vAlign w:val="center"/>
          </w:tcPr>
          <w:p w14:paraId="1DE82EEA">
            <w:pPr>
              <w:pStyle w:val="13"/>
            </w:pPr>
            <w:r>
              <w:t>2.00</w:t>
            </w:r>
          </w:p>
        </w:tc>
        <w:tc>
          <w:tcPr>
            <w:tcW w:w="1587" w:type="dxa"/>
            <w:vAlign w:val="center"/>
          </w:tcPr>
          <w:p w14:paraId="1AAF20B4">
            <w:pPr>
              <w:pStyle w:val="14"/>
            </w:pPr>
            <w:r>
              <w:t>其中：财政    资金</w:t>
            </w:r>
          </w:p>
        </w:tc>
        <w:tc>
          <w:tcPr>
            <w:tcW w:w="1304" w:type="dxa"/>
            <w:vAlign w:val="center"/>
          </w:tcPr>
          <w:p w14:paraId="1E7EC89A">
            <w:pPr>
              <w:pStyle w:val="13"/>
            </w:pPr>
            <w:r>
              <w:t>2.00</w:t>
            </w:r>
          </w:p>
        </w:tc>
        <w:tc>
          <w:tcPr>
            <w:tcW w:w="1276" w:type="dxa"/>
            <w:vAlign w:val="center"/>
          </w:tcPr>
          <w:p w14:paraId="14F6A7E0">
            <w:pPr>
              <w:pStyle w:val="14"/>
            </w:pPr>
            <w:r>
              <w:t>其他资金</w:t>
            </w:r>
          </w:p>
        </w:tc>
        <w:tc>
          <w:tcPr>
            <w:tcW w:w="1843" w:type="dxa"/>
            <w:vAlign w:val="center"/>
          </w:tcPr>
          <w:p w14:paraId="5157E612">
            <w:pPr>
              <w:pStyle w:val="13"/>
            </w:pPr>
            <w:r>
              <w:t xml:space="preserve"> </w:t>
            </w:r>
          </w:p>
        </w:tc>
      </w:tr>
      <w:tr w14:paraId="32B8BB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continue"/>
          </w:tcPr>
          <w:p w14:paraId="3444B87D"/>
        </w:tc>
        <w:tc>
          <w:tcPr>
            <w:tcW w:w="8618" w:type="dxa"/>
            <w:gridSpan w:val="6"/>
            <w:vAlign w:val="center"/>
          </w:tcPr>
          <w:p w14:paraId="14EDBE9E">
            <w:pPr>
              <w:pStyle w:val="13"/>
            </w:pPr>
            <w:r>
              <w:t>项目预算资金2万元，均来自财政资金。主要用于宣传部视频会议系统的专线维护费，保障视频会议正常召开。</w:t>
            </w:r>
          </w:p>
        </w:tc>
      </w:tr>
      <w:tr w14:paraId="52F627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6F7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D227A34">
            <w:pPr>
              <w:pStyle w:val="14"/>
            </w:pPr>
            <w:r>
              <w:t>3月底</w:t>
            </w:r>
          </w:p>
        </w:tc>
        <w:tc>
          <w:tcPr>
            <w:tcW w:w="1587" w:type="dxa"/>
            <w:vAlign w:val="center"/>
          </w:tcPr>
          <w:p w14:paraId="5D12259C">
            <w:pPr>
              <w:pStyle w:val="14"/>
            </w:pPr>
            <w:r>
              <w:t>6月底</w:t>
            </w:r>
          </w:p>
        </w:tc>
        <w:tc>
          <w:tcPr>
            <w:tcW w:w="1304" w:type="dxa"/>
            <w:vAlign w:val="center"/>
          </w:tcPr>
          <w:p w14:paraId="752E39B7">
            <w:pPr>
              <w:pStyle w:val="14"/>
            </w:pPr>
            <w:r>
              <w:t>10月底</w:t>
            </w:r>
          </w:p>
        </w:tc>
        <w:tc>
          <w:tcPr>
            <w:tcW w:w="3119" w:type="dxa"/>
            <w:gridSpan w:val="2"/>
            <w:vAlign w:val="center"/>
          </w:tcPr>
          <w:p w14:paraId="5DB49BEC">
            <w:pPr>
              <w:pStyle w:val="14"/>
            </w:pPr>
            <w:r>
              <w:t>12月底</w:t>
            </w:r>
          </w:p>
        </w:tc>
      </w:tr>
      <w:tr w14:paraId="2FD00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A5437E"/>
        </w:tc>
        <w:tc>
          <w:tcPr>
            <w:tcW w:w="2608" w:type="dxa"/>
            <w:gridSpan w:val="2"/>
            <w:vAlign w:val="center"/>
          </w:tcPr>
          <w:p w14:paraId="76914F05">
            <w:pPr>
              <w:pStyle w:val="15"/>
            </w:pPr>
            <w:r>
              <w:t xml:space="preserve"> </w:t>
            </w:r>
          </w:p>
        </w:tc>
        <w:tc>
          <w:tcPr>
            <w:tcW w:w="1587" w:type="dxa"/>
            <w:vAlign w:val="center"/>
          </w:tcPr>
          <w:p w14:paraId="4F3B6E18">
            <w:pPr>
              <w:pStyle w:val="15"/>
            </w:pPr>
            <w:r>
              <w:t>2.00</w:t>
            </w:r>
          </w:p>
        </w:tc>
        <w:tc>
          <w:tcPr>
            <w:tcW w:w="1304" w:type="dxa"/>
            <w:vAlign w:val="center"/>
          </w:tcPr>
          <w:p w14:paraId="2EABD3E0">
            <w:pPr>
              <w:pStyle w:val="15"/>
            </w:pPr>
            <w:r>
              <w:t>2.00</w:t>
            </w:r>
          </w:p>
        </w:tc>
        <w:tc>
          <w:tcPr>
            <w:tcW w:w="3119" w:type="dxa"/>
            <w:gridSpan w:val="2"/>
            <w:vAlign w:val="center"/>
          </w:tcPr>
          <w:p w14:paraId="5DEE13E9">
            <w:pPr>
              <w:pStyle w:val="15"/>
            </w:pPr>
            <w:r>
              <w:t>2.00</w:t>
            </w:r>
          </w:p>
        </w:tc>
      </w:tr>
      <w:tr w14:paraId="31378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83CC6">
            <w:pPr>
              <w:pStyle w:val="14"/>
            </w:pPr>
            <w:r>
              <w:t>绩效目标</w:t>
            </w:r>
          </w:p>
        </w:tc>
        <w:tc>
          <w:tcPr>
            <w:tcW w:w="8618" w:type="dxa"/>
            <w:gridSpan w:val="6"/>
            <w:vAlign w:val="center"/>
          </w:tcPr>
          <w:p w14:paraId="1E7503DF">
            <w:pPr>
              <w:pStyle w:val="13"/>
            </w:pPr>
            <w:r>
              <w:t>1.通过对宣传部视频会议系统进行维护，保障宣传部各项视频会议工作正常召开。</w:t>
            </w:r>
          </w:p>
        </w:tc>
      </w:tr>
    </w:tbl>
    <w:p w14:paraId="17A615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3FB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49E327">
            <w:pPr>
              <w:pStyle w:val="14"/>
            </w:pPr>
            <w:r>
              <w:t>一级指标</w:t>
            </w:r>
          </w:p>
        </w:tc>
        <w:tc>
          <w:tcPr>
            <w:tcW w:w="1276" w:type="dxa"/>
            <w:vAlign w:val="center"/>
          </w:tcPr>
          <w:p w14:paraId="4BD09C69">
            <w:pPr>
              <w:pStyle w:val="14"/>
            </w:pPr>
            <w:r>
              <w:t>二级指标</w:t>
            </w:r>
          </w:p>
        </w:tc>
        <w:tc>
          <w:tcPr>
            <w:tcW w:w="1332" w:type="dxa"/>
            <w:vAlign w:val="center"/>
          </w:tcPr>
          <w:p w14:paraId="5ECD483A">
            <w:pPr>
              <w:pStyle w:val="14"/>
            </w:pPr>
            <w:r>
              <w:t>三级指标</w:t>
            </w:r>
          </w:p>
        </w:tc>
        <w:tc>
          <w:tcPr>
            <w:tcW w:w="2891" w:type="dxa"/>
            <w:vAlign w:val="center"/>
          </w:tcPr>
          <w:p w14:paraId="67383C78">
            <w:pPr>
              <w:pStyle w:val="14"/>
            </w:pPr>
            <w:r>
              <w:t>绩效指标描述</w:t>
            </w:r>
          </w:p>
        </w:tc>
        <w:tc>
          <w:tcPr>
            <w:tcW w:w="1276" w:type="dxa"/>
            <w:vAlign w:val="center"/>
          </w:tcPr>
          <w:p w14:paraId="569CCC92">
            <w:pPr>
              <w:pStyle w:val="14"/>
            </w:pPr>
            <w:r>
              <w:t>指标值</w:t>
            </w:r>
          </w:p>
        </w:tc>
        <w:tc>
          <w:tcPr>
            <w:tcW w:w="1843" w:type="dxa"/>
            <w:vAlign w:val="center"/>
          </w:tcPr>
          <w:p w14:paraId="2F57E5A4">
            <w:pPr>
              <w:pStyle w:val="14"/>
            </w:pPr>
            <w:r>
              <w:t>指标值确定依据</w:t>
            </w:r>
          </w:p>
        </w:tc>
      </w:tr>
      <w:tr w14:paraId="1688A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A4E53">
            <w:pPr>
              <w:pStyle w:val="15"/>
            </w:pPr>
            <w:r>
              <w:t>产出指标</w:t>
            </w:r>
          </w:p>
        </w:tc>
        <w:tc>
          <w:tcPr>
            <w:tcW w:w="1276" w:type="dxa"/>
            <w:vAlign w:val="center"/>
          </w:tcPr>
          <w:p w14:paraId="2B14422C">
            <w:pPr>
              <w:pStyle w:val="13"/>
            </w:pPr>
            <w:r>
              <w:t>数量指标</w:t>
            </w:r>
          </w:p>
        </w:tc>
        <w:tc>
          <w:tcPr>
            <w:tcW w:w="1332" w:type="dxa"/>
            <w:vAlign w:val="center"/>
          </w:tcPr>
          <w:p w14:paraId="17E43144">
            <w:pPr>
              <w:pStyle w:val="13"/>
            </w:pPr>
            <w:r>
              <w:t>维护系统数量</w:t>
            </w:r>
          </w:p>
        </w:tc>
        <w:tc>
          <w:tcPr>
            <w:tcW w:w="2891" w:type="dxa"/>
            <w:vAlign w:val="center"/>
          </w:tcPr>
          <w:p w14:paraId="0D8FEFD0">
            <w:pPr>
              <w:pStyle w:val="13"/>
            </w:pPr>
            <w:r>
              <w:t>维护视频会议系统数量</w:t>
            </w:r>
          </w:p>
        </w:tc>
        <w:tc>
          <w:tcPr>
            <w:tcW w:w="1276" w:type="dxa"/>
            <w:vAlign w:val="center"/>
          </w:tcPr>
          <w:p w14:paraId="556FF3C6">
            <w:pPr>
              <w:pStyle w:val="13"/>
            </w:pPr>
            <w:r>
              <w:t>1条</w:t>
            </w:r>
          </w:p>
        </w:tc>
        <w:tc>
          <w:tcPr>
            <w:tcW w:w="1843" w:type="dxa"/>
            <w:vAlign w:val="center"/>
          </w:tcPr>
          <w:p w14:paraId="1A63A019">
            <w:pPr>
              <w:pStyle w:val="13"/>
            </w:pPr>
            <w:r>
              <w:t>合同约定</w:t>
            </w:r>
          </w:p>
        </w:tc>
      </w:tr>
      <w:tr w14:paraId="0428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A6BC80"/>
        </w:tc>
        <w:tc>
          <w:tcPr>
            <w:tcW w:w="1276" w:type="dxa"/>
            <w:vAlign w:val="center"/>
          </w:tcPr>
          <w:p w14:paraId="591877AB">
            <w:pPr>
              <w:pStyle w:val="13"/>
            </w:pPr>
            <w:r>
              <w:t>质量指标</w:t>
            </w:r>
          </w:p>
        </w:tc>
        <w:tc>
          <w:tcPr>
            <w:tcW w:w="1332" w:type="dxa"/>
            <w:vAlign w:val="center"/>
          </w:tcPr>
          <w:p w14:paraId="45782E1F">
            <w:pPr>
              <w:pStyle w:val="13"/>
            </w:pPr>
            <w:r>
              <w:t>系统正常运转率</w:t>
            </w:r>
          </w:p>
        </w:tc>
        <w:tc>
          <w:tcPr>
            <w:tcW w:w="2891" w:type="dxa"/>
            <w:vAlign w:val="center"/>
          </w:tcPr>
          <w:p w14:paraId="00BDC70D">
            <w:pPr>
              <w:pStyle w:val="13"/>
            </w:pPr>
            <w:r>
              <w:t>视频会议系统正常运转率</w:t>
            </w:r>
          </w:p>
        </w:tc>
        <w:tc>
          <w:tcPr>
            <w:tcW w:w="1276" w:type="dxa"/>
            <w:vAlign w:val="center"/>
          </w:tcPr>
          <w:p w14:paraId="6AEB62ED">
            <w:pPr>
              <w:pStyle w:val="13"/>
            </w:pPr>
            <w:r>
              <w:t>≥90%</w:t>
            </w:r>
          </w:p>
        </w:tc>
        <w:tc>
          <w:tcPr>
            <w:tcW w:w="1843" w:type="dxa"/>
            <w:vAlign w:val="center"/>
          </w:tcPr>
          <w:p w14:paraId="5F42E095">
            <w:pPr>
              <w:pStyle w:val="13"/>
            </w:pPr>
            <w:r>
              <w:t>合同约定</w:t>
            </w:r>
          </w:p>
        </w:tc>
      </w:tr>
      <w:tr w14:paraId="7787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C8CF3"/>
        </w:tc>
        <w:tc>
          <w:tcPr>
            <w:tcW w:w="1276" w:type="dxa"/>
            <w:vAlign w:val="center"/>
          </w:tcPr>
          <w:p w14:paraId="6831CEE8">
            <w:pPr>
              <w:pStyle w:val="13"/>
            </w:pPr>
            <w:r>
              <w:t>时效指标</w:t>
            </w:r>
          </w:p>
        </w:tc>
        <w:tc>
          <w:tcPr>
            <w:tcW w:w="1332" w:type="dxa"/>
            <w:vAlign w:val="center"/>
          </w:tcPr>
          <w:p w14:paraId="739FF19A">
            <w:pPr>
              <w:pStyle w:val="13"/>
            </w:pPr>
            <w:r>
              <w:t>系统故障响应率</w:t>
            </w:r>
          </w:p>
        </w:tc>
        <w:tc>
          <w:tcPr>
            <w:tcW w:w="2891" w:type="dxa"/>
            <w:vAlign w:val="center"/>
          </w:tcPr>
          <w:p w14:paraId="35903D22">
            <w:pPr>
              <w:pStyle w:val="13"/>
            </w:pPr>
            <w:r>
              <w:t>视频会议系统故障响应率</w:t>
            </w:r>
          </w:p>
        </w:tc>
        <w:tc>
          <w:tcPr>
            <w:tcW w:w="1276" w:type="dxa"/>
            <w:vAlign w:val="center"/>
          </w:tcPr>
          <w:p w14:paraId="5866691F">
            <w:pPr>
              <w:pStyle w:val="13"/>
            </w:pPr>
            <w:r>
              <w:t>≥99%</w:t>
            </w:r>
          </w:p>
        </w:tc>
        <w:tc>
          <w:tcPr>
            <w:tcW w:w="1843" w:type="dxa"/>
            <w:vAlign w:val="center"/>
          </w:tcPr>
          <w:p w14:paraId="62AE88ED">
            <w:pPr>
              <w:pStyle w:val="13"/>
            </w:pPr>
            <w:r>
              <w:t>合同约定</w:t>
            </w:r>
          </w:p>
        </w:tc>
      </w:tr>
      <w:tr w14:paraId="47B55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50EF9"/>
        </w:tc>
        <w:tc>
          <w:tcPr>
            <w:tcW w:w="1276" w:type="dxa"/>
            <w:vAlign w:val="center"/>
          </w:tcPr>
          <w:p w14:paraId="45EBF8DC">
            <w:pPr>
              <w:pStyle w:val="13"/>
            </w:pPr>
            <w:r>
              <w:t>成本指标</w:t>
            </w:r>
          </w:p>
        </w:tc>
        <w:tc>
          <w:tcPr>
            <w:tcW w:w="1332" w:type="dxa"/>
            <w:vAlign w:val="center"/>
          </w:tcPr>
          <w:p w14:paraId="26BDC7D4">
            <w:pPr>
              <w:pStyle w:val="13"/>
            </w:pPr>
            <w:r>
              <w:t>维护系统成本</w:t>
            </w:r>
          </w:p>
        </w:tc>
        <w:tc>
          <w:tcPr>
            <w:tcW w:w="2891" w:type="dxa"/>
            <w:vAlign w:val="center"/>
          </w:tcPr>
          <w:p w14:paraId="187C7E89">
            <w:pPr>
              <w:pStyle w:val="13"/>
            </w:pPr>
            <w:r>
              <w:t>维护视频会议系统成本</w:t>
            </w:r>
          </w:p>
        </w:tc>
        <w:tc>
          <w:tcPr>
            <w:tcW w:w="1276" w:type="dxa"/>
            <w:vAlign w:val="center"/>
          </w:tcPr>
          <w:p w14:paraId="73DE38F0">
            <w:pPr>
              <w:pStyle w:val="13"/>
            </w:pPr>
            <w:r>
              <w:t>≤2万元</w:t>
            </w:r>
          </w:p>
        </w:tc>
        <w:tc>
          <w:tcPr>
            <w:tcW w:w="1843" w:type="dxa"/>
            <w:vAlign w:val="center"/>
          </w:tcPr>
          <w:p w14:paraId="01C701D3">
            <w:pPr>
              <w:pStyle w:val="13"/>
            </w:pPr>
            <w:r>
              <w:t>合同约定</w:t>
            </w:r>
          </w:p>
        </w:tc>
      </w:tr>
      <w:tr w14:paraId="01CF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C758A">
            <w:pPr>
              <w:pStyle w:val="15"/>
            </w:pPr>
            <w:r>
              <w:t>效益指标</w:t>
            </w:r>
          </w:p>
        </w:tc>
        <w:tc>
          <w:tcPr>
            <w:tcW w:w="1276" w:type="dxa"/>
            <w:vAlign w:val="center"/>
          </w:tcPr>
          <w:p w14:paraId="1359C4F1">
            <w:pPr>
              <w:pStyle w:val="13"/>
            </w:pPr>
            <w:r>
              <w:t>社会效益指标</w:t>
            </w:r>
          </w:p>
        </w:tc>
        <w:tc>
          <w:tcPr>
            <w:tcW w:w="1332" w:type="dxa"/>
            <w:vAlign w:val="center"/>
          </w:tcPr>
          <w:p w14:paraId="57BF7C8A">
            <w:pPr>
              <w:pStyle w:val="13"/>
            </w:pPr>
            <w:r>
              <w:t>保障宣传部视频会议工作正常召开</w:t>
            </w:r>
          </w:p>
        </w:tc>
        <w:tc>
          <w:tcPr>
            <w:tcW w:w="2891" w:type="dxa"/>
            <w:vAlign w:val="center"/>
          </w:tcPr>
          <w:p w14:paraId="01B15BC0">
            <w:pPr>
              <w:pStyle w:val="13"/>
            </w:pPr>
            <w:r>
              <w:t>通过对宣传部视频会议系统进行维护，保障宣传部各项视频会议工作正常召开</w:t>
            </w:r>
          </w:p>
        </w:tc>
        <w:tc>
          <w:tcPr>
            <w:tcW w:w="1276" w:type="dxa"/>
            <w:vAlign w:val="center"/>
          </w:tcPr>
          <w:p w14:paraId="0426B30B">
            <w:pPr>
              <w:pStyle w:val="13"/>
            </w:pPr>
            <w:r>
              <w:t>进一步保障</w:t>
            </w:r>
          </w:p>
        </w:tc>
        <w:tc>
          <w:tcPr>
            <w:tcW w:w="1843" w:type="dxa"/>
            <w:vAlign w:val="center"/>
          </w:tcPr>
          <w:p w14:paraId="3B5E9513">
            <w:pPr>
              <w:pStyle w:val="13"/>
            </w:pPr>
            <w:r>
              <w:t>合同约定</w:t>
            </w:r>
          </w:p>
        </w:tc>
      </w:tr>
      <w:tr w14:paraId="2C49B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356562">
            <w:pPr>
              <w:pStyle w:val="15"/>
            </w:pPr>
            <w:r>
              <w:t>满意度指标</w:t>
            </w:r>
          </w:p>
        </w:tc>
        <w:tc>
          <w:tcPr>
            <w:tcW w:w="1276" w:type="dxa"/>
            <w:vAlign w:val="center"/>
          </w:tcPr>
          <w:p w14:paraId="376F4707">
            <w:pPr>
              <w:pStyle w:val="13"/>
            </w:pPr>
            <w:r>
              <w:t>服务对象满意度指标</w:t>
            </w:r>
          </w:p>
        </w:tc>
        <w:tc>
          <w:tcPr>
            <w:tcW w:w="1332" w:type="dxa"/>
            <w:vAlign w:val="center"/>
          </w:tcPr>
          <w:p w14:paraId="163E6BC4">
            <w:pPr>
              <w:pStyle w:val="13"/>
            </w:pPr>
            <w:r>
              <w:t>参会人员满意度</w:t>
            </w:r>
          </w:p>
        </w:tc>
        <w:tc>
          <w:tcPr>
            <w:tcW w:w="2891" w:type="dxa"/>
            <w:vAlign w:val="center"/>
          </w:tcPr>
          <w:p w14:paraId="429BD010">
            <w:pPr>
              <w:pStyle w:val="13"/>
            </w:pPr>
            <w:r>
              <w:t>参会人员满意度情况</w:t>
            </w:r>
          </w:p>
        </w:tc>
        <w:tc>
          <w:tcPr>
            <w:tcW w:w="1276" w:type="dxa"/>
            <w:vAlign w:val="center"/>
          </w:tcPr>
          <w:p w14:paraId="0AA6A5E2">
            <w:pPr>
              <w:pStyle w:val="13"/>
            </w:pPr>
            <w:r>
              <w:t>≥95%</w:t>
            </w:r>
          </w:p>
        </w:tc>
        <w:tc>
          <w:tcPr>
            <w:tcW w:w="1843" w:type="dxa"/>
            <w:vAlign w:val="center"/>
          </w:tcPr>
          <w:p w14:paraId="36F71CA4">
            <w:pPr>
              <w:pStyle w:val="13"/>
            </w:pPr>
            <w:r>
              <w:t>调查问卷</w:t>
            </w:r>
          </w:p>
        </w:tc>
      </w:tr>
    </w:tbl>
    <w:p w14:paraId="2ADB4216">
      <w:pPr>
        <w:sectPr>
          <w:pgSz w:w="11900" w:h="16840"/>
          <w:pgMar w:top="1984" w:right="1304" w:bottom="1134" w:left="1304" w:header="720" w:footer="720" w:gutter="0"/>
          <w:cols w:space="720" w:num="1"/>
        </w:sectPr>
      </w:pPr>
    </w:p>
    <w:p w14:paraId="2FA719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716EDA">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21.宣传思想工作资金绩效目标表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D0E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E9F392">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A8C5F9A">
            <w:pPr>
              <w:pStyle w:val="11"/>
            </w:pPr>
            <w:r>
              <w:t>单位：万元</w:t>
            </w:r>
          </w:p>
        </w:tc>
      </w:tr>
      <w:tr w14:paraId="3D288F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F93F3">
            <w:pPr>
              <w:pStyle w:val="14"/>
            </w:pPr>
            <w:r>
              <w:t>项目编码</w:t>
            </w:r>
          </w:p>
        </w:tc>
        <w:tc>
          <w:tcPr>
            <w:tcW w:w="2608" w:type="dxa"/>
            <w:gridSpan w:val="2"/>
            <w:vAlign w:val="center"/>
          </w:tcPr>
          <w:p w14:paraId="3232CDC5">
            <w:pPr>
              <w:pStyle w:val="13"/>
            </w:pPr>
            <w:r>
              <w:t>13060525P00466710048W</w:t>
            </w:r>
          </w:p>
        </w:tc>
        <w:tc>
          <w:tcPr>
            <w:tcW w:w="1587" w:type="dxa"/>
            <w:vAlign w:val="center"/>
          </w:tcPr>
          <w:p w14:paraId="4576EA84">
            <w:pPr>
              <w:pStyle w:val="14"/>
            </w:pPr>
            <w:r>
              <w:t>项目名称</w:t>
            </w:r>
          </w:p>
        </w:tc>
        <w:tc>
          <w:tcPr>
            <w:tcW w:w="4423" w:type="dxa"/>
            <w:gridSpan w:val="3"/>
            <w:vAlign w:val="center"/>
          </w:tcPr>
          <w:p w14:paraId="45240B2B">
            <w:pPr>
              <w:pStyle w:val="13"/>
            </w:pPr>
            <w:r>
              <w:t>宣传思想工作资金</w:t>
            </w:r>
          </w:p>
        </w:tc>
      </w:tr>
      <w:tr w14:paraId="566D7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72E07D">
            <w:pPr>
              <w:pStyle w:val="14"/>
            </w:pPr>
            <w:r>
              <w:t>预算规模及资金用途</w:t>
            </w:r>
          </w:p>
        </w:tc>
        <w:tc>
          <w:tcPr>
            <w:tcW w:w="1276" w:type="dxa"/>
            <w:vAlign w:val="center"/>
          </w:tcPr>
          <w:p w14:paraId="4E215CF3">
            <w:pPr>
              <w:pStyle w:val="14"/>
            </w:pPr>
            <w:r>
              <w:t>预算数</w:t>
            </w:r>
          </w:p>
        </w:tc>
        <w:tc>
          <w:tcPr>
            <w:tcW w:w="1332" w:type="dxa"/>
            <w:vAlign w:val="center"/>
          </w:tcPr>
          <w:p w14:paraId="24911755">
            <w:pPr>
              <w:pStyle w:val="13"/>
            </w:pPr>
            <w:r>
              <w:t>5.00</w:t>
            </w:r>
          </w:p>
        </w:tc>
        <w:tc>
          <w:tcPr>
            <w:tcW w:w="1587" w:type="dxa"/>
            <w:vAlign w:val="center"/>
          </w:tcPr>
          <w:p w14:paraId="43D8B849">
            <w:pPr>
              <w:pStyle w:val="14"/>
            </w:pPr>
            <w:r>
              <w:t>其中：财政    资金</w:t>
            </w:r>
          </w:p>
        </w:tc>
        <w:tc>
          <w:tcPr>
            <w:tcW w:w="1304" w:type="dxa"/>
            <w:vAlign w:val="center"/>
          </w:tcPr>
          <w:p w14:paraId="506B7E48">
            <w:pPr>
              <w:pStyle w:val="13"/>
            </w:pPr>
            <w:r>
              <w:t>5.00</w:t>
            </w:r>
          </w:p>
        </w:tc>
        <w:tc>
          <w:tcPr>
            <w:tcW w:w="1276" w:type="dxa"/>
            <w:vAlign w:val="center"/>
          </w:tcPr>
          <w:p w14:paraId="51FBE7ED">
            <w:pPr>
              <w:pStyle w:val="14"/>
            </w:pPr>
            <w:r>
              <w:t>其他资金</w:t>
            </w:r>
          </w:p>
        </w:tc>
        <w:tc>
          <w:tcPr>
            <w:tcW w:w="1843" w:type="dxa"/>
            <w:vAlign w:val="center"/>
          </w:tcPr>
          <w:p w14:paraId="2A30C024">
            <w:pPr>
              <w:pStyle w:val="13"/>
            </w:pPr>
            <w:r>
              <w:t xml:space="preserve"> </w:t>
            </w:r>
          </w:p>
        </w:tc>
      </w:tr>
      <w:tr w14:paraId="7C12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E79773"/>
        </w:tc>
        <w:tc>
          <w:tcPr>
            <w:tcW w:w="8618" w:type="dxa"/>
            <w:gridSpan w:val="6"/>
            <w:vAlign w:val="center"/>
          </w:tcPr>
          <w:p w14:paraId="373B5EF8">
            <w:pPr>
              <w:pStyle w:val="13"/>
            </w:pPr>
            <w:r>
              <w:t>预算资金5万元，均来自于财政资金。主要用于理论中心组学习用办公用品，耗材、学习资料及党的二十大精神宣讲活动资金。</w:t>
            </w:r>
          </w:p>
        </w:tc>
      </w:tr>
      <w:tr w14:paraId="2917B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Merge w:val="restart"/>
            <w:vAlign w:val="center"/>
          </w:tcPr>
          <w:p w14:paraId="518131E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65864C0">
            <w:pPr>
              <w:pStyle w:val="14"/>
            </w:pPr>
            <w:r>
              <w:t>3月底</w:t>
            </w:r>
          </w:p>
        </w:tc>
        <w:tc>
          <w:tcPr>
            <w:tcW w:w="1587" w:type="dxa"/>
            <w:vAlign w:val="center"/>
          </w:tcPr>
          <w:p w14:paraId="44CF371B">
            <w:pPr>
              <w:pStyle w:val="14"/>
            </w:pPr>
            <w:r>
              <w:t>6月底</w:t>
            </w:r>
          </w:p>
        </w:tc>
        <w:tc>
          <w:tcPr>
            <w:tcW w:w="1304" w:type="dxa"/>
            <w:vAlign w:val="center"/>
          </w:tcPr>
          <w:p w14:paraId="0DD75F06">
            <w:pPr>
              <w:pStyle w:val="14"/>
            </w:pPr>
            <w:r>
              <w:t>10月底</w:t>
            </w:r>
          </w:p>
        </w:tc>
        <w:tc>
          <w:tcPr>
            <w:tcW w:w="3119" w:type="dxa"/>
            <w:gridSpan w:val="2"/>
            <w:vAlign w:val="center"/>
          </w:tcPr>
          <w:p w14:paraId="1B921832">
            <w:pPr>
              <w:pStyle w:val="14"/>
            </w:pPr>
            <w:r>
              <w:t>12月底</w:t>
            </w:r>
          </w:p>
        </w:tc>
      </w:tr>
      <w:tr w14:paraId="7DEEF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C0A744"/>
        </w:tc>
        <w:tc>
          <w:tcPr>
            <w:tcW w:w="2608" w:type="dxa"/>
            <w:gridSpan w:val="2"/>
            <w:vAlign w:val="center"/>
          </w:tcPr>
          <w:p w14:paraId="3C430AF6">
            <w:pPr>
              <w:pStyle w:val="15"/>
            </w:pPr>
            <w:r>
              <w:t xml:space="preserve"> </w:t>
            </w:r>
          </w:p>
        </w:tc>
        <w:tc>
          <w:tcPr>
            <w:tcW w:w="1587" w:type="dxa"/>
            <w:vAlign w:val="center"/>
          </w:tcPr>
          <w:p w14:paraId="103596D7">
            <w:pPr>
              <w:pStyle w:val="15"/>
            </w:pPr>
            <w:r>
              <w:t>4.00</w:t>
            </w:r>
          </w:p>
        </w:tc>
        <w:tc>
          <w:tcPr>
            <w:tcW w:w="1304" w:type="dxa"/>
            <w:vAlign w:val="center"/>
          </w:tcPr>
          <w:p w14:paraId="5EBFD8DC">
            <w:pPr>
              <w:pStyle w:val="15"/>
            </w:pPr>
            <w:r>
              <w:t>4.00</w:t>
            </w:r>
          </w:p>
        </w:tc>
        <w:tc>
          <w:tcPr>
            <w:tcW w:w="3119" w:type="dxa"/>
            <w:gridSpan w:val="2"/>
            <w:vAlign w:val="center"/>
          </w:tcPr>
          <w:p w14:paraId="3759B425">
            <w:pPr>
              <w:pStyle w:val="15"/>
            </w:pPr>
            <w:r>
              <w:t>5.00</w:t>
            </w:r>
          </w:p>
        </w:tc>
      </w:tr>
      <w:tr w14:paraId="747CB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6F2C2">
            <w:pPr>
              <w:pStyle w:val="14"/>
            </w:pPr>
            <w:r>
              <w:t>绩效目标</w:t>
            </w:r>
          </w:p>
        </w:tc>
        <w:tc>
          <w:tcPr>
            <w:tcW w:w="8618" w:type="dxa"/>
            <w:gridSpan w:val="6"/>
            <w:vAlign w:val="center"/>
          </w:tcPr>
          <w:p w14:paraId="01F3D1B5">
            <w:pPr>
              <w:pStyle w:val="13"/>
            </w:pPr>
            <w:r>
              <w:t>1.完成宣讲活动，贯彻落实党的二十大精神宣讲。</w:t>
            </w:r>
          </w:p>
          <w:p w14:paraId="08898693">
            <w:pPr>
              <w:pStyle w:val="13"/>
            </w:pPr>
            <w:r>
              <w:t>2.购买学习资料、办公用品及耗材，保障理论中心组学习工作，提高干部素质。</w:t>
            </w:r>
          </w:p>
        </w:tc>
      </w:tr>
    </w:tbl>
    <w:p w14:paraId="03AD69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66E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DE44E0">
            <w:pPr>
              <w:pStyle w:val="14"/>
            </w:pPr>
            <w:r>
              <w:t>一级指标</w:t>
            </w:r>
          </w:p>
        </w:tc>
        <w:tc>
          <w:tcPr>
            <w:tcW w:w="1276" w:type="dxa"/>
            <w:vAlign w:val="center"/>
          </w:tcPr>
          <w:p w14:paraId="088C3AA8">
            <w:pPr>
              <w:pStyle w:val="14"/>
            </w:pPr>
            <w:r>
              <w:t>二级指标</w:t>
            </w:r>
          </w:p>
        </w:tc>
        <w:tc>
          <w:tcPr>
            <w:tcW w:w="1332" w:type="dxa"/>
            <w:vAlign w:val="center"/>
          </w:tcPr>
          <w:p w14:paraId="698151BC">
            <w:pPr>
              <w:pStyle w:val="14"/>
            </w:pPr>
            <w:r>
              <w:t>三级指标</w:t>
            </w:r>
          </w:p>
        </w:tc>
        <w:tc>
          <w:tcPr>
            <w:tcW w:w="2891" w:type="dxa"/>
            <w:vAlign w:val="center"/>
          </w:tcPr>
          <w:p w14:paraId="7224B15B">
            <w:pPr>
              <w:pStyle w:val="14"/>
            </w:pPr>
            <w:r>
              <w:t>绩效指标描述</w:t>
            </w:r>
          </w:p>
        </w:tc>
        <w:tc>
          <w:tcPr>
            <w:tcW w:w="1276" w:type="dxa"/>
            <w:vAlign w:val="center"/>
          </w:tcPr>
          <w:p w14:paraId="5803DF23">
            <w:pPr>
              <w:pStyle w:val="14"/>
            </w:pPr>
            <w:r>
              <w:t>指标值</w:t>
            </w:r>
          </w:p>
        </w:tc>
        <w:tc>
          <w:tcPr>
            <w:tcW w:w="1843" w:type="dxa"/>
            <w:vAlign w:val="center"/>
          </w:tcPr>
          <w:p w14:paraId="0E0C3541">
            <w:pPr>
              <w:pStyle w:val="14"/>
            </w:pPr>
            <w:r>
              <w:t>指标值确定依据</w:t>
            </w:r>
          </w:p>
        </w:tc>
      </w:tr>
      <w:tr w14:paraId="1E17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94FAA">
            <w:pPr>
              <w:pStyle w:val="15"/>
            </w:pPr>
            <w:r>
              <w:t>产出指标</w:t>
            </w:r>
          </w:p>
        </w:tc>
        <w:tc>
          <w:tcPr>
            <w:tcW w:w="1276" w:type="dxa"/>
            <w:vAlign w:val="center"/>
          </w:tcPr>
          <w:p w14:paraId="53E13A68">
            <w:pPr>
              <w:pStyle w:val="13"/>
            </w:pPr>
            <w:r>
              <w:t>数量指标</w:t>
            </w:r>
          </w:p>
        </w:tc>
        <w:tc>
          <w:tcPr>
            <w:tcW w:w="1332" w:type="dxa"/>
            <w:vAlign w:val="center"/>
          </w:tcPr>
          <w:p w14:paraId="750DB845">
            <w:pPr>
              <w:pStyle w:val="13"/>
            </w:pPr>
            <w:r>
              <w:t>学习次数</w:t>
            </w:r>
          </w:p>
        </w:tc>
        <w:tc>
          <w:tcPr>
            <w:tcW w:w="2891" w:type="dxa"/>
            <w:vAlign w:val="center"/>
          </w:tcPr>
          <w:p w14:paraId="35FF86A6">
            <w:pPr>
              <w:pStyle w:val="13"/>
            </w:pPr>
            <w:r>
              <w:t>开展理论中心组学习次数</w:t>
            </w:r>
          </w:p>
        </w:tc>
        <w:tc>
          <w:tcPr>
            <w:tcW w:w="1276" w:type="dxa"/>
            <w:vAlign w:val="center"/>
          </w:tcPr>
          <w:p w14:paraId="60CFE7D8">
            <w:pPr>
              <w:pStyle w:val="13"/>
            </w:pPr>
            <w:r>
              <w:t>≥12次</w:t>
            </w:r>
          </w:p>
        </w:tc>
        <w:tc>
          <w:tcPr>
            <w:tcW w:w="1843" w:type="dxa"/>
            <w:vAlign w:val="center"/>
          </w:tcPr>
          <w:p w14:paraId="2400AE55">
            <w:pPr>
              <w:pStyle w:val="13"/>
            </w:pPr>
            <w:r>
              <w:t>理论中心组2025年学习计划</w:t>
            </w:r>
          </w:p>
        </w:tc>
      </w:tr>
      <w:tr w14:paraId="7865E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5FB3E"/>
        </w:tc>
        <w:tc>
          <w:tcPr>
            <w:tcW w:w="1276" w:type="dxa"/>
            <w:vAlign w:val="center"/>
          </w:tcPr>
          <w:p w14:paraId="5CBDC7C4">
            <w:pPr>
              <w:pStyle w:val="13"/>
            </w:pPr>
            <w:r>
              <w:t>数量指标</w:t>
            </w:r>
          </w:p>
        </w:tc>
        <w:tc>
          <w:tcPr>
            <w:tcW w:w="1332" w:type="dxa"/>
            <w:vAlign w:val="center"/>
          </w:tcPr>
          <w:p w14:paraId="1944B81E">
            <w:pPr>
              <w:pStyle w:val="13"/>
            </w:pPr>
            <w:r>
              <w:t>学习人数</w:t>
            </w:r>
          </w:p>
        </w:tc>
        <w:tc>
          <w:tcPr>
            <w:tcW w:w="2891" w:type="dxa"/>
            <w:vAlign w:val="center"/>
          </w:tcPr>
          <w:p w14:paraId="100915BC">
            <w:pPr>
              <w:pStyle w:val="13"/>
            </w:pPr>
            <w:r>
              <w:t>参与理论中心组学习人数</w:t>
            </w:r>
          </w:p>
        </w:tc>
        <w:tc>
          <w:tcPr>
            <w:tcW w:w="1276" w:type="dxa"/>
            <w:vAlign w:val="center"/>
          </w:tcPr>
          <w:p w14:paraId="7FFBEB25">
            <w:pPr>
              <w:pStyle w:val="13"/>
            </w:pPr>
            <w:r>
              <w:t>≥7人</w:t>
            </w:r>
          </w:p>
        </w:tc>
        <w:tc>
          <w:tcPr>
            <w:tcW w:w="1843" w:type="dxa"/>
            <w:vAlign w:val="center"/>
          </w:tcPr>
          <w:p w14:paraId="18F4B9B8">
            <w:pPr>
              <w:pStyle w:val="13"/>
            </w:pPr>
            <w:r>
              <w:t>理论中心组2025年学习计划</w:t>
            </w:r>
          </w:p>
        </w:tc>
      </w:tr>
      <w:tr w14:paraId="3B648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4857A"/>
        </w:tc>
        <w:tc>
          <w:tcPr>
            <w:tcW w:w="1276" w:type="dxa"/>
            <w:vAlign w:val="center"/>
          </w:tcPr>
          <w:p w14:paraId="755B19FB">
            <w:pPr>
              <w:pStyle w:val="13"/>
            </w:pPr>
            <w:r>
              <w:t>数量指标</w:t>
            </w:r>
          </w:p>
        </w:tc>
        <w:tc>
          <w:tcPr>
            <w:tcW w:w="1332" w:type="dxa"/>
            <w:vAlign w:val="center"/>
          </w:tcPr>
          <w:p w14:paraId="061B0504">
            <w:pPr>
              <w:pStyle w:val="13"/>
            </w:pPr>
            <w:r>
              <w:t>宣讲人数</w:t>
            </w:r>
          </w:p>
        </w:tc>
        <w:tc>
          <w:tcPr>
            <w:tcW w:w="2891" w:type="dxa"/>
            <w:vAlign w:val="center"/>
          </w:tcPr>
          <w:p w14:paraId="4FB144DE">
            <w:pPr>
              <w:pStyle w:val="13"/>
            </w:pPr>
            <w:r>
              <w:t>参与宣讲活动的人数</w:t>
            </w:r>
          </w:p>
        </w:tc>
        <w:tc>
          <w:tcPr>
            <w:tcW w:w="1276" w:type="dxa"/>
            <w:vAlign w:val="center"/>
          </w:tcPr>
          <w:p w14:paraId="7538A002">
            <w:pPr>
              <w:pStyle w:val="13"/>
            </w:pPr>
            <w:r>
              <w:t>≥50人</w:t>
            </w:r>
          </w:p>
        </w:tc>
        <w:tc>
          <w:tcPr>
            <w:tcW w:w="1843" w:type="dxa"/>
            <w:vAlign w:val="center"/>
          </w:tcPr>
          <w:p w14:paraId="1F40490E">
            <w:pPr>
              <w:pStyle w:val="13"/>
            </w:pPr>
            <w:r>
              <w:t>2025年宣讲活动方案</w:t>
            </w:r>
          </w:p>
        </w:tc>
      </w:tr>
      <w:tr w14:paraId="1E2C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80FD7"/>
        </w:tc>
        <w:tc>
          <w:tcPr>
            <w:tcW w:w="1276" w:type="dxa"/>
            <w:vAlign w:val="center"/>
          </w:tcPr>
          <w:p w14:paraId="507DFE83">
            <w:pPr>
              <w:pStyle w:val="13"/>
            </w:pPr>
            <w:r>
              <w:t>数量指标</w:t>
            </w:r>
          </w:p>
        </w:tc>
        <w:tc>
          <w:tcPr>
            <w:tcW w:w="1332" w:type="dxa"/>
            <w:vAlign w:val="center"/>
          </w:tcPr>
          <w:p w14:paraId="602119A4">
            <w:pPr>
              <w:pStyle w:val="13"/>
            </w:pPr>
            <w:r>
              <w:t>宣讲次数</w:t>
            </w:r>
          </w:p>
        </w:tc>
        <w:tc>
          <w:tcPr>
            <w:tcW w:w="2891" w:type="dxa"/>
            <w:vAlign w:val="center"/>
          </w:tcPr>
          <w:p w14:paraId="2EE792CB">
            <w:pPr>
              <w:pStyle w:val="13"/>
            </w:pPr>
            <w:r>
              <w:t>开展宣讲活动的次数</w:t>
            </w:r>
          </w:p>
        </w:tc>
        <w:tc>
          <w:tcPr>
            <w:tcW w:w="1276" w:type="dxa"/>
            <w:vAlign w:val="center"/>
          </w:tcPr>
          <w:p w14:paraId="084DACBF">
            <w:pPr>
              <w:pStyle w:val="13"/>
            </w:pPr>
            <w:r>
              <w:t>≥12次</w:t>
            </w:r>
          </w:p>
        </w:tc>
        <w:tc>
          <w:tcPr>
            <w:tcW w:w="1843" w:type="dxa"/>
            <w:vAlign w:val="center"/>
          </w:tcPr>
          <w:p w14:paraId="78085FEC">
            <w:pPr>
              <w:pStyle w:val="13"/>
            </w:pPr>
            <w:r>
              <w:t>2025年宣讲活动方案</w:t>
            </w:r>
          </w:p>
        </w:tc>
      </w:tr>
      <w:tr w14:paraId="0EC4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22F3E"/>
        </w:tc>
        <w:tc>
          <w:tcPr>
            <w:tcW w:w="1276" w:type="dxa"/>
            <w:vAlign w:val="center"/>
          </w:tcPr>
          <w:p w14:paraId="4203CF9F">
            <w:pPr>
              <w:pStyle w:val="13"/>
            </w:pPr>
            <w:r>
              <w:t>质量指标</w:t>
            </w:r>
          </w:p>
        </w:tc>
        <w:tc>
          <w:tcPr>
            <w:tcW w:w="1332" w:type="dxa"/>
            <w:vAlign w:val="center"/>
          </w:tcPr>
          <w:p w14:paraId="638719D2">
            <w:pPr>
              <w:pStyle w:val="13"/>
            </w:pPr>
            <w:r>
              <w:t>学习内容覆盖率</w:t>
            </w:r>
          </w:p>
        </w:tc>
        <w:tc>
          <w:tcPr>
            <w:tcW w:w="2891" w:type="dxa"/>
            <w:vAlign w:val="center"/>
          </w:tcPr>
          <w:p w14:paraId="0F27A59A">
            <w:pPr>
              <w:pStyle w:val="13"/>
            </w:pPr>
            <w:r>
              <w:t>理论中心学习小组的学习内容覆盖率</w:t>
            </w:r>
          </w:p>
        </w:tc>
        <w:tc>
          <w:tcPr>
            <w:tcW w:w="1276" w:type="dxa"/>
            <w:vAlign w:val="center"/>
          </w:tcPr>
          <w:p w14:paraId="791EAFFA">
            <w:pPr>
              <w:pStyle w:val="13"/>
            </w:pPr>
            <w:r>
              <w:t>100%</w:t>
            </w:r>
          </w:p>
        </w:tc>
        <w:tc>
          <w:tcPr>
            <w:tcW w:w="1843" w:type="dxa"/>
            <w:vAlign w:val="center"/>
          </w:tcPr>
          <w:p w14:paraId="0E94EC65">
            <w:pPr>
              <w:pStyle w:val="13"/>
            </w:pPr>
            <w:r>
              <w:t>理论中心组2025年学习计划</w:t>
            </w:r>
          </w:p>
        </w:tc>
      </w:tr>
      <w:tr w14:paraId="5531E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0A437"/>
        </w:tc>
        <w:tc>
          <w:tcPr>
            <w:tcW w:w="1276" w:type="dxa"/>
            <w:vAlign w:val="center"/>
          </w:tcPr>
          <w:p w14:paraId="29F37407">
            <w:pPr>
              <w:pStyle w:val="13"/>
            </w:pPr>
            <w:r>
              <w:t>质量指标</w:t>
            </w:r>
          </w:p>
        </w:tc>
        <w:tc>
          <w:tcPr>
            <w:tcW w:w="1332" w:type="dxa"/>
            <w:vAlign w:val="center"/>
          </w:tcPr>
          <w:p w14:paraId="4C608CEB">
            <w:pPr>
              <w:pStyle w:val="13"/>
            </w:pPr>
            <w:r>
              <w:t>宣讲活动完成率</w:t>
            </w:r>
          </w:p>
        </w:tc>
        <w:tc>
          <w:tcPr>
            <w:tcW w:w="2891" w:type="dxa"/>
            <w:vAlign w:val="center"/>
          </w:tcPr>
          <w:p w14:paraId="32E3796C">
            <w:pPr>
              <w:pStyle w:val="13"/>
            </w:pPr>
            <w:r>
              <w:t>党的二十大精神宣讲活动六进完成率</w:t>
            </w:r>
          </w:p>
        </w:tc>
        <w:tc>
          <w:tcPr>
            <w:tcW w:w="1276" w:type="dxa"/>
            <w:vAlign w:val="center"/>
          </w:tcPr>
          <w:p w14:paraId="0E1A0B74">
            <w:pPr>
              <w:pStyle w:val="13"/>
            </w:pPr>
            <w:r>
              <w:t>100%</w:t>
            </w:r>
          </w:p>
        </w:tc>
        <w:tc>
          <w:tcPr>
            <w:tcW w:w="1843" w:type="dxa"/>
            <w:vAlign w:val="center"/>
          </w:tcPr>
          <w:p w14:paraId="200ACEBC">
            <w:pPr>
              <w:pStyle w:val="13"/>
            </w:pPr>
            <w:r>
              <w:t>2025年宣讲活动方案</w:t>
            </w:r>
          </w:p>
        </w:tc>
      </w:tr>
      <w:tr w14:paraId="07EEE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9C5E7"/>
        </w:tc>
        <w:tc>
          <w:tcPr>
            <w:tcW w:w="1276" w:type="dxa"/>
            <w:vAlign w:val="center"/>
          </w:tcPr>
          <w:p w14:paraId="12DB0F79">
            <w:pPr>
              <w:pStyle w:val="13"/>
            </w:pPr>
            <w:r>
              <w:t>时效指标</w:t>
            </w:r>
          </w:p>
        </w:tc>
        <w:tc>
          <w:tcPr>
            <w:tcW w:w="1332" w:type="dxa"/>
            <w:vAlign w:val="center"/>
          </w:tcPr>
          <w:p w14:paraId="6747F2D8">
            <w:pPr>
              <w:pStyle w:val="13"/>
            </w:pPr>
            <w:r>
              <w:t>学习时间</w:t>
            </w:r>
          </w:p>
        </w:tc>
        <w:tc>
          <w:tcPr>
            <w:tcW w:w="2891" w:type="dxa"/>
            <w:vAlign w:val="center"/>
          </w:tcPr>
          <w:p w14:paraId="3DF5A867">
            <w:pPr>
              <w:pStyle w:val="13"/>
            </w:pPr>
            <w:r>
              <w:t>理论中心组开展学习时间</w:t>
            </w:r>
          </w:p>
        </w:tc>
        <w:tc>
          <w:tcPr>
            <w:tcW w:w="1276" w:type="dxa"/>
            <w:vAlign w:val="center"/>
          </w:tcPr>
          <w:p w14:paraId="4A38C313">
            <w:pPr>
              <w:pStyle w:val="13"/>
            </w:pPr>
            <w:r>
              <w:t>每月不少于1次</w:t>
            </w:r>
          </w:p>
        </w:tc>
        <w:tc>
          <w:tcPr>
            <w:tcW w:w="1843" w:type="dxa"/>
            <w:vAlign w:val="center"/>
          </w:tcPr>
          <w:p w14:paraId="69A568B7">
            <w:pPr>
              <w:pStyle w:val="13"/>
            </w:pPr>
            <w:r>
              <w:t>理论中心组2025年学习计划</w:t>
            </w:r>
          </w:p>
        </w:tc>
      </w:tr>
      <w:tr w14:paraId="229BF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EA4C1"/>
        </w:tc>
        <w:tc>
          <w:tcPr>
            <w:tcW w:w="1276" w:type="dxa"/>
            <w:vAlign w:val="center"/>
          </w:tcPr>
          <w:p w14:paraId="2BFCABA8">
            <w:pPr>
              <w:pStyle w:val="13"/>
            </w:pPr>
            <w:r>
              <w:t>时效指标</w:t>
            </w:r>
          </w:p>
        </w:tc>
        <w:tc>
          <w:tcPr>
            <w:tcW w:w="1332" w:type="dxa"/>
            <w:vAlign w:val="center"/>
          </w:tcPr>
          <w:p w14:paraId="035B6A44">
            <w:pPr>
              <w:pStyle w:val="13"/>
            </w:pPr>
            <w:r>
              <w:t>宣讲时间</w:t>
            </w:r>
          </w:p>
        </w:tc>
        <w:tc>
          <w:tcPr>
            <w:tcW w:w="2891" w:type="dxa"/>
            <w:vAlign w:val="center"/>
          </w:tcPr>
          <w:p w14:paraId="23C0AAD7">
            <w:pPr>
              <w:pStyle w:val="13"/>
            </w:pPr>
            <w:r>
              <w:t>宣讲工作开展时间</w:t>
            </w:r>
          </w:p>
        </w:tc>
        <w:tc>
          <w:tcPr>
            <w:tcW w:w="1276" w:type="dxa"/>
            <w:vAlign w:val="center"/>
          </w:tcPr>
          <w:p w14:paraId="5C44DC1B">
            <w:pPr>
              <w:pStyle w:val="13"/>
            </w:pPr>
            <w:r>
              <w:t>2025年12月底前完成</w:t>
            </w:r>
          </w:p>
        </w:tc>
        <w:tc>
          <w:tcPr>
            <w:tcW w:w="1843" w:type="dxa"/>
            <w:vAlign w:val="center"/>
          </w:tcPr>
          <w:p w14:paraId="13F21159">
            <w:pPr>
              <w:pStyle w:val="13"/>
            </w:pPr>
            <w:r>
              <w:t>2025年宣讲活动方案</w:t>
            </w:r>
          </w:p>
        </w:tc>
      </w:tr>
      <w:tr w14:paraId="1AC63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A40C29"/>
        </w:tc>
        <w:tc>
          <w:tcPr>
            <w:tcW w:w="1276" w:type="dxa"/>
            <w:vAlign w:val="center"/>
          </w:tcPr>
          <w:p w14:paraId="32459FD1">
            <w:pPr>
              <w:pStyle w:val="13"/>
            </w:pPr>
            <w:r>
              <w:t>成本指标</w:t>
            </w:r>
          </w:p>
        </w:tc>
        <w:tc>
          <w:tcPr>
            <w:tcW w:w="1332" w:type="dxa"/>
            <w:vAlign w:val="center"/>
          </w:tcPr>
          <w:p w14:paraId="5C92F3DF">
            <w:pPr>
              <w:pStyle w:val="13"/>
            </w:pPr>
            <w:r>
              <w:t>学习人均费用</w:t>
            </w:r>
          </w:p>
        </w:tc>
        <w:tc>
          <w:tcPr>
            <w:tcW w:w="2891" w:type="dxa"/>
            <w:vAlign w:val="center"/>
          </w:tcPr>
          <w:p w14:paraId="5BCA7423">
            <w:pPr>
              <w:pStyle w:val="13"/>
            </w:pPr>
            <w:r>
              <w:t>理论中心组开展学习实践平均费用</w:t>
            </w:r>
          </w:p>
        </w:tc>
        <w:tc>
          <w:tcPr>
            <w:tcW w:w="1276" w:type="dxa"/>
            <w:vAlign w:val="center"/>
          </w:tcPr>
          <w:p w14:paraId="194EB6CE">
            <w:pPr>
              <w:pStyle w:val="13"/>
            </w:pPr>
            <w:r>
              <w:t>≤0.2万元/人</w:t>
            </w:r>
          </w:p>
        </w:tc>
        <w:tc>
          <w:tcPr>
            <w:tcW w:w="1843" w:type="dxa"/>
            <w:vAlign w:val="center"/>
          </w:tcPr>
          <w:p w14:paraId="59345162">
            <w:pPr>
              <w:pStyle w:val="13"/>
            </w:pPr>
            <w:r>
              <w:t>理论中心组2025年学习计划</w:t>
            </w:r>
          </w:p>
        </w:tc>
      </w:tr>
      <w:tr w14:paraId="3DDA3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22EC6"/>
        </w:tc>
        <w:tc>
          <w:tcPr>
            <w:tcW w:w="1276" w:type="dxa"/>
            <w:vAlign w:val="center"/>
          </w:tcPr>
          <w:p w14:paraId="4ABF28DD">
            <w:pPr>
              <w:pStyle w:val="13"/>
            </w:pPr>
            <w:r>
              <w:t>成本指标</w:t>
            </w:r>
          </w:p>
        </w:tc>
        <w:tc>
          <w:tcPr>
            <w:tcW w:w="1332" w:type="dxa"/>
            <w:vAlign w:val="center"/>
          </w:tcPr>
          <w:p w14:paraId="591860E5">
            <w:pPr>
              <w:pStyle w:val="13"/>
            </w:pPr>
            <w:r>
              <w:t>宣讲平均费用</w:t>
            </w:r>
          </w:p>
        </w:tc>
        <w:tc>
          <w:tcPr>
            <w:tcW w:w="2891" w:type="dxa"/>
            <w:vAlign w:val="center"/>
          </w:tcPr>
          <w:p w14:paraId="6870B670">
            <w:pPr>
              <w:pStyle w:val="13"/>
            </w:pPr>
            <w:r>
              <w:t>党的二十大精神宣讲活动活动平均费用</w:t>
            </w:r>
          </w:p>
        </w:tc>
        <w:tc>
          <w:tcPr>
            <w:tcW w:w="1276" w:type="dxa"/>
            <w:vAlign w:val="center"/>
          </w:tcPr>
          <w:p w14:paraId="3A724210">
            <w:pPr>
              <w:pStyle w:val="13"/>
            </w:pPr>
            <w:r>
              <w:t>≤0.3万元/场</w:t>
            </w:r>
          </w:p>
        </w:tc>
        <w:tc>
          <w:tcPr>
            <w:tcW w:w="1843" w:type="dxa"/>
            <w:vAlign w:val="center"/>
          </w:tcPr>
          <w:p w14:paraId="250921E5">
            <w:pPr>
              <w:pStyle w:val="13"/>
            </w:pPr>
            <w:r>
              <w:t>2025年宣讲活动方案</w:t>
            </w:r>
          </w:p>
        </w:tc>
      </w:tr>
      <w:tr w14:paraId="1C67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6D0EE">
            <w:pPr>
              <w:pStyle w:val="15"/>
            </w:pPr>
            <w:r>
              <w:t>效益指标</w:t>
            </w:r>
          </w:p>
        </w:tc>
        <w:tc>
          <w:tcPr>
            <w:tcW w:w="1276" w:type="dxa"/>
            <w:vAlign w:val="center"/>
          </w:tcPr>
          <w:p w14:paraId="00F5D2A4">
            <w:pPr>
              <w:pStyle w:val="13"/>
            </w:pPr>
            <w:r>
              <w:t>社会效益指标</w:t>
            </w:r>
          </w:p>
        </w:tc>
        <w:tc>
          <w:tcPr>
            <w:tcW w:w="1332" w:type="dxa"/>
            <w:vAlign w:val="center"/>
          </w:tcPr>
          <w:p w14:paraId="173965A7">
            <w:pPr>
              <w:pStyle w:val="13"/>
            </w:pPr>
            <w:r>
              <w:t>促进贯彻落实党的二十大精神</w:t>
            </w:r>
          </w:p>
        </w:tc>
        <w:tc>
          <w:tcPr>
            <w:tcW w:w="2891" w:type="dxa"/>
            <w:vAlign w:val="center"/>
          </w:tcPr>
          <w:p w14:paraId="35A523B9">
            <w:pPr>
              <w:pStyle w:val="13"/>
            </w:pPr>
            <w:r>
              <w:t>提高干部素质，提升理论研究水平，提高干部的政治判断力、政治领悟力、政治执行力，促进贯彻落实党的二十大精神</w:t>
            </w:r>
          </w:p>
        </w:tc>
        <w:tc>
          <w:tcPr>
            <w:tcW w:w="1276" w:type="dxa"/>
            <w:vAlign w:val="center"/>
          </w:tcPr>
          <w:p w14:paraId="48C44819">
            <w:pPr>
              <w:pStyle w:val="13"/>
            </w:pPr>
            <w:r>
              <w:t>进一步促进</w:t>
            </w:r>
          </w:p>
        </w:tc>
        <w:tc>
          <w:tcPr>
            <w:tcW w:w="1843" w:type="dxa"/>
            <w:vAlign w:val="center"/>
          </w:tcPr>
          <w:p w14:paraId="61E8CE88">
            <w:pPr>
              <w:pStyle w:val="13"/>
            </w:pPr>
            <w:r>
              <w:t>年终总结报告</w:t>
            </w:r>
          </w:p>
        </w:tc>
      </w:tr>
      <w:tr w14:paraId="32AE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63042">
            <w:pPr>
              <w:pStyle w:val="15"/>
            </w:pPr>
            <w:r>
              <w:t>满意度指标</w:t>
            </w:r>
          </w:p>
        </w:tc>
        <w:tc>
          <w:tcPr>
            <w:tcW w:w="1276" w:type="dxa"/>
            <w:vAlign w:val="center"/>
          </w:tcPr>
          <w:p w14:paraId="591424B7">
            <w:pPr>
              <w:pStyle w:val="13"/>
            </w:pPr>
            <w:r>
              <w:t>服务对象满意度指标</w:t>
            </w:r>
          </w:p>
        </w:tc>
        <w:tc>
          <w:tcPr>
            <w:tcW w:w="1332" w:type="dxa"/>
            <w:vAlign w:val="center"/>
          </w:tcPr>
          <w:p w14:paraId="6DF702E7">
            <w:pPr>
              <w:pStyle w:val="13"/>
            </w:pPr>
            <w:r>
              <w:t>群众满意度</w:t>
            </w:r>
          </w:p>
        </w:tc>
        <w:tc>
          <w:tcPr>
            <w:tcW w:w="2891" w:type="dxa"/>
            <w:vAlign w:val="center"/>
          </w:tcPr>
          <w:p w14:paraId="12A82CA3">
            <w:pPr>
              <w:pStyle w:val="13"/>
            </w:pPr>
            <w:r>
              <w:t>群众对宣讲工作的满意度</w:t>
            </w:r>
          </w:p>
        </w:tc>
        <w:tc>
          <w:tcPr>
            <w:tcW w:w="1276" w:type="dxa"/>
            <w:vAlign w:val="center"/>
          </w:tcPr>
          <w:p w14:paraId="4EFE5D83">
            <w:pPr>
              <w:pStyle w:val="13"/>
            </w:pPr>
            <w:r>
              <w:t>≥90%</w:t>
            </w:r>
          </w:p>
        </w:tc>
        <w:tc>
          <w:tcPr>
            <w:tcW w:w="1843" w:type="dxa"/>
            <w:vAlign w:val="center"/>
          </w:tcPr>
          <w:p w14:paraId="200F8151">
            <w:pPr>
              <w:pStyle w:val="13"/>
            </w:pPr>
            <w:r>
              <w:t>调查问卷</w:t>
            </w:r>
          </w:p>
        </w:tc>
      </w:tr>
    </w:tbl>
    <w:p w14:paraId="6D4F7033">
      <w:pPr>
        <w:sectPr>
          <w:pgSz w:w="11900" w:h="16840"/>
          <w:pgMar w:top="1984" w:right="1304" w:bottom="1134" w:left="1304" w:header="720" w:footer="720" w:gutter="0"/>
          <w:cols w:space="720" w:num="1"/>
        </w:sectPr>
      </w:pPr>
    </w:p>
    <w:p w14:paraId="26F4C6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3CFBA5">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22.宣传文化局电视台宣传报道经费绩效目标表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E9E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D9E599">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513F2526">
            <w:pPr>
              <w:pStyle w:val="11"/>
            </w:pPr>
            <w:r>
              <w:t>单位：万元</w:t>
            </w:r>
          </w:p>
        </w:tc>
      </w:tr>
      <w:tr w14:paraId="400E2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34ED1E">
            <w:pPr>
              <w:pStyle w:val="14"/>
            </w:pPr>
            <w:r>
              <w:t>项目编码</w:t>
            </w:r>
          </w:p>
        </w:tc>
        <w:tc>
          <w:tcPr>
            <w:tcW w:w="2608" w:type="dxa"/>
            <w:gridSpan w:val="2"/>
            <w:vAlign w:val="center"/>
          </w:tcPr>
          <w:p w14:paraId="61FC06BF">
            <w:pPr>
              <w:pStyle w:val="13"/>
            </w:pPr>
            <w:r>
              <w:t>13060525P00466710046M</w:t>
            </w:r>
          </w:p>
        </w:tc>
        <w:tc>
          <w:tcPr>
            <w:tcW w:w="1587" w:type="dxa"/>
            <w:vAlign w:val="center"/>
          </w:tcPr>
          <w:p w14:paraId="538B9F47">
            <w:pPr>
              <w:pStyle w:val="14"/>
            </w:pPr>
            <w:r>
              <w:t>项目名称</w:t>
            </w:r>
          </w:p>
        </w:tc>
        <w:tc>
          <w:tcPr>
            <w:tcW w:w="4423" w:type="dxa"/>
            <w:gridSpan w:val="3"/>
            <w:vAlign w:val="center"/>
          </w:tcPr>
          <w:p w14:paraId="647931E3">
            <w:pPr>
              <w:pStyle w:val="13"/>
            </w:pPr>
            <w:r>
              <w:t>宣传文化局电视台宣传报道经费</w:t>
            </w:r>
          </w:p>
        </w:tc>
      </w:tr>
      <w:tr w14:paraId="14B5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F089B">
            <w:pPr>
              <w:pStyle w:val="14"/>
            </w:pPr>
            <w:r>
              <w:t>预算规模及资金用途</w:t>
            </w:r>
          </w:p>
        </w:tc>
        <w:tc>
          <w:tcPr>
            <w:tcW w:w="1276" w:type="dxa"/>
            <w:vAlign w:val="center"/>
          </w:tcPr>
          <w:p w14:paraId="02471910">
            <w:pPr>
              <w:pStyle w:val="14"/>
            </w:pPr>
            <w:r>
              <w:t>预算数</w:t>
            </w:r>
          </w:p>
        </w:tc>
        <w:tc>
          <w:tcPr>
            <w:tcW w:w="1332" w:type="dxa"/>
            <w:vAlign w:val="center"/>
          </w:tcPr>
          <w:p w14:paraId="2F31A84E">
            <w:pPr>
              <w:pStyle w:val="13"/>
            </w:pPr>
            <w:r>
              <w:t>232.00</w:t>
            </w:r>
          </w:p>
        </w:tc>
        <w:tc>
          <w:tcPr>
            <w:tcW w:w="1587" w:type="dxa"/>
            <w:vAlign w:val="center"/>
          </w:tcPr>
          <w:p w14:paraId="36433CF9">
            <w:pPr>
              <w:pStyle w:val="14"/>
            </w:pPr>
            <w:r>
              <w:t>其中：财政    资金</w:t>
            </w:r>
          </w:p>
        </w:tc>
        <w:tc>
          <w:tcPr>
            <w:tcW w:w="1304" w:type="dxa"/>
            <w:vAlign w:val="center"/>
          </w:tcPr>
          <w:p w14:paraId="048B76E0">
            <w:pPr>
              <w:pStyle w:val="13"/>
            </w:pPr>
            <w:r>
              <w:t>232.00</w:t>
            </w:r>
          </w:p>
        </w:tc>
        <w:tc>
          <w:tcPr>
            <w:tcW w:w="1276" w:type="dxa"/>
            <w:vAlign w:val="center"/>
          </w:tcPr>
          <w:p w14:paraId="4DABCA7F">
            <w:pPr>
              <w:pStyle w:val="14"/>
            </w:pPr>
            <w:r>
              <w:t>其他资金</w:t>
            </w:r>
          </w:p>
        </w:tc>
        <w:tc>
          <w:tcPr>
            <w:tcW w:w="1843" w:type="dxa"/>
            <w:vAlign w:val="center"/>
          </w:tcPr>
          <w:p w14:paraId="429BA6F9">
            <w:pPr>
              <w:pStyle w:val="13"/>
            </w:pPr>
            <w:r>
              <w:t xml:space="preserve"> </w:t>
            </w:r>
          </w:p>
        </w:tc>
      </w:tr>
      <w:tr w14:paraId="60FDF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9814D"/>
        </w:tc>
        <w:tc>
          <w:tcPr>
            <w:tcW w:w="8618" w:type="dxa"/>
            <w:gridSpan w:val="6"/>
            <w:vAlign w:val="center"/>
          </w:tcPr>
          <w:p w14:paraId="2C14A1A0">
            <w:pPr>
              <w:pStyle w:val="13"/>
            </w:pPr>
            <w:r>
              <w:t>预算资金232万元，均来自于财政资金、主要用于融媒体中心（电视台）宣传报道经费，保障融媒体中心（电视台）的正常运转</w:t>
            </w:r>
          </w:p>
        </w:tc>
      </w:tr>
      <w:tr w14:paraId="5F383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815A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8D6109C">
            <w:pPr>
              <w:pStyle w:val="14"/>
            </w:pPr>
            <w:r>
              <w:t>3月底</w:t>
            </w:r>
          </w:p>
        </w:tc>
        <w:tc>
          <w:tcPr>
            <w:tcW w:w="1587" w:type="dxa"/>
            <w:vAlign w:val="center"/>
          </w:tcPr>
          <w:p w14:paraId="1F84125E">
            <w:pPr>
              <w:pStyle w:val="14"/>
            </w:pPr>
            <w:r>
              <w:t>6月底</w:t>
            </w:r>
          </w:p>
        </w:tc>
        <w:tc>
          <w:tcPr>
            <w:tcW w:w="1304" w:type="dxa"/>
            <w:vAlign w:val="center"/>
          </w:tcPr>
          <w:p w14:paraId="0CBB432E">
            <w:pPr>
              <w:pStyle w:val="14"/>
            </w:pPr>
            <w:r>
              <w:t>10月底</w:t>
            </w:r>
          </w:p>
        </w:tc>
        <w:tc>
          <w:tcPr>
            <w:tcW w:w="3119" w:type="dxa"/>
            <w:gridSpan w:val="2"/>
            <w:vAlign w:val="center"/>
          </w:tcPr>
          <w:p w14:paraId="087E14B8">
            <w:pPr>
              <w:pStyle w:val="14"/>
            </w:pPr>
            <w:r>
              <w:t>12月底</w:t>
            </w:r>
          </w:p>
        </w:tc>
      </w:tr>
      <w:tr w14:paraId="16D89C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B3AC0"/>
        </w:tc>
        <w:tc>
          <w:tcPr>
            <w:tcW w:w="2608" w:type="dxa"/>
            <w:gridSpan w:val="2"/>
            <w:vAlign w:val="center"/>
          </w:tcPr>
          <w:p w14:paraId="780815E1">
            <w:pPr>
              <w:pStyle w:val="15"/>
            </w:pPr>
            <w:r>
              <w:t>58.00</w:t>
            </w:r>
          </w:p>
        </w:tc>
        <w:tc>
          <w:tcPr>
            <w:tcW w:w="1587" w:type="dxa"/>
            <w:vAlign w:val="center"/>
          </w:tcPr>
          <w:p w14:paraId="30709C35">
            <w:pPr>
              <w:pStyle w:val="15"/>
            </w:pPr>
            <w:r>
              <w:t>116.00</w:t>
            </w:r>
          </w:p>
        </w:tc>
        <w:tc>
          <w:tcPr>
            <w:tcW w:w="1304" w:type="dxa"/>
            <w:vAlign w:val="center"/>
          </w:tcPr>
          <w:p w14:paraId="71D29A13">
            <w:pPr>
              <w:pStyle w:val="15"/>
            </w:pPr>
            <w:r>
              <w:t>174.00</w:t>
            </w:r>
          </w:p>
        </w:tc>
        <w:tc>
          <w:tcPr>
            <w:tcW w:w="3119" w:type="dxa"/>
            <w:gridSpan w:val="2"/>
            <w:vAlign w:val="center"/>
          </w:tcPr>
          <w:p w14:paraId="099ADDC9">
            <w:pPr>
              <w:pStyle w:val="15"/>
            </w:pPr>
            <w:r>
              <w:t>232.00</w:t>
            </w:r>
          </w:p>
        </w:tc>
      </w:tr>
      <w:tr w14:paraId="2D61C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504C05">
            <w:pPr>
              <w:pStyle w:val="14"/>
            </w:pPr>
            <w:r>
              <w:t>绩效目标</w:t>
            </w:r>
          </w:p>
        </w:tc>
        <w:tc>
          <w:tcPr>
            <w:tcW w:w="8618" w:type="dxa"/>
            <w:gridSpan w:val="6"/>
            <w:vAlign w:val="center"/>
          </w:tcPr>
          <w:p w14:paraId="1ECAC1BE">
            <w:pPr>
              <w:pStyle w:val="13"/>
            </w:pPr>
            <w:r>
              <w:t>1.通过宣传报道不少于120次新闻，坚持正确舆论导向，发挥主流媒体作用，丰富群众文化生活。</w:t>
            </w:r>
          </w:p>
        </w:tc>
      </w:tr>
    </w:tbl>
    <w:p w14:paraId="234CF1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213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97C77">
            <w:pPr>
              <w:pStyle w:val="14"/>
            </w:pPr>
            <w:r>
              <w:t>一级指标</w:t>
            </w:r>
          </w:p>
        </w:tc>
        <w:tc>
          <w:tcPr>
            <w:tcW w:w="1276" w:type="dxa"/>
            <w:vAlign w:val="center"/>
          </w:tcPr>
          <w:p w14:paraId="08C18F58">
            <w:pPr>
              <w:pStyle w:val="14"/>
            </w:pPr>
            <w:r>
              <w:t>二级指标</w:t>
            </w:r>
          </w:p>
        </w:tc>
        <w:tc>
          <w:tcPr>
            <w:tcW w:w="1332" w:type="dxa"/>
            <w:vAlign w:val="center"/>
          </w:tcPr>
          <w:p w14:paraId="0A51635A">
            <w:pPr>
              <w:pStyle w:val="14"/>
            </w:pPr>
            <w:r>
              <w:t>三级指标</w:t>
            </w:r>
          </w:p>
        </w:tc>
        <w:tc>
          <w:tcPr>
            <w:tcW w:w="2891" w:type="dxa"/>
            <w:vAlign w:val="center"/>
          </w:tcPr>
          <w:p w14:paraId="4573C4B8">
            <w:pPr>
              <w:pStyle w:val="14"/>
            </w:pPr>
            <w:r>
              <w:t>绩效指标描述</w:t>
            </w:r>
          </w:p>
        </w:tc>
        <w:tc>
          <w:tcPr>
            <w:tcW w:w="1276" w:type="dxa"/>
            <w:vAlign w:val="center"/>
          </w:tcPr>
          <w:p w14:paraId="110F6B05">
            <w:pPr>
              <w:pStyle w:val="14"/>
            </w:pPr>
            <w:r>
              <w:t>指标值</w:t>
            </w:r>
          </w:p>
        </w:tc>
        <w:tc>
          <w:tcPr>
            <w:tcW w:w="1843" w:type="dxa"/>
            <w:vAlign w:val="center"/>
          </w:tcPr>
          <w:p w14:paraId="39FD9BF3">
            <w:pPr>
              <w:pStyle w:val="14"/>
            </w:pPr>
            <w:r>
              <w:t>指标值确定依据</w:t>
            </w:r>
          </w:p>
        </w:tc>
      </w:tr>
      <w:tr w14:paraId="19BFD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1803C">
            <w:pPr>
              <w:pStyle w:val="15"/>
            </w:pPr>
            <w:r>
              <w:t>产出指标</w:t>
            </w:r>
          </w:p>
        </w:tc>
        <w:tc>
          <w:tcPr>
            <w:tcW w:w="1276" w:type="dxa"/>
            <w:vAlign w:val="center"/>
          </w:tcPr>
          <w:p w14:paraId="32F85B15">
            <w:pPr>
              <w:pStyle w:val="13"/>
            </w:pPr>
            <w:r>
              <w:t>数量指标</w:t>
            </w:r>
          </w:p>
        </w:tc>
        <w:tc>
          <w:tcPr>
            <w:tcW w:w="1332" w:type="dxa"/>
            <w:vAlign w:val="center"/>
          </w:tcPr>
          <w:p w14:paraId="6C6C9FE6">
            <w:pPr>
              <w:pStyle w:val="13"/>
            </w:pPr>
            <w:r>
              <w:t>每月宣传报道次数</w:t>
            </w:r>
          </w:p>
        </w:tc>
        <w:tc>
          <w:tcPr>
            <w:tcW w:w="2891" w:type="dxa"/>
            <w:vAlign w:val="center"/>
          </w:tcPr>
          <w:p w14:paraId="1FA85438">
            <w:pPr>
              <w:pStyle w:val="13"/>
            </w:pPr>
            <w:r>
              <w:t>每月新闻宣传报道次数</w:t>
            </w:r>
          </w:p>
        </w:tc>
        <w:tc>
          <w:tcPr>
            <w:tcW w:w="1276" w:type="dxa"/>
            <w:vAlign w:val="center"/>
          </w:tcPr>
          <w:p w14:paraId="2687C803">
            <w:pPr>
              <w:pStyle w:val="13"/>
            </w:pPr>
            <w:r>
              <w:t>≥120次</w:t>
            </w:r>
          </w:p>
        </w:tc>
        <w:tc>
          <w:tcPr>
            <w:tcW w:w="1843" w:type="dxa"/>
            <w:vAlign w:val="center"/>
          </w:tcPr>
          <w:p w14:paraId="01DE12D5">
            <w:pPr>
              <w:pStyle w:val="13"/>
            </w:pPr>
            <w:r>
              <w:t>根据2024年宣传报道计划</w:t>
            </w:r>
          </w:p>
        </w:tc>
      </w:tr>
      <w:tr w14:paraId="2488B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DFC105"/>
        </w:tc>
        <w:tc>
          <w:tcPr>
            <w:tcW w:w="1276" w:type="dxa"/>
            <w:vAlign w:val="center"/>
          </w:tcPr>
          <w:p w14:paraId="4A85363A">
            <w:pPr>
              <w:pStyle w:val="13"/>
            </w:pPr>
            <w:r>
              <w:t>质量指标</w:t>
            </w:r>
          </w:p>
        </w:tc>
        <w:tc>
          <w:tcPr>
            <w:tcW w:w="1332" w:type="dxa"/>
            <w:vAlign w:val="center"/>
          </w:tcPr>
          <w:p w14:paraId="2C108269">
            <w:pPr>
              <w:pStyle w:val="13"/>
            </w:pPr>
            <w:r>
              <w:t>安全播出率</w:t>
            </w:r>
          </w:p>
        </w:tc>
        <w:tc>
          <w:tcPr>
            <w:tcW w:w="2891" w:type="dxa"/>
            <w:vAlign w:val="center"/>
          </w:tcPr>
          <w:p w14:paraId="440DC974">
            <w:pPr>
              <w:pStyle w:val="13"/>
            </w:pPr>
            <w:r>
              <w:t>新闻报道安全播出率</w:t>
            </w:r>
          </w:p>
        </w:tc>
        <w:tc>
          <w:tcPr>
            <w:tcW w:w="1276" w:type="dxa"/>
            <w:vAlign w:val="center"/>
          </w:tcPr>
          <w:p w14:paraId="60D38E56">
            <w:pPr>
              <w:pStyle w:val="13"/>
            </w:pPr>
            <w:r>
              <w:t>≥90%</w:t>
            </w:r>
          </w:p>
        </w:tc>
        <w:tc>
          <w:tcPr>
            <w:tcW w:w="1843" w:type="dxa"/>
            <w:vAlign w:val="center"/>
          </w:tcPr>
          <w:p w14:paraId="5DC09412">
            <w:pPr>
              <w:pStyle w:val="13"/>
            </w:pPr>
            <w:r>
              <w:t>根据2024年宣传报道计划</w:t>
            </w:r>
          </w:p>
        </w:tc>
      </w:tr>
      <w:tr w14:paraId="4E79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40078"/>
        </w:tc>
        <w:tc>
          <w:tcPr>
            <w:tcW w:w="1276" w:type="dxa"/>
            <w:vAlign w:val="center"/>
          </w:tcPr>
          <w:p w14:paraId="5EAE9A2D">
            <w:pPr>
              <w:pStyle w:val="13"/>
            </w:pPr>
            <w:r>
              <w:t>时效指标</w:t>
            </w:r>
          </w:p>
        </w:tc>
        <w:tc>
          <w:tcPr>
            <w:tcW w:w="1332" w:type="dxa"/>
            <w:vAlign w:val="center"/>
          </w:tcPr>
          <w:p w14:paraId="38BBF9DB">
            <w:pPr>
              <w:pStyle w:val="13"/>
            </w:pPr>
            <w:r>
              <w:t>新闻播放时间</w:t>
            </w:r>
          </w:p>
        </w:tc>
        <w:tc>
          <w:tcPr>
            <w:tcW w:w="2891" w:type="dxa"/>
            <w:vAlign w:val="center"/>
          </w:tcPr>
          <w:p w14:paraId="6FACB715">
            <w:pPr>
              <w:pStyle w:val="13"/>
            </w:pPr>
            <w:r>
              <w:t>每次新闻播放时间</w:t>
            </w:r>
          </w:p>
        </w:tc>
        <w:tc>
          <w:tcPr>
            <w:tcW w:w="1276" w:type="dxa"/>
            <w:vAlign w:val="center"/>
          </w:tcPr>
          <w:p w14:paraId="466DEA88">
            <w:pPr>
              <w:pStyle w:val="13"/>
            </w:pPr>
            <w:r>
              <w:t>≥10分钟</w:t>
            </w:r>
          </w:p>
        </w:tc>
        <w:tc>
          <w:tcPr>
            <w:tcW w:w="1843" w:type="dxa"/>
            <w:vAlign w:val="center"/>
          </w:tcPr>
          <w:p w14:paraId="2BFA885F">
            <w:pPr>
              <w:pStyle w:val="13"/>
            </w:pPr>
            <w:r>
              <w:t>根据2024年宣传报道计划</w:t>
            </w:r>
          </w:p>
        </w:tc>
      </w:tr>
      <w:tr w14:paraId="2D9AE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22AA0"/>
        </w:tc>
        <w:tc>
          <w:tcPr>
            <w:tcW w:w="1276" w:type="dxa"/>
            <w:vAlign w:val="center"/>
          </w:tcPr>
          <w:p w14:paraId="21E6BCA6">
            <w:pPr>
              <w:pStyle w:val="13"/>
            </w:pPr>
            <w:r>
              <w:t>成本指标</w:t>
            </w:r>
          </w:p>
        </w:tc>
        <w:tc>
          <w:tcPr>
            <w:tcW w:w="1332" w:type="dxa"/>
            <w:vAlign w:val="center"/>
          </w:tcPr>
          <w:p w14:paraId="4643A37C">
            <w:pPr>
              <w:pStyle w:val="13"/>
            </w:pPr>
            <w:r>
              <w:t>宣传报道成本</w:t>
            </w:r>
          </w:p>
        </w:tc>
        <w:tc>
          <w:tcPr>
            <w:tcW w:w="2891" w:type="dxa"/>
            <w:vAlign w:val="center"/>
          </w:tcPr>
          <w:p w14:paraId="22D6E20C">
            <w:pPr>
              <w:pStyle w:val="13"/>
            </w:pPr>
            <w:r>
              <w:t>每月新闻宣传报道运转成本</w:t>
            </w:r>
          </w:p>
        </w:tc>
        <w:tc>
          <w:tcPr>
            <w:tcW w:w="1276" w:type="dxa"/>
            <w:vAlign w:val="center"/>
          </w:tcPr>
          <w:p w14:paraId="5BBBC5C9">
            <w:pPr>
              <w:pStyle w:val="13"/>
            </w:pPr>
            <w:r>
              <w:t>19.33万元/月</w:t>
            </w:r>
          </w:p>
        </w:tc>
        <w:tc>
          <w:tcPr>
            <w:tcW w:w="1843" w:type="dxa"/>
            <w:vAlign w:val="center"/>
          </w:tcPr>
          <w:p w14:paraId="2CF6F7C1">
            <w:pPr>
              <w:pStyle w:val="13"/>
            </w:pPr>
            <w:r>
              <w:t>根据2024年宣传报道计划</w:t>
            </w:r>
          </w:p>
        </w:tc>
      </w:tr>
      <w:tr w14:paraId="03CA1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C04E6">
            <w:pPr>
              <w:pStyle w:val="15"/>
            </w:pPr>
            <w:r>
              <w:t>效益指标</w:t>
            </w:r>
          </w:p>
        </w:tc>
        <w:tc>
          <w:tcPr>
            <w:tcW w:w="1276" w:type="dxa"/>
            <w:vAlign w:val="center"/>
          </w:tcPr>
          <w:p w14:paraId="021021EB">
            <w:pPr>
              <w:pStyle w:val="13"/>
            </w:pPr>
            <w:r>
              <w:t>社会效益指标</w:t>
            </w:r>
          </w:p>
        </w:tc>
        <w:tc>
          <w:tcPr>
            <w:tcW w:w="1332" w:type="dxa"/>
            <w:vAlign w:val="center"/>
          </w:tcPr>
          <w:p w14:paraId="5D0DCDE4">
            <w:pPr>
              <w:pStyle w:val="13"/>
            </w:pPr>
            <w:r>
              <w:t>丰富群众文化生活</w:t>
            </w:r>
          </w:p>
        </w:tc>
        <w:tc>
          <w:tcPr>
            <w:tcW w:w="2891" w:type="dxa"/>
            <w:vAlign w:val="center"/>
          </w:tcPr>
          <w:p w14:paraId="1195E67D">
            <w:pPr>
              <w:pStyle w:val="13"/>
            </w:pPr>
            <w:r>
              <w:t>通过宣传报道，丰富群众文化生活</w:t>
            </w:r>
          </w:p>
        </w:tc>
        <w:tc>
          <w:tcPr>
            <w:tcW w:w="1276" w:type="dxa"/>
            <w:vAlign w:val="center"/>
          </w:tcPr>
          <w:p w14:paraId="11DF1CBF">
            <w:pPr>
              <w:pStyle w:val="13"/>
            </w:pPr>
            <w:r>
              <w:t>有效丰富群众文化生活</w:t>
            </w:r>
          </w:p>
        </w:tc>
        <w:tc>
          <w:tcPr>
            <w:tcW w:w="1843" w:type="dxa"/>
            <w:vAlign w:val="center"/>
          </w:tcPr>
          <w:p w14:paraId="4A89C73A">
            <w:pPr>
              <w:pStyle w:val="13"/>
            </w:pPr>
            <w:r>
              <w:t>根据2024年宣传报道计划</w:t>
            </w:r>
          </w:p>
        </w:tc>
      </w:tr>
      <w:tr w14:paraId="3E5AE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0436B">
            <w:pPr>
              <w:pStyle w:val="15"/>
            </w:pPr>
            <w:r>
              <w:t>满意度指标</w:t>
            </w:r>
          </w:p>
        </w:tc>
        <w:tc>
          <w:tcPr>
            <w:tcW w:w="1276" w:type="dxa"/>
            <w:vAlign w:val="center"/>
          </w:tcPr>
          <w:p w14:paraId="5349ABE6">
            <w:pPr>
              <w:pStyle w:val="13"/>
            </w:pPr>
            <w:r>
              <w:t>服务对象满意度指标</w:t>
            </w:r>
          </w:p>
        </w:tc>
        <w:tc>
          <w:tcPr>
            <w:tcW w:w="1332" w:type="dxa"/>
            <w:vAlign w:val="center"/>
          </w:tcPr>
          <w:p w14:paraId="4CF79F09">
            <w:pPr>
              <w:pStyle w:val="13"/>
            </w:pPr>
            <w:r>
              <w:t>观众满意度</w:t>
            </w:r>
          </w:p>
        </w:tc>
        <w:tc>
          <w:tcPr>
            <w:tcW w:w="2891" w:type="dxa"/>
            <w:vAlign w:val="center"/>
          </w:tcPr>
          <w:p w14:paraId="71CD622A">
            <w:pPr>
              <w:pStyle w:val="13"/>
            </w:pPr>
            <w:r>
              <w:t>观众满意度</w:t>
            </w:r>
          </w:p>
        </w:tc>
        <w:tc>
          <w:tcPr>
            <w:tcW w:w="1276" w:type="dxa"/>
            <w:vAlign w:val="center"/>
          </w:tcPr>
          <w:p w14:paraId="0738F02C">
            <w:pPr>
              <w:pStyle w:val="13"/>
            </w:pPr>
            <w:r>
              <w:t>≥90%</w:t>
            </w:r>
          </w:p>
        </w:tc>
        <w:tc>
          <w:tcPr>
            <w:tcW w:w="1843" w:type="dxa"/>
            <w:vAlign w:val="center"/>
          </w:tcPr>
          <w:p w14:paraId="1840A3E2">
            <w:pPr>
              <w:pStyle w:val="13"/>
            </w:pPr>
            <w:r>
              <w:t>根据2024年宣传报道计划</w:t>
            </w:r>
          </w:p>
        </w:tc>
      </w:tr>
    </w:tbl>
    <w:p w14:paraId="38BB4F26">
      <w:pPr>
        <w:sectPr>
          <w:pgSz w:w="11900" w:h="16840"/>
          <w:pgMar w:top="1984" w:right="1304" w:bottom="1134" w:left="1304" w:header="720" w:footer="720" w:gutter="0"/>
          <w:cols w:space="720" w:num="1"/>
        </w:sectPr>
      </w:pPr>
    </w:p>
    <w:p w14:paraId="670445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98AF62">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23.宣传文化局经费（办公费）绩效目标表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68E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EEDF9D">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2E08566">
            <w:pPr>
              <w:pStyle w:val="11"/>
            </w:pPr>
            <w:r>
              <w:t>单位：万元</w:t>
            </w:r>
          </w:p>
        </w:tc>
      </w:tr>
      <w:tr w14:paraId="59D3C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D8F7CA">
            <w:pPr>
              <w:pStyle w:val="14"/>
            </w:pPr>
            <w:r>
              <w:t>项目编码</w:t>
            </w:r>
          </w:p>
        </w:tc>
        <w:tc>
          <w:tcPr>
            <w:tcW w:w="2608" w:type="dxa"/>
            <w:gridSpan w:val="2"/>
            <w:vAlign w:val="center"/>
          </w:tcPr>
          <w:p w14:paraId="460D1C65">
            <w:pPr>
              <w:pStyle w:val="13"/>
            </w:pPr>
            <w:r>
              <w:t>13060525P00466710049G</w:t>
            </w:r>
          </w:p>
        </w:tc>
        <w:tc>
          <w:tcPr>
            <w:tcW w:w="1587" w:type="dxa"/>
            <w:vAlign w:val="center"/>
          </w:tcPr>
          <w:p w14:paraId="0D371F27">
            <w:pPr>
              <w:pStyle w:val="14"/>
            </w:pPr>
            <w:r>
              <w:t>项目名称</w:t>
            </w:r>
          </w:p>
        </w:tc>
        <w:tc>
          <w:tcPr>
            <w:tcW w:w="4423" w:type="dxa"/>
            <w:gridSpan w:val="3"/>
            <w:vAlign w:val="center"/>
          </w:tcPr>
          <w:p w14:paraId="62876B2B">
            <w:pPr>
              <w:pStyle w:val="13"/>
            </w:pPr>
            <w:r>
              <w:t>宣传文化局经费（办公费）</w:t>
            </w:r>
          </w:p>
        </w:tc>
      </w:tr>
      <w:tr w14:paraId="6FEEA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CF74F">
            <w:pPr>
              <w:pStyle w:val="14"/>
            </w:pPr>
            <w:r>
              <w:t>预算规模及资金用途</w:t>
            </w:r>
          </w:p>
        </w:tc>
        <w:tc>
          <w:tcPr>
            <w:tcW w:w="1276" w:type="dxa"/>
            <w:vAlign w:val="center"/>
          </w:tcPr>
          <w:p w14:paraId="7B68E853">
            <w:pPr>
              <w:pStyle w:val="14"/>
            </w:pPr>
            <w:r>
              <w:t>预算数</w:t>
            </w:r>
          </w:p>
        </w:tc>
        <w:tc>
          <w:tcPr>
            <w:tcW w:w="1332" w:type="dxa"/>
            <w:vAlign w:val="center"/>
          </w:tcPr>
          <w:p w14:paraId="2C19CCB7">
            <w:pPr>
              <w:pStyle w:val="13"/>
            </w:pPr>
            <w:r>
              <w:t>3.38</w:t>
            </w:r>
          </w:p>
        </w:tc>
        <w:tc>
          <w:tcPr>
            <w:tcW w:w="1587" w:type="dxa"/>
            <w:vAlign w:val="center"/>
          </w:tcPr>
          <w:p w14:paraId="5DF7FAE6">
            <w:pPr>
              <w:pStyle w:val="14"/>
            </w:pPr>
            <w:r>
              <w:t>其中：财政    资金</w:t>
            </w:r>
          </w:p>
        </w:tc>
        <w:tc>
          <w:tcPr>
            <w:tcW w:w="1304" w:type="dxa"/>
            <w:vAlign w:val="center"/>
          </w:tcPr>
          <w:p w14:paraId="3887FF43">
            <w:pPr>
              <w:pStyle w:val="13"/>
            </w:pPr>
            <w:r>
              <w:t>3.38</w:t>
            </w:r>
          </w:p>
        </w:tc>
        <w:tc>
          <w:tcPr>
            <w:tcW w:w="1276" w:type="dxa"/>
            <w:vAlign w:val="center"/>
          </w:tcPr>
          <w:p w14:paraId="65DAAF67">
            <w:pPr>
              <w:pStyle w:val="14"/>
            </w:pPr>
            <w:r>
              <w:t>其他资金</w:t>
            </w:r>
          </w:p>
        </w:tc>
        <w:tc>
          <w:tcPr>
            <w:tcW w:w="1843" w:type="dxa"/>
            <w:vAlign w:val="center"/>
          </w:tcPr>
          <w:p w14:paraId="49AC166F">
            <w:pPr>
              <w:pStyle w:val="13"/>
            </w:pPr>
            <w:r>
              <w:t xml:space="preserve"> </w:t>
            </w:r>
          </w:p>
        </w:tc>
      </w:tr>
      <w:tr w14:paraId="47720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8C2DB"/>
        </w:tc>
        <w:tc>
          <w:tcPr>
            <w:tcW w:w="8618" w:type="dxa"/>
            <w:gridSpan w:val="6"/>
            <w:vAlign w:val="center"/>
          </w:tcPr>
          <w:p w14:paraId="2DBEAB88">
            <w:pPr>
              <w:pStyle w:val="13"/>
            </w:pPr>
            <w:r>
              <w:t>预算资金3.38万元，均来自于财政资金。主要是机关办公经费，保障单位正常运转。</w:t>
            </w:r>
          </w:p>
        </w:tc>
      </w:tr>
      <w:tr w14:paraId="07B34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9C60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7E42E8">
            <w:pPr>
              <w:pStyle w:val="14"/>
            </w:pPr>
            <w:r>
              <w:t>3月底</w:t>
            </w:r>
          </w:p>
        </w:tc>
        <w:tc>
          <w:tcPr>
            <w:tcW w:w="1587" w:type="dxa"/>
            <w:vAlign w:val="center"/>
          </w:tcPr>
          <w:p w14:paraId="03A81C9D">
            <w:pPr>
              <w:pStyle w:val="14"/>
            </w:pPr>
            <w:r>
              <w:t>6月底</w:t>
            </w:r>
          </w:p>
        </w:tc>
        <w:tc>
          <w:tcPr>
            <w:tcW w:w="1304" w:type="dxa"/>
            <w:vAlign w:val="center"/>
          </w:tcPr>
          <w:p w14:paraId="431FC3CC">
            <w:pPr>
              <w:pStyle w:val="14"/>
            </w:pPr>
            <w:r>
              <w:t>10月底</w:t>
            </w:r>
          </w:p>
        </w:tc>
        <w:tc>
          <w:tcPr>
            <w:tcW w:w="3119" w:type="dxa"/>
            <w:gridSpan w:val="2"/>
            <w:vAlign w:val="center"/>
          </w:tcPr>
          <w:p w14:paraId="5782BC23">
            <w:pPr>
              <w:pStyle w:val="14"/>
            </w:pPr>
            <w:r>
              <w:t>12月底</w:t>
            </w:r>
          </w:p>
        </w:tc>
      </w:tr>
      <w:tr w14:paraId="188EE1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3639BC"/>
        </w:tc>
        <w:tc>
          <w:tcPr>
            <w:tcW w:w="2608" w:type="dxa"/>
            <w:gridSpan w:val="2"/>
            <w:vAlign w:val="center"/>
          </w:tcPr>
          <w:p w14:paraId="28DF4BD0">
            <w:pPr>
              <w:pStyle w:val="15"/>
            </w:pPr>
            <w:r>
              <w:t>0.85</w:t>
            </w:r>
          </w:p>
        </w:tc>
        <w:tc>
          <w:tcPr>
            <w:tcW w:w="1587" w:type="dxa"/>
            <w:vAlign w:val="center"/>
          </w:tcPr>
          <w:p w14:paraId="1A67974D">
            <w:pPr>
              <w:pStyle w:val="15"/>
            </w:pPr>
            <w:r>
              <w:t>1.69</w:t>
            </w:r>
          </w:p>
        </w:tc>
        <w:tc>
          <w:tcPr>
            <w:tcW w:w="1304" w:type="dxa"/>
            <w:vAlign w:val="center"/>
          </w:tcPr>
          <w:p w14:paraId="2AA20A9E">
            <w:pPr>
              <w:pStyle w:val="15"/>
            </w:pPr>
            <w:r>
              <w:t>2.54</w:t>
            </w:r>
          </w:p>
        </w:tc>
        <w:tc>
          <w:tcPr>
            <w:tcW w:w="3119" w:type="dxa"/>
            <w:gridSpan w:val="2"/>
            <w:vAlign w:val="center"/>
          </w:tcPr>
          <w:p w14:paraId="67FFB23A">
            <w:pPr>
              <w:pStyle w:val="15"/>
            </w:pPr>
            <w:r>
              <w:t>3.38</w:t>
            </w:r>
          </w:p>
        </w:tc>
      </w:tr>
      <w:tr w14:paraId="2787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34AA0">
            <w:pPr>
              <w:pStyle w:val="14"/>
            </w:pPr>
            <w:r>
              <w:t>绩效目标</w:t>
            </w:r>
          </w:p>
        </w:tc>
        <w:tc>
          <w:tcPr>
            <w:tcW w:w="8618" w:type="dxa"/>
            <w:gridSpan w:val="6"/>
            <w:vAlign w:val="center"/>
          </w:tcPr>
          <w:p w14:paraId="7B7CAD46">
            <w:pPr>
              <w:pStyle w:val="13"/>
            </w:pPr>
            <w:r>
              <w:t>1.保障办公经费，维持机关工作正常运转。</w:t>
            </w:r>
          </w:p>
        </w:tc>
      </w:tr>
    </w:tbl>
    <w:p w14:paraId="1BC127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1A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EBCCF6">
            <w:pPr>
              <w:pStyle w:val="14"/>
            </w:pPr>
            <w:r>
              <w:t>一级指标</w:t>
            </w:r>
          </w:p>
        </w:tc>
        <w:tc>
          <w:tcPr>
            <w:tcW w:w="1276" w:type="dxa"/>
            <w:vAlign w:val="center"/>
          </w:tcPr>
          <w:p w14:paraId="0A924F27">
            <w:pPr>
              <w:pStyle w:val="14"/>
            </w:pPr>
            <w:r>
              <w:t>二级指标</w:t>
            </w:r>
          </w:p>
        </w:tc>
        <w:tc>
          <w:tcPr>
            <w:tcW w:w="1332" w:type="dxa"/>
            <w:vAlign w:val="center"/>
          </w:tcPr>
          <w:p w14:paraId="1751DE64">
            <w:pPr>
              <w:pStyle w:val="14"/>
            </w:pPr>
            <w:r>
              <w:t>三级指标</w:t>
            </w:r>
          </w:p>
        </w:tc>
        <w:tc>
          <w:tcPr>
            <w:tcW w:w="2891" w:type="dxa"/>
            <w:vAlign w:val="center"/>
          </w:tcPr>
          <w:p w14:paraId="566E2F38">
            <w:pPr>
              <w:pStyle w:val="14"/>
            </w:pPr>
            <w:r>
              <w:t>绩效指标描述</w:t>
            </w:r>
          </w:p>
        </w:tc>
        <w:tc>
          <w:tcPr>
            <w:tcW w:w="1276" w:type="dxa"/>
            <w:vAlign w:val="center"/>
          </w:tcPr>
          <w:p w14:paraId="1646E1D8">
            <w:pPr>
              <w:pStyle w:val="14"/>
            </w:pPr>
            <w:r>
              <w:t>指标值</w:t>
            </w:r>
          </w:p>
        </w:tc>
        <w:tc>
          <w:tcPr>
            <w:tcW w:w="1843" w:type="dxa"/>
            <w:vAlign w:val="center"/>
          </w:tcPr>
          <w:p w14:paraId="0794CF9A">
            <w:pPr>
              <w:pStyle w:val="14"/>
            </w:pPr>
            <w:r>
              <w:t>指标值确定依据</w:t>
            </w:r>
          </w:p>
        </w:tc>
      </w:tr>
      <w:tr w14:paraId="29D63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25E2A">
            <w:pPr>
              <w:pStyle w:val="15"/>
            </w:pPr>
            <w:r>
              <w:t>产出指标</w:t>
            </w:r>
          </w:p>
        </w:tc>
        <w:tc>
          <w:tcPr>
            <w:tcW w:w="1276" w:type="dxa"/>
            <w:vAlign w:val="center"/>
          </w:tcPr>
          <w:p w14:paraId="2597ADF3">
            <w:pPr>
              <w:pStyle w:val="13"/>
            </w:pPr>
            <w:r>
              <w:t>数量指标</w:t>
            </w:r>
          </w:p>
        </w:tc>
        <w:tc>
          <w:tcPr>
            <w:tcW w:w="1332" w:type="dxa"/>
            <w:vAlign w:val="center"/>
          </w:tcPr>
          <w:p w14:paraId="4BDDE7A6">
            <w:pPr>
              <w:pStyle w:val="13"/>
            </w:pPr>
            <w:r>
              <w:t>保障办公人数</w:t>
            </w:r>
          </w:p>
        </w:tc>
        <w:tc>
          <w:tcPr>
            <w:tcW w:w="2891" w:type="dxa"/>
            <w:vAlign w:val="center"/>
          </w:tcPr>
          <w:p w14:paraId="7C451420">
            <w:pPr>
              <w:pStyle w:val="13"/>
            </w:pPr>
            <w:r>
              <w:t>反映保障办公人数情况</w:t>
            </w:r>
          </w:p>
        </w:tc>
        <w:tc>
          <w:tcPr>
            <w:tcW w:w="1276" w:type="dxa"/>
            <w:vAlign w:val="center"/>
          </w:tcPr>
          <w:p w14:paraId="4F9E87AB">
            <w:pPr>
              <w:pStyle w:val="13"/>
            </w:pPr>
            <w:r>
              <w:t>13人</w:t>
            </w:r>
          </w:p>
        </w:tc>
        <w:tc>
          <w:tcPr>
            <w:tcW w:w="1843" w:type="dxa"/>
            <w:vAlign w:val="center"/>
          </w:tcPr>
          <w:p w14:paraId="3A10312E">
            <w:pPr>
              <w:pStyle w:val="13"/>
            </w:pPr>
            <w:r>
              <w:t>参照2024年实际情况</w:t>
            </w:r>
          </w:p>
          <w:p w14:paraId="024B2813">
            <w:pPr>
              <w:pStyle w:val="13"/>
            </w:pPr>
          </w:p>
        </w:tc>
      </w:tr>
      <w:tr w14:paraId="0C25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A18A4"/>
        </w:tc>
        <w:tc>
          <w:tcPr>
            <w:tcW w:w="1276" w:type="dxa"/>
            <w:vAlign w:val="center"/>
          </w:tcPr>
          <w:p w14:paraId="76EB6C03">
            <w:pPr>
              <w:pStyle w:val="13"/>
            </w:pPr>
            <w:r>
              <w:t>质量指标</w:t>
            </w:r>
          </w:p>
        </w:tc>
        <w:tc>
          <w:tcPr>
            <w:tcW w:w="1332" w:type="dxa"/>
            <w:vAlign w:val="center"/>
          </w:tcPr>
          <w:p w14:paraId="48F1648D">
            <w:pPr>
              <w:pStyle w:val="13"/>
            </w:pPr>
            <w:r>
              <w:t>机关工作运转保障率</w:t>
            </w:r>
          </w:p>
        </w:tc>
        <w:tc>
          <w:tcPr>
            <w:tcW w:w="2891" w:type="dxa"/>
            <w:vAlign w:val="center"/>
          </w:tcPr>
          <w:p w14:paraId="60B8751C">
            <w:pPr>
              <w:pStyle w:val="13"/>
            </w:pPr>
            <w:r>
              <w:t>各项日常工作保障率</w:t>
            </w:r>
          </w:p>
        </w:tc>
        <w:tc>
          <w:tcPr>
            <w:tcW w:w="1276" w:type="dxa"/>
            <w:vAlign w:val="center"/>
          </w:tcPr>
          <w:p w14:paraId="0FCB95EC">
            <w:pPr>
              <w:pStyle w:val="13"/>
            </w:pPr>
            <w:r>
              <w:t>100%</w:t>
            </w:r>
          </w:p>
        </w:tc>
        <w:tc>
          <w:tcPr>
            <w:tcW w:w="1843" w:type="dxa"/>
            <w:vAlign w:val="center"/>
          </w:tcPr>
          <w:p w14:paraId="6B64CD3E">
            <w:pPr>
              <w:pStyle w:val="13"/>
            </w:pPr>
            <w:r>
              <w:t>参照2024年实际情况</w:t>
            </w:r>
          </w:p>
          <w:p w14:paraId="59A94636">
            <w:pPr>
              <w:pStyle w:val="13"/>
            </w:pPr>
          </w:p>
        </w:tc>
      </w:tr>
      <w:tr w14:paraId="5D7B4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233DF"/>
        </w:tc>
        <w:tc>
          <w:tcPr>
            <w:tcW w:w="1276" w:type="dxa"/>
            <w:vAlign w:val="center"/>
          </w:tcPr>
          <w:p w14:paraId="6F137AA6">
            <w:pPr>
              <w:pStyle w:val="13"/>
            </w:pPr>
            <w:r>
              <w:t>时效指标</w:t>
            </w:r>
          </w:p>
        </w:tc>
        <w:tc>
          <w:tcPr>
            <w:tcW w:w="1332" w:type="dxa"/>
            <w:vAlign w:val="center"/>
          </w:tcPr>
          <w:p w14:paraId="15C3DAB2">
            <w:pPr>
              <w:pStyle w:val="13"/>
            </w:pPr>
            <w:r>
              <w:t>经费保障时限</w:t>
            </w:r>
          </w:p>
        </w:tc>
        <w:tc>
          <w:tcPr>
            <w:tcW w:w="2891" w:type="dxa"/>
            <w:vAlign w:val="center"/>
          </w:tcPr>
          <w:p w14:paraId="43CDA6F8">
            <w:pPr>
              <w:pStyle w:val="13"/>
            </w:pPr>
            <w:r>
              <w:t>办公经费保障各项日常工作时限</w:t>
            </w:r>
          </w:p>
        </w:tc>
        <w:tc>
          <w:tcPr>
            <w:tcW w:w="1276" w:type="dxa"/>
            <w:vAlign w:val="center"/>
          </w:tcPr>
          <w:p w14:paraId="0D112171">
            <w:pPr>
              <w:pStyle w:val="13"/>
            </w:pPr>
            <w:r>
              <w:t>12月</w:t>
            </w:r>
          </w:p>
        </w:tc>
        <w:tc>
          <w:tcPr>
            <w:tcW w:w="1843" w:type="dxa"/>
            <w:vAlign w:val="center"/>
          </w:tcPr>
          <w:p w14:paraId="2B31CEDA">
            <w:pPr>
              <w:pStyle w:val="13"/>
            </w:pPr>
            <w:r>
              <w:t>2025年工作计划</w:t>
            </w:r>
          </w:p>
          <w:p w14:paraId="5D610D87">
            <w:pPr>
              <w:pStyle w:val="13"/>
            </w:pPr>
          </w:p>
        </w:tc>
      </w:tr>
      <w:tr w14:paraId="35DE2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341370"/>
        </w:tc>
        <w:tc>
          <w:tcPr>
            <w:tcW w:w="1276" w:type="dxa"/>
            <w:vAlign w:val="center"/>
          </w:tcPr>
          <w:p w14:paraId="58D9CC8F">
            <w:pPr>
              <w:pStyle w:val="13"/>
            </w:pPr>
            <w:r>
              <w:t>成本指标</w:t>
            </w:r>
          </w:p>
        </w:tc>
        <w:tc>
          <w:tcPr>
            <w:tcW w:w="1332" w:type="dxa"/>
            <w:vAlign w:val="center"/>
          </w:tcPr>
          <w:p w14:paraId="30211125">
            <w:pPr>
              <w:pStyle w:val="13"/>
            </w:pPr>
            <w:r>
              <w:t>日常公用经费开支标准</w:t>
            </w:r>
          </w:p>
        </w:tc>
        <w:tc>
          <w:tcPr>
            <w:tcW w:w="2891" w:type="dxa"/>
            <w:vAlign w:val="center"/>
          </w:tcPr>
          <w:p w14:paraId="6C8EAA1A">
            <w:pPr>
              <w:pStyle w:val="13"/>
            </w:pPr>
            <w:r>
              <w:t>日常公用经费成本</w:t>
            </w:r>
          </w:p>
        </w:tc>
        <w:tc>
          <w:tcPr>
            <w:tcW w:w="1276" w:type="dxa"/>
            <w:vAlign w:val="center"/>
          </w:tcPr>
          <w:p w14:paraId="6788BBA6">
            <w:pPr>
              <w:pStyle w:val="13"/>
            </w:pPr>
            <w:r>
              <w:t>≤2600元/人/年</w:t>
            </w:r>
          </w:p>
        </w:tc>
        <w:tc>
          <w:tcPr>
            <w:tcW w:w="1843" w:type="dxa"/>
            <w:vAlign w:val="center"/>
          </w:tcPr>
          <w:p w14:paraId="17A34CF4">
            <w:pPr>
              <w:pStyle w:val="13"/>
            </w:pPr>
            <w:r>
              <w:t>2025年预算测算明细</w:t>
            </w:r>
          </w:p>
        </w:tc>
      </w:tr>
      <w:tr w14:paraId="308D0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A1761">
            <w:pPr>
              <w:pStyle w:val="15"/>
            </w:pPr>
            <w:r>
              <w:t>效益指标</w:t>
            </w:r>
          </w:p>
        </w:tc>
        <w:tc>
          <w:tcPr>
            <w:tcW w:w="1276" w:type="dxa"/>
            <w:vAlign w:val="center"/>
          </w:tcPr>
          <w:p w14:paraId="4306125B">
            <w:pPr>
              <w:pStyle w:val="13"/>
            </w:pPr>
            <w:r>
              <w:t>社会效益指标</w:t>
            </w:r>
          </w:p>
        </w:tc>
        <w:tc>
          <w:tcPr>
            <w:tcW w:w="1332" w:type="dxa"/>
            <w:vAlign w:val="center"/>
          </w:tcPr>
          <w:p w14:paraId="5C913271">
            <w:pPr>
              <w:pStyle w:val="13"/>
            </w:pPr>
            <w:r>
              <w:t>保障机关日常工作正常运转</w:t>
            </w:r>
          </w:p>
        </w:tc>
        <w:tc>
          <w:tcPr>
            <w:tcW w:w="2891" w:type="dxa"/>
            <w:vAlign w:val="center"/>
          </w:tcPr>
          <w:p w14:paraId="21AC7413">
            <w:pPr>
              <w:pStyle w:val="13"/>
            </w:pPr>
            <w:r>
              <w:t>保障办公经费，维持机关工作正常运转</w:t>
            </w:r>
          </w:p>
        </w:tc>
        <w:tc>
          <w:tcPr>
            <w:tcW w:w="1276" w:type="dxa"/>
            <w:vAlign w:val="center"/>
          </w:tcPr>
          <w:p w14:paraId="2FB120EB">
            <w:pPr>
              <w:pStyle w:val="13"/>
            </w:pPr>
            <w:r>
              <w:t>持续保障</w:t>
            </w:r>
          </w:p>
        </w:tc>
        <w:tc>
          <w:tcPr>
            <w:tcW w:w="1843" w:type="dxa"/>
            <w:vAlign w:val="center"/>
          </w:tcPr>
          <w:p w14:paraId="2353904F">
            <w:pPr>
              <w:pStyle w:val="13"/>
            </w:pPr>
            <w:r>
              <w:t>2025年工作计划</w:t>
            </w:r>
          </w:p>
        </w:tc>
      </w:tr>
      <w:tr w14:paraId="64B2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AB5A3"/>
        </w:tc>
        <w:tc>
          <w:tcPr>
            <w:tcW w:w="1276" w:type="dxa"/>
            <w:vAlign w:val="center"/>
          </w:tcPr>
          <w:p w14:paraId="5637981C">
            <w:pPr>
              <w:pStyle w:val="13"/>
            </w:pPr>
            <w:r>
              <w:t>可持续影响指标</w:t>
            </w:r>
          </w:p>
        </w:tc>
        <w:tc>
          <w:tcPr>
            <w:tcW w:w="1332" w:type="dxa"/>
            <w:vAlign w:val="center"/>
          </w:tcPr>
          <w:p w14:paraId="0B21D78C">
            <w:pPr>
              <w:pStyle w:val="13"/>
            </w:pPr>
            <w:r>
              <w:t>对部门履职的保障力度</w:t>
            </w:r>
          </w:p>
        </w:tc>
        <w:tc>
          <w:tcPr>
            <w:tcW w:w="2891" w:type="dxa"/>
            <w:vAlign w:val="center"/>
          </w:tcPr>
          <w:p w14:paraId="46062D63">
            <w:pPr>
              <w:pStyle w:val="13"/>
            </w:pPr>
            <w:r>
              <w:t>对部门履职的保障力度</w:t>
            </w:r>
          </w:p>
        </w:tc>
        <w:tc>
          <w:tcPr>
            <w:tcW w:w="1276" w:type="dxa"/>
            <w:vAlign w:val="center"/>
          </w:tcPr>
          <w:p w14:paraId="72160859">
            <w:pPr>
              <w:pStyle w:val="13"/>
            </w:pPr>
            <w:r>
              <w:t>持续保障</w:t>
            </w:r>
          </w:p>
        </w:tc>
        <w:tc>
          <w:tcPr>
            <w:tcW w:w="1843" w:type="dxa"/>
            <w:vAlign w:val="center"/>
          </w:tcPr>
          <w:p w14:paraId="0F35B164">
            <w:pPr>
              <w:pStyle w:val="13"/>
            </w:pPr>
            <w:r>
              <w:t>工作计划</w:t>
            </w:r>
          </w:p>
        </w:tc>
      </w:tr>
      <w:tr w14:paraId="0E35D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3672DA">
            <w:pPr>
              <w:pStyle w:val="15"/>
            </w:pPr>
            <w:r>
              <w:t>满意度指标</w:t>
            </w:r>
          </w:p>
        </w:tc>
        <w:tc>
          <w:tcPr>
            <w:tcW w:w="1276" w:type="dxa"/>
            <w:vAlign w:val="center"/>
          </w:tcPr>
          <w:p w14:paraId="2B115851">
            <w:pPr>
              <w:pStyle w:val="13"/>
            </w:pPr>
            <w:r>
              <w:t>服务对象满意度指标</w:t>
            </w:r>
          </w:p>
        </w:tc>
        <w:tc>
          <w:tcPr>
            <w:tcW w:w="1332" w:type="dxa"/>
            <w:vAlign w:val="center"/>
          </w:tcPr>
          <w:p w14:paraId="65716684">
            <w:pPr>
              <w:pStyle w:val="13"/>
            </w:pPr>
            <w:r>
              <w:t>相关单位满意度</w:t>
            </w:r>
          </w:p>
        </w:tc>
        <w:tc>
          <w:tcPr>
            <w:tcW w:w="2891" w:type="dxa"/>
            <w:vAlign w:val="center"/>
          </w:tcPr>
          <w:p w14:paraId="2A8911F6">
            <w:pPr>
              <w:pStyle w:val="13"/>
            </w:pPr>
            <w:r>
              <w:t>相关单位满意度</w:t>
            </w:r>
          </w:p>
        </w:tc>
        <w:tc>
          <w:tcPr>
            <w:tcW w:w="1276" w:type="dxa"/>
            <w:vAlign w:val="center"/>
          </w:tcPr>
          <w:p w14:paraId="432F0674">
            <w:pPr>
              <w:pStyle w:val="13"/>
            </w:pPr>
            <w:r>
              <w:t>≥95%</w:t>
            </w:r>
          </w:p>
        </w:tc>
        <w:tc>
          <w:tcPr>
            <w:tcW w:w="1843" w:type="dxa"/>
            <w:vAlign w:val="center"/>
          </w:tcPr>
          <w:p w14:paraId="083D0A95">
            <w:pPr>
              <w:pStyle w:val="13"/>
            </w:pPr>
            <w:r>
              <w:t>意见反馈</w:t>
            </w:r>
          </w:p>
        </w:tc>
      </w:tr>
    </w:tbl>
    <w:p w14:paraId="6CDF8CA9">
      <w:pPr>
        <w:sectPr>
          <w:pgSz w:w="11900" w:h="16840"/>
          <w:pgMar w:top="1984" w:right="1304" w:bottom="1134" w:left="1304" w:header="720" w:footer="720" w:gutter="0"/>
          <w:cols w:space="720" w:num="1"/>
        </w:sectPr>
      </w:pPr>
    </w:p>
    <w:p w14:paraId="446D9A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8E665">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24.2025年公共图书馆、美术馆、文化馆（站）免费开放补助资金（保财教[2024]53号）绩效目标表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DCE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E3980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2C37195">
            <w:pPr>
              <w:pStyle w:val="11"/>
            </w:pPr>
            <w:r>
              <w:t>单位：万元</w:t>
            </w:r>
          </w:p>
        </w:tc>
      </w:tr>
      <w:tr w14:paraId="42AE5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DA10B3">
            <w:pPr>
              <w:pStyle w:val="14"/>
            </w:pPr>
            <w:r>
              <w:t>项目编码</w:t>
            </w:r>
          </w:p>
        </w:tc>
        <w:tc>
          <w:tcPr>
            <w:tcW w:w="2608" w:type="dxa"/>
            <w:gridSpan w:val="2"/>
            <w:vAlign w:val="center"/>
          </w:tcPr>
          <w:p w14:paraId="3FB3727B">
            <w:pPr>
              <w:pStyle w:val="13"/>
            </w:pPr>
            <w:r>
              <w:t>13060525P00450810003X</w:t>
            </w:r>
          </w:p>
        </w:tc>
        <w:tc>
          <w:tcPr>
            <w:tcW w:w="1587" w:type="dxa"/>
            <w:vAlign w:val="center"/>
          </w:tcPr>
          <w:p w14:paraId="0D85D0BD">
            <w:pPr>
              <w:pStyle w:val="14"/>
            </w:pPr>
            <w:r>
              <w:t>项目名称</w:t>
            </w:r>
          </w:p>
        </w:tc>
        <w:tc>
          <w:tcPr>
            <w:tcW w:w="4423" w:type="dxa"/>
            <w:gridSpan w:val="3"/>
            <w:vAlign w:val="center"/>
          </w:tcPr>
          <w:p w14:paraId="6AC24CEE">
            <w:pPr>
              <w:pStyle w:val="13"/>
            </w:pPr>
            <w:r>
              <w:t>2025年公共图书馆、美术馆、文化馆（站）免费开放补助资金（保财教[2024]53号）</w:t>
            </w:r>
          </w:p>
        </w:tc>
      </w:tr>
      <w:tr w14:paraId="26219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D7FF8">
            <w:pPr>
              <w:pStyle w:val="14"/>
            </w:pPr>
            <w:r>
              <w:t>预算规模及资金用途</w:t>
            </w:r>
          </w:p>
        </w:tc>
        <w:tc>
          <w:tcPr>
            <w:tcW w:w="1276" w:type="dxa"/>
            <w:vAlign w:val="center"/>
          </w:tcPr>
          <w:p w14:paraId="67388D16">
            <w:pPr>
              <w:pStyle w:val="14"/>
            </w:pPr>
            <w:r>
              <w:t>预算数</w:t>
            </w:r>
          </w:p>
        </w:tc>
        <w:tc>
          <w:tcPr>
            <w:tcW w:w="1332" w:type="dxa"/>
            <w:vAlign w:val="center"/>
          </w:tcPr>
          <w:p w14:paraId="5FB54414">
            <w:pPr>
              <w:pStyle w:val="13"/>
            </w:pPr>
            <w:r>
              <w:t>3.00</w:t>
            </w:r>
          </w:p>
        </w:tc>
        <w:tc>
          <w:tcPr>
            <w:tcW w:w="1587" w:type="dxa"/>
            <w:vAlign w:val="center"/>
          </w:tcPr>
          <w:p w14:paraId="6E130F87">
            <w:pPr>
              <w:pStyle w:val="14"/>
            </w:pPr>
            <w:r>
              <w:t>其中：财政    资金</w:t>
            </w:r>
          </w:p>
        </w:tc>
        <w:tc>
          <w:tcPr>
            <w:tcW w:w="1304" w:type="dxa"/>
            <w:vAlign w:val="center"/>
          </w:tcPr>
          <w:p w14:paraId="3B857132">
            <w:pPr>
              <w:pStyle w:val="13"/>
            </w:pPr>
            <w:r>
              <w:t>3.00</w:t>
            </w:r>
          </w:p>
        </w:tc>
        <w:tc>
          <w:tcPr>
            <w:tcW w:w="1276" w:type="dxa"/>
            <w:vAlign w:val="center"/>
          </w:tcPr>
          <w:p w14:paraId="0BA5A4CE">
            <w:pPr>
              <w:pStyle w:val="14"/>
            </w:pPr>
            <w:r>
              <w:t>其他资金</w:t>
            </w:r>
          </w:p>
        </w:tc>
        <w:tc>
          <w:tcPr>
            <w:tcW w:w="1843" w:type="dxa"/>
            <w:vAlign w:val="center"/>
          </w:tcPr>
          <w:p w14:paraId="3F879053">
            <w:pPr>
              <w:pStyle w:val="13"/>
            </w:pPr>
            <w:r>
              <w:t xml:space="preserve"> </w:t>
            </w:r>
          </w:p>
        </w:tc>
      </w:tr>
      <w:tr w14:paraId="58119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F87FE"/>
        </w:tc>
        <w:tc>
          <w:tcPr>
            <w:tcW w:w="8618" w:type="dxa"/>
            <w:gridSpan w:val="6"/>
            <w:vAlign w:val="center"/>
          </w:tcPr>
          <w:p w14:paraId="40BDBA42">
            <w:pPr>
              <w:pStyle w:val="13"/>
            </w:pPr>
            <w:r>
              <w:t>资金3万元，为2025年中央补助地方公共图书馆、美术馆、文化馆（站）免费开放补助资金，主要用于保障我区文化站免费开放。</w:t>
            </w:r>
          </w:p>
        </w:tc>
      </w:tr>
      <w:tr w14:paraId="35126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D95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BE79392">
            <w:pPr>
              <w:pStyle w:val="14"/>
            </w:pPr>
            <w:r>
              <w:t>3月底</w:t>
            </w:r>
          </w:p>
        </w:tc>
        <w:tc>
          <w:tcPr>
            <w:tcW w:w="1587" w:type="dxa"/>
            <w:vAlign w:val="center"/>
          </w:tcPr>
          <w:p w14:paraId="077CE691">
            <w:pPr>
              <w:pStyle w:val="14"/>
            </w:pPr>
            <w:r>
              <w:t>6月底</w:t>
            </w:r>
          </w:p>
        </w:tc>
        <w:tc>
          <w:tcPr>
            <w:tcW w:w="1304" w:type="dxa"/>
            <w:vAlign w:val="center"/>
          </w:tcPr>
          <w:p w14:paraId="42000723">
            <w:pPr>
              <w:pStyle w:val="14"/>
            </w:pPr>
            <w:r>
              <w:t>10月底</w:t>
            </w:r>
          </w:p>
        </w:tc>
        <w:tc>
          <w:tcPr>
            <w:tcW w:w="3119" w:type="dxa"/>
            <w:gridSpan w:val="2"/>
            <w:vAlign w:val="center"/>
          </w:tcPr>
          <w:p w14:paraId="51375EAA">
            <w:pPr>
              <w:pStyle w:val="14"/>
            </w:pPr>
            <w:r>
              <w:t>12月底</w:t>
            </w:r>
          </w:p>
        </w:tc>
      </w:tr>
      <w:tr w14:paraId="1DF37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6C76C2"/>
        </w:tc>
        <w:tc>
          <w:tcPr>
            <w:tcW w:w="2608" w:type="dxa"/>
            <w:gridSpan w:val="2"/>
            <w:vAlign w:val="center"/>
          </w:tcPr>
          <w:p w14:paraId="32F9E967">
            <w:pPr>
              <w:pStyle w:val="15"/>
            </w:pPr>
            <w:r>
              <w:t xml:space="preserve"> </w:t>
            </w:r>
          </w:p>
        </w:tc>
        <w:tc>
          <w:tcPr>
            <w:tcW w:w="1587" w:type="dxa"/>
            <w:vAlign w:val="center"/>
          </w:tcPr>
          <w:p w14:paraId="0EDB3E80">
            <w:pPr>
              <w:pStyle w:val="15"/>
            </w:pPr>
            <w:r>
              <w:t xml:space="preserve"> </w:t>
            </w:r>
          </w:p>
        </w:tc>
        <w:tc>
          <w:tcPr>
            <w:tcW w:w="1304" w:type="dxa"/>
            <w:vAlign w:val="center"/>
          </w:tcPr>
          <w:p w14:paraId="0C8C80F7">
            <w:pPr>
              <w:pStyle w:val="15"/>
            </w:pPr>
            <w:r>
              <w:t>3.00</w:t>
            </w:r>
          </w:p>
        </w:tc>
        <w:tc>
          <w:tcPr>
            <w:tcW w:w="3119" w:type="dxa"/>
            <w:gridSpan w:val="2"/>
            <w:vAlign w:val="center"/>
          </w:tcPr>
          <w:p w14:paraId="3CB5C1AA">
            <w:pPr>
              <w:pStyle w:val="15"/>
            </w:pPr>
            <w:r>
              <w:t>3.00</w:t>
            </w:r>
          </w:p>
        </w:tc>
      </w:tr>
      <w:tr w14:paraId="11319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23BD3">
            <w:pPr>
              <w:pStyle w:val="14"/>
            </w:pPr>
            <w:r>
              <w:t>绩效目标</w:t>
            </w:r>
          </w:p>
        </w:tc>
        <w:tc>
          <w:tcPr>
            <w:tcW w:w="8618" w:type="dxa"/>
            <w:gridSpan w:val="6"/>
            <w:vAlign w:val="center"/>
          </w:tcPr>
          <w:p w14:paraId="71C1440B">
            <w:pPr>
              <w:pStyle w:val="13"/>
            </w:pPr>
            <w:r>
              <w:t>1.乡镇综合文化站免费向社会公共开展基本公共文化服务。</w:t>
            </w:r>
            <w:r>
              <w:tab/>
            </w:r>
            <w:r>
              <w:tab/>
            </w:r>
            <w:r>
              <w:tab/>
            </w:r>
            <w:r>
              <w:tab/>
            </w:r>
          </w:p>
        </w:tc>
      </w:tr>
    </w:tbl>
    <w:p w14:paraId="482F3D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96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88433">
            <w:pPr>
              <w:pStyle w:val="14"/>
            </w:pPr>
            <w:r>
              <w:t>一级指标</w:t>
            </w:r>
          </w:p>
        </w:tc>
        <w:tc>
          <w:tcPr>
            <w:tcW w:w="1276" w:type="dxa"/>
            <w:vAlign w:val="center"/>
          </w:tcPr>
          <w:p w14:paraId="0AB82B45">
            <w:pPr>
              <w:pStyle w:val="14"/>
            </w:pPr>
            <w:r>
              <w:t>二级指标</w:t>
            </w:r>
          </w:p>
        </w:tc>
        <w:tc>
          <w:tcPr>
            <w:tcW w:w="1332" w:type="dxa"/>
            <w:vAlign w:val="center"/>
          </w:tcPr>
          <w:p w14:paraId="480EF30D">
            <w:pPr>
              <w:pStyle w:val="14"/>
            </w:pPr>
            <w:r>
              <w:t>三级指标</w:t>
            </w:r>
          </w:p>
        </w:tc>
        <w:tc>
          <w:tcPr>
            <w:tcW w:w="2891" w:type="dxa"/>
            <w:vAlign w:val="center"/>
          </w:tcPr>
          <w:p w14:paraId="1DB172CD">
            <w:pPr>
              <w:pStyle w:val="14"/>
            </w:pPr>
            <w:r>
              <w:t>绩效指标描述</w:t>
            </w:r>
          </w:p>
        </w:tc>
        <w:tc>
          <w:tcPr>
            <w:tcW w:w="1276" w:type="dxa"/>
            <w:vAlign w:val="center"/>
          </w:tcPr>
          <w:p w14:paraId="6AF10C60">
            <w:pPr>
              <w:pStyle w:val="14"/>
            </w:pPr>
            <w:r>
              <w:t>指标值</w:t>
            </w:r>
          </w:p>
        </w:tc>
        <w:tc>
          <w:tcPr>
            <w:tcW w:w="1843" w:type="dxa"/>
            <w:vAlign w:val="center"/>
          </w:tcPr>
          <w:p w14:paraId="2DECB058">
            <w:pPr>
              <w:pStyle w:val="14"/>
            </w:pPr>
            <w:r>
              <w:t>指标值确定依据</w:t>
            </w:r>
          </w:p>
        </w:tc>
      </w:tr>
      <w:tr w14:paraId="1000B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453EA">
            <w:pPr>
              <w:pStyle w:val="15"/>
            </w:pPr>
            <w:r>
              <w:t>产出指标</w:t>
            </w:r>
          </w:p>
        </w:tc>
        <w:tc>
          <w:tcPr>
            <w:tcW w:w="1276" w:type="dxa"/>
            <w:vAlign w:val="center"/>
          </w:tcPr>
          <w:p w14:paraId="5759BC01">
            <w:pPr>
              <w:pStyle w:val="13"/>
            </w:pPr>
            <w:r>
              <w:t>数量指标</w:t>
            </w:r>
          </w:p>
        </w:tc>
        <w:tc>
          <w:tcPr>
            <w:tcW w:w="1332" w:type="dxa"/>
            <w:vAlign w:val="center"/>
          </w:tcPr>
          <w:p w14:paraId="406E9E43">
            <w:pPr>
              <w:pStyle w:val="13"/>
            </w:pPr>
            <w:r>
              <w:t>文化站面积</w:t>
            </w:r>
          </w:p>
        </w:tc>
        <w:tc>
          <w:tcPr>
            <w:tcW w:w="2891" w:type="dxa"/>
            <w:vAlign w:val="center"/>
          </w:tcPr>
          <w:p w14:paraId="34977151">
            <w:pPr>
              <w:pStyle w:val="13"/>
            </w:pPr>
            <w:r>
              <w:t>乡镇综合文化站面积</w:t>
            </w:r>
          </w:p>
        </w:tc>
        <w:tc>
          <w:tcPr>
            <w:tcW w:w="1276" w:type="dxa"/>
            <w:vAlign w:val="center"/>
          </w:tcPr>
          <w:p w14:paraId="43D11DD1">
            <w:pPr>
              <w:pStyle w:val="13"/>
            </w:pPr>
            <w:r>
              <w:t>≥800平米</w:t>
            </w:r>
          </w:p>
        </w:tc>
        <w:tc>
          <w:tcPr>
            <w:tcW w:w="1843" w:type="dxa"/>
            <w:vAlign w:val="center"/>
          </w:tcPr>
          <w:p w14:paraId="4F07D43D">
            <w:pPr>
              <w:pStyle w:val="13"/>
            </w:pPr>
            <w:r>
              <w:t>根据文化站的实际面积测算</w:t>
            </w:r>
          </w:p>
        </w:tc>
      </w:tr>
      <w:tr w14:paraId="4B3AB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796C1"/>
        </w:tc>
        <w:tc>
          <w:tcPr>
            <w:tcW w:w="1276" w:type="dxa"/>
            <w:vAlign w:val="center"/>
          </w:tcPr>
          <w:p w14:paraId="3F9E6342">
            <w:pPr>
              <w:pStyle w:val="13"/>
            </w:pPr>
            <w:r>
              <w:t>质量指标</w:t>
            </w:r>
          </w:p>
        </w:tc>
        <w:tc>
          <w:tcPr>
            <w:tcW w:w="1332" w:type="dxa"/>
            <w:vAlign w:val="center"/>
          </w:tcPr>
          <w:p w14:paraId="5067BA20">
            <w:pPr>
              <w:pStyle w:val="13"/>
            </w:pPr>
            <w:r>
              <w:t>正常使用率</w:t>
            </w:r>
          </w:p>
        </w:tc>
        <w:tc>
          <w:tcPr>
            <w:tcW w:w="2891" w:type="dxa"/>
            <w:vAlign w:val="center"/>
          </w:tcPr>
          <w:p w14:paraId="08A6880F">
            <w:pPr>
              <w:pStyle w:val="13"/>
            </w:pPr>
            <w:r>
              <w:t>乡镇综合文化站全年正常使用率</w:t>
            </w:r>
          </w:p>
        </w:tc>
        <w:tc>
          <w:tcPr>
            <w:tcW w:w="1276" w:type="dxa"/>
            <w:vAlign w:val="center"/>
          </w:tcPr>
          <w:p w14:paraId="2D277235">
            <w:pPr>
              <w:pStyle w:val="13"/>
            </w:pPr>
            <w:r>
              <w:t>&gt;85%</w:t>
            </w:r>
          </w:p>
        </w:tc>
        <w:tc>
          <w:tcPr>
            <w:tcW w:w="1843" w:type="dxa"/>
            <w:vAlign w:val="center"/>
          </w:tcPr>
          <w:p w14:paraId="1E27BFB7">
            <w:pPr>
              <w:pStyle w:val="13"/>
            </w:pPr>
            <w:r>
              <w:t>2025年工作计划</w:t>
            </w:r>
          </w:p>
        </w:tc>
      </w:tr>
      <w:tr w14:paraId="36D9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41D4B"/>
        </w:tc>
        <w:tc>
          <w:tcPr>
            <w:tcW w:w="1276" w:type="dxa"/>
            <w:vAlign w:val="center"/>
          </w:tcPr>
          <w:p w14:paraId="77CA2443">
            <w:pPr>
              <w:pStyle w:val="13"/>
            </w:pPr>
            <w:r>
              <w:t>时效指标</w:t>
            </w:r>
          </w:p>
        </w:tc>
        <w:tc>
          <w:tcPr>
            <w:tcW w:w="1332" w:type="dxa"/>
            <w:vAlign w:val="center"/>
          </w:tcPr>
          <w:p w14:paraId="33768D20">
            <w:pPr>
              <w:pStyle w:val="13"/>
            </w:pPr>
            <w:r>
              <w:t>开放时间</w:t>
            </w:r>
          </w:p>
        </w:tc>
        <w:tc>
          <w:tcPr>
            <w:tcW w:w="2891" w:type="dxa"/>
            <w:vAlign w:val="center"/>
          </w:tcPr>
          <w:p w14:paraId="452EB4BF">
            <w:pPr>
              <w:pStyle w:val="13"/>
            </w:pPr>
            <w:r>
              <w:t>乡镇综合文化站开放时间</w:t>
            </w:r>
          </w:p>
        </w:tc>
        <w:tc>
          <w:tcPr>
            <w:tcW w:w="1276" w:type="dxa"/>
            <w:vAlign w:val="center"/>
          </w:tcPr>
          <w:p w14:paraId="4E8EF0AD">
            <w:pPr>
              <w:pStyle w:val="13"/>
            </w:pPr>
            <w:r>
              <w:t>每周一闭站，周二至周六早9点至晚18点</w:t>
            </w:r>
          </w:p>
        </w:tc>
        <w:tc>
          <w:tcPr>
            <w:tcW w:w="1843" w:type="dxa"/>
            <w:vAlign w:val="center"/>
          </w:tcPr>
          <w:p w14:paraId="6590AE2F">
            <w:pPr>
              <w:pStyle w:val="13"/>
            </w:pPr>
            <w:r>
              <w:t>2025年工作计划</w:t>
            </w:r>
          </w:p>
        </w:tc>
      </w:tr>
      <w:tr w14:paraId="4CFA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6C04F"/>
        </w:tc>
        <w:tc>
          <w:tcPr>
            <w:tcW w:w="1276" w:type="dxa"/>
            <w:vAlign w:val="center"/>
          </w:tcPr>
          <w:p w14:paraId="715BC110">
            <w:pPr>
              <w:pStyle w:val="13"/>
            </w:pPr>
            <w:r>
              <w:t>成本指标</w:t>
            </w:r>
          </w:p>
        </w:tc>
        <w:tc>
          <w:tcPr>
            <w:tcW w:w="1332" w:type="dxa"/>
            <w:vAlign w:val="center"/>
          </w:tcPr>
          <w:p w14:paraId="568DBCB8">
            <w:pPr>
              <w:pStyle w:val="13"/>
            </w:pPr>
            <w:r>
              <w:t>运维平均成本</w:t>
            </w:r>
          </w:p>
        </w:tc>
        <w:tc>
          <w:tcPr>
            <w:tcW w:w="2891" w:type="dxa"/>
            <w:vAlign w:val="center"/>
          </w:tcPr>
          <w:p w14:paraId="3E3B73A3">
            <w:pPr>
              <w:pStyle w:val="13"/>
            </w:pPr>
            <w:r>
              <w:t>乡镇综合文化站运维平均成本</w:t>
            </w:r>
          </w:p>
        </w:tc>
        <w:tc>
          <w:tcPr>
            <w:tcW w:w="1276" w:type="dxa"/>
            <w:vAlign w:val="center"/>
          </w:tcPr>
          <w:p w14:paraId="3A51BAD9">
            <w:pPr>
              <w:pStyle w:val="13"/>
            </w:pPr>
            <w:r>
              <w:t>≤37.5元/平米</w:t>
            </w:r>
          </w:p>
        </w:tc>
        <w:tc>
          <w:tcPr>
            <w:tcW w:w="1843" w:type="dxa"/>
            <w:vAlign w:val="center"/>
          </w:tcPr>
          <w:p w14:paraId="779D7689">
            <w:pPr>
              <w:pStyle w:val="13"/>
            </w:pPr>
            <w:r>
              <w:t>2025年工作计划</w:t>
            </w:r>
          </w:p>
        </w:tc>
      </w:tr>
      <w:tr w14:paraId="65DC5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119BC5">
            <w:pPr>
              <w:pStyle w:val="15"/>
            </w:pPr>
            <w:r>
              <w:t>效益指标</w:t>
            </w:r>
          </w:p>
        </w:tc>
        <w:tc>
          <w:tcPr>
            <w:tcW w:w="1276" w:type="dxa"/>
            <w:vAlign w:val="center"/>
          </w:tcPr>
          <w:p w14:paraId="25441CD8">
            <w:pPr>
              <w:pStyle w:val="13"/>
            </w:pPr>
            <w:r>
              <w:t>社会效益指标</w:t>
            </w:r>
          </w:p>
        </w:tc>
        <w:tc>
          <w:tcPr>
            <w:tcW w:w="1332" w:type="dxa"/>
            <w:vAlign w:val="center"/>
          </w:tcPr>
          <w:p w14:paraId="1022FDC2">
            <w:pPr>
              <w:pStyle w:val="13"/>
            </w:pPr>
            <w:r>
              <w:t>提高全区精神文化建设</w:t>
            </w:r>
          </w:p>
        </w:tc>
        <w:tc>
          <w:tcPr>
            <w:tcW w:w="2891" w:type="dxa"/>
            <w:vAlign w:val="center"/>
          </w:tcPr>
          <w:p w14:paraId="51ADCDB9">
            <w:pPr>
              <w:pStyle w:val="13"/>
            </w:pPr>
            <w:r>
              <w:t>免费开放场馆正常运转，为居民提供休闲娱乐场所，提高精神文化建设</w:t>
            </w:r>
          </w:p>
        </w:tc>
        <w:tc>
          <w:tcPr>
            <w:tcW w:w="1276" w:type="dxa"/>
            <w:vAlign w:val="center"/>
          </w:tcPr>
          <w:p w14:paraId="2AABAD31">
            <w:pPr>
              <w:pStyle w:val="13"/>
            </w:pPr>
            <w:r>
              <w:t>进一步提高</w:t>
            </w:r>
          </w:p>
        </w:tc>
        <w:tc>
          <w:tcPr>
            <w:tcW w:w="1843" w:type="dxa"/>
            <w:vAlign w:val="center"/>
          </w:tcPr>
          <w:p w14:paraId="3FB73B36">
            <w:pPr>
              <w:pStyle w:val="13"/>
            </w:pPr>
            <w:r>
              <w:t>2025年工作计划</w:t>
            </w:r>
          </w:p>
        </w:tc>
      </w:tr>
      <w:tr w14:paraId="7DB82C19">
        <w:tblPrEx>
          <w:tblCellMar>
            <w:top w:w="0" w:type="dxa"/>
            <w:left w:w="108" w:type="dxa"/>
            <w:bottom w:w="0" w:type="dxa"/>
            <w:right w:w="108" w:type="dxa"/>
          </w:tblCellMar>
        </w:tblPrEx>
        <w:trPr>
          <w:trHeight w:val="369" w:hRule="atLeast"/>
          <w:jc w:val="center"/>
        </w:trPr>
        <w:tc>
          <w:tcPr>
            <w:tcW w:w="1276" w:type="dxa"/>
            <w:vAlign w:val="center"/>
          </w:tcPr>
          <w:p w14:paraId="322011C5">
            <w:pPr>
              <w:pStyle w:val="15"/>
            </w:pPr>
            <w:r>
              <w:t>满意度指标</w:t>
            </w:r>
          </w:p>
        </w:tc>
        <w:tc>
          <w:tcPr>
            <w:tcW w:w="1276" w:type="dxa"/>
            <w:vAlign w:val="center"/>
          </w:tcPr>
          <w:p w14:paraId="45F0F5F2">
            <w:pPr>
              <w:pStyle w:val="13"/>
            </w:pPr>
            <w:r>
              <w:t>服务对象满意度指标</w:t>
            </w:r>
          </w:p>
        </w:tc>
        <w:tc>
          <w:tcPr>
            <w:tcW w:w="1332" w:type="dxa"/>
            <w:vAlign w:val="center"/>
          </w:tcPr>
          <w:p w14:paraId="53EA860B">
            <w:pPr>
              <w:pStyle w:val="13"/>
            </w:pPr>
            <w:r>
              <w:t>群众满意度</w:t>
            </w:r>
          </w:p>
        </w:tc>
        <w:tc>
          <w:tcPr>
            <w:tcW w:w="2891" w:type="dxa"/>
            <w:vAlign w:val="center"/>
          </w:tcPr>
          <w:p w14:paraId="75C0FD7A">
            <w:pPr>
              <w:pStyle w:val="13"/>
            </w:pPr>
            <w:r>
              <w:t>受益群众对免费开放场馆（站）服务的满意度</w:t>
            </w:r>
          </w:p>
        </w:tc>
        <w:tc>
          <w:tcPr>
            <w:tcW w:w="1276" w:type="dxa"/>
            <w:vAlign w:val="center"/>
          </w:tcPr>
          <w:p w14:paraId="2480DE4C">
            <w:pPr>
              <w:pStyle w:val="13"/>
            </w:pPr>
            <w:r>
              <w:t>≥90%</w:t>
            </w:r>
          </w:p>
        </w:tc>
        <w:tc>
          <w:tcPr>
            <w:tcW w:w="1843" w:type="dxa"/>
            <w:vAlign w:val="center"/>
          </w:tcPr>
          <w:p w14:paraId="3E8DEFA7">
            <w:pPr>
              <w:pStyle w:val="13"/>
            </w:pPr>
            <w:r>
              <w:t>调查问卷</w:t>
            </w:r>
          </w:p>
        </w:tc>
      </w:tr>
    </w:tbl>
    <w:p w14:paraId="36349972">
      <w:pPr>
        <w:sectPr>
          <w:pgSz w:w="11900" w:h="16840"/>
          <w:pgMar w:top="1984" w:right="1304" w:bottom="1134" w:left="1304" w:header="720" w:footer="720" w:gutter="0"/>
          <w:cols w:space="720" w:num="1"/>
        </w:sectPr>
      </w:pPr>
    </w:p>
    <w:p w14:paraId="53A5876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5B69D1">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25.2025年省级公共图书馆、美术馆、文化馆（站）免费开放补助资金（保财教[2024]60号）绩效目标表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B02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C4A23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69B2C4C">
            <w:pPr>
              <w:pStyle w:val="11"/>
            </w:pPr>
            <w:r>
              <w:t>单位：万元</w:t>
            </w:r>
          </w:p>
        </w:tc>
      </w:tr>
      <w:tr w14:paraId="6C7CE2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55AE20">
            <w:pPr>
              <w:pStyle w:val="14"/>
            </w:pPr>
            <w:r>
              <w:t>项目编码</w:t>
            </w:r>
          </w:p>
        </w:tc>
        <w:tc>
          <w:tcPr>
            <w:tcW w:w="2608" w:type="dxa"/>
            <w:gridSpan w:val="2"/>
            <w:vAlign w:val="center"/>
          </w:tcPr>
          <w:p w14:paraId="3DE66A59">
            <w:pPr>
              <w:pStyle w:val="13"/>
            </w:pPr>
            <w:r>
              <w:t>13060525P00449410003G</w:t>
            </w:r>
          </w:p>
        </w:tc>
        <w:tc>
          <w:tcPr>
            <w:tcW w:w="1587" w:type="dxa"/>
            <w:vAlign w:val="center"/>
          </w:tcPr>
          <w:p w14:paraId="169804E3">
            <w:pPr>
              <w:pStyle w:val="14"/>
            </w:pPr>
            <w:r>
              <w:t>项目名称</w:t>
            </w:r>
          </w:p>
        </w:tc>
        <w:tc>
          <w:tcPr>
            <w:tcW w:w="4423" w:type="dxa"/>
            <w:gridSpan w:val="3"/>
            <w:vAlign w:val="center"/>
          </w:tcPr>
          <w:p w14:paraId="02D9B3FD">
            <w:pPr>
              <w:pStyle w:val="13"/>
            </w:pPr>
            <w:r>
              <w:t>2025年省级公共图书馆、美术馆、文化馆（站）免费开放补助资金（保财教[2024]60号）</w:t>
            </w:r>
          </w:p>
        </w:tc>
      </w:tr>
      <w:tr w14:paraId="0FDD6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850DF">
            <w:pPr>
              <w:pStyle w:val="14"/>
            </w:pPr>
            <w:r>
              <w:t>预算规模及资金用途</w:t>
            </w:r>
          </w:p>
        </w:tc>
        <w:tc>
          <w:tcPr>
            <w:tcW w:w="1276" w:type="dxa"/>
            <w:vAlign w:val="center"/>
          </w:tcPr>
          <w:p w14:paraId="6E63074E">
            <w:pPr>
              <w:pStyle w:val="14"/>
            </w:pPr>
            <w:r>
              <w:t>预算数</w:t>
            </w:r>
          </w:p>
        </w:tc>
        <w:tc>
          <w:tcPr>
            <w:tcW w:w="1332" w:type="dxa"/>
            <w:vAlign w:val="center"/>
          </w:tcPr>
          <w:p w14:paraId="73D355F3">
            <w:pPr>
              <w:pStyle w:val="13"/>
            </w:pPr>
            <w:r>
              <w:t>0.50</w:t>
            </w:r>
          </w:p>
        </w:tc>
        <w:tc>
          <w:tcPr>
            <w:tcW w:w="1587" w:type="dxa"/>
            <w:vAlign w:val="center"/>
          </w:tcPr>
          <w:p w14:paraId="2EEE9987">
            <w:pPr>
              <w:pStyle w:val="14"/>
            </w:pPr>
            <w:r>
              <w:t>其中：财政    资金</w:t>
            </w:r>
          </w:p>
        </w:tc>
        <w:tc>
          <w:tcPr>
            <w:tcW w:w="1304" w:type="dxa"/>
            <w:vAlign w:val="center"/>
          </w:tcPr>
          <w:p w14:paraId="59821120">
            <w:pPr>
              <w:pStyle w:val="13"/>
            </w:pPr>
            <w:r>
              <w:t>0.50</w:t>
            </w:r>
          </w:p>
        </w:tc>
        <w:tc>
          <w:tcPr>
            <w:tcW w:w="1276" w:type="dxa"/>
            <w:vAlign w:val="center"/>
          </w:tcPr>
          <w:p w14:paraId="78206616">
            <w:pPr>
              <w:pStyle w:val="14"/>
            </w:pPr>
            <w:r>
              <w:t>其他资金</w:t>
            </w:r>
          </w:p>
        </w:tc>
        <w:tc>
          <w:tcPr>
            <w:tcW w:w="1843" w:type="dxa"/>
            <w:vAlign w:val="center"/>
          </w:tcPr>
          <w:p w14:paraId="2D12EB91">
            <w:pPr>
              <w:pStyle w:val="13"/>
            </w:pPr>
            <w:r>
              <w:t xml:space="preserve"> </w:t>
            </w:r>
          </w:p>
        </w:tc>
      </w:tr>
      <w:tr w14:paraId="79A684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87B40"/>
        </w:tc>
        <w:tc>
          <w:tcPr>
            <w:tcW w:w="8618" w:type="dxa"/>
            <w:gridSpan w:val="6"/>
            <w:vAlign w:val="center"/>
          </w:tcPr>
          <w:p w14:paraId="476A740C">
            <w:pPr>
              <w:pStyle w:val="13"/>
            </w:pPr>
            <w:r>
              <w:t>资金共计5000元，均来自省级补助我区乡镇文化站免费开放补助资金，主要用于保障文化站的免费开放。</w:t>
            </w:r>
          </w:p>
        </w:tc>
      </w:tr>
      <w:tr w14:paraId="7DB76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E402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76C8571">
            <w:pPr>
              <w:pStyle w:val="14"/>
            </w:pPr>
            <w:r>
              <w:t>3月底</w:t>
            </w:r>
          </w:p>
        </w:tc>
        <w:tc>
          <w:tcPr>
            <w:tcW w:w="1587" w:type="dxa"/>
            <w:vAlign w:val="center"/>
          </w:tcPr>
          <w:p w14:paraId="1AD1B5B7">
            <w:pPr>
              <w:pStyle w:val="14"/>
            </w:pPr>
            <w:r>
              <w:t>6月底</w:t>
            </w:r>
          </w:p>
        </w:tc>
        <w:tc>
          <w:tcPr>
            <w:tcW w:w="1304" w:type="dxa"/>
            <w:vAlign w:val="center"/>
          </w:tcPr>
          <w:p w14:paraId="57C53A3D">
            <w:pPr>
              <w:pStyle w:val="14"/>
            </w:pPr>
            <w:r>
              <w:t>10月底</w:t>
            </w:r>
          </w:p>
        </w:tc>
        <w:tc>
          <w:tcPr>
            <w:tcW w:w="3119" w:type="dxa"/>
            <w:gridSpan w:val="2"/>
            <w:vAlign w:val="center"/>
          </w:tcPr>
          <w:p w14:paraId="56B77E09">
            <w:pPr>
              <w:pStyle w:val="14"/>
            </w:pPr>
            <w:r>
              <w:t>12月底</w:t>
            </w:r>
          </w:p>
        </w:tc>
      </w:tr>
      <w:tr w14:paraId="11136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E58E0F"/>
        </w:tc>
        <w:tc>
          <w:tcPr>
            <w:tcW w:w="2608" w:type="dxa"/>
            <w:gridSpan w:val="2"/>
            <w:vAlign w:val="center"/>
          </w:tcPr>
          <w:p w14:paraId="0ACEB968">
            <w:pPr>
              <w:pStyle w:val="15"/>
            </w:pPr>
            <w:r>
              <w:t xml:space="preserve"> </w:t>
            </w:r>
          </w:p>
        </w:tc>
        <w:tc>
          <w:tcPr>
            <w:tcW w:w="1587" w:type="dxa"/>
            <w:vAlign w:val="center"/>
          </w:tcPr>
          <w:p w14:paraId="51DA23FC">
            <w:pPr>
              <w:pStyle w:val="15"/>
            </w:pPr>
            <w:r>
              <w:t xml:space="preserve"> </w:t>
            </w:r>
          </w:p>
        </w:tc>
        <w:tc>
          <w:tcPr>
            <w:tcW w:w="1304" w:type="dxa"/>
            <w:vAlign w:val="center"/>
          </w:tcPr>
          <w:p w14:paraId="44511800">
            <w:pPr>
              <w:pStyle w:val="15"/>
            </w:pPr>
            <w:r>
              <w:t>0.50</w:t>
            </w:r>
          </w:p>
        </w:tc>
        <w:tc>
          <w:tcPr>
            <w:tcW w:w="3119" w:type="dxa"/>
            <w:gridSpan w:val="2"/>
            <w:vAlign w:val="center"/>
          </w:tcPr>
          <w:p w14:paraId="7700E872">
            <w:pPr>
              <w:pStyle w:val="15"/>
            </w:pPr>
            <w:r>
              <w:t>0.50</w:t>
            </w:r>
          </w:p>
        </w:tc>
      </w:tr>
      <w:tr w14:paraId="1EDAB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FCF12">
            <w:pPr>
              <w:pStyle w:val="14"/>
            </w:pPr>
            <w:r>
              <w:t>绩效目标</w:t>
            </w:r>
          </w:p>
        </w:tc>
        <w:tc>
          <w:tcPr>
            <w:tcW w:w="8618" w:type="dxa"/>
            <w:gridSpan w:val="6"/>
            <w:vAlign w:val="center"/>
          </w:tcPr>
          <w:p w14:paraId="6B77F5C7">
            <w:pPr>
              <w:pStyle w:val="13"/>
            </w:pPr>
            <w:r>
              <w:t>1.乡镇综合文化站免费向社会公众开展基本公共文化服务。</w:t>
            </w:r>
          </w:p>
        </w:tc>
      </w:tr>
    </w:tbl>
    <w:p w14:paraId="2CB6E6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11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4A3E4">
            <w:pPr>
              <w:pStyle w:val="14"/>
            </w:pPr>
            <w:r>
              <w:t>一级指标</w:t>
            </w:r>
          </w:p>
        </w:tc>
        <w:tc>
          <w:tcPr>
            <w:tcW w:w="1276" w:type="dxa"/>
            <w:vAlign w:val="center"/>
          </w:tcPr>
          <w:p w14:paraId="13112317">
            <w:pPr>
              <w:pStyle w:val="14"/>
            </w:pPr>
            <w:r>
              <w:t>二级指标</w:t>
            </w:r>
          </w:p>
        </w:tc>
        <w:tc>
          <w:tcPr>
            <w:tcW w:w="1332" w:type="dxa"/>
            <w:vAlign w:val="center"/>
          </w:tcPr>
          <w:p w14:paraId="0A121E13">
            <w:pPr>
              <w:pStyle w:val="14"/>
            </w:pPr>
            <w:r>
              <w:t>三级指标</w:t>
            </w:r>
          </w:p>
        </w:tc>
        <w:tc>
          <w:tcPr>
            <w:tcW w:w="2891" w:type="dxa"/>
            <w:vAlign w:val="center"/>
          </w:tcPr>
          <w:p w14:paraId="46636161">
            <w:pPr>
              <w:pStyle w:val="14"/>
            </w:pPr>
            <w:r>
              <w:t>绩效指标描述</w:t>
            </w:r>
          </w:p>
        </w:tc>
        <w:tc>
          <w:tcPr>
            <w:tcW w:w="1276" w:type="dxa"/>
            <w:vAlign w:val="center"/>
          </w:tcPr>
          <w:p w14:paraId="42080B84">
            <w:pPr>
              <w:pStyle w:val="14"/>
            </w:pPr>
            <w:r>
              <w:t>指标值</w:t>
            </w:r>
          </w:p>
        </w:tc>
        <w:tc>
          <w:tcPr>
            <w:tcW w:w="1843" w:type="dxa"/>
            <w:vAlign w:val="center"/>
          </w:tcPr>
          <w:p w14:paraId="710A35E2">
            <w:pPr>
              <w:pStyle w:val="14"/>
            </w:pPr>
            <w:r>
              <w:t>指标值确定依据</w:t>
            </w:r>
          </w:p>
        </w:tc>
      </w:tr>
      <w:tr w14:paraId="21134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5134A">
            <w:pPr>
              <w:pStyle w:val="15"/>
            </w:pPr>
            <w:r>
              <w:t>产出指标</w:t>
            </w:r>
          </w:p>
        </w:tc>
        <w:tc>
          <w:tcPr>
            <w:tcW w:w="1276" w:type="dxa"/>
            <w:vAlign w:val="center"/>
          </w:tcPr>
          <w:p w14:paraId="7E1F5A95">
            <w:pPr>
              <w:pStyle w:val="13"/>
            </w:pPr>
            <w:r>
              <w:t>数量指标</w:t>
            </w:r>
          </w:p>
        </w:tc>
        <w:tc>
          <w:tcPr>
            <w:tcW w:w="1332" w:type="dxa"/>
            <w:vAlign w:val="center"/>
          </w:tcPr>
          <w:p w14:paraId="70EBC2E3">
            <w:pPr>
              <w:pStyle w:val="13"/>
            </w:pPr>
            <w:r>
              <w:t>文化站面积</w:t>
            </w:r>
          </w:p>
        </w:tc>
        <w:tc>
          <w:tcPr>
            <w:tcW w:w="2891" w:type="dxa"/>
            <w:vAlign w:val="center"/>
          </w:tcPr>
          <w:p w14:paraId="25E10700">
            <w:pPr>
              <w:pStyle w:val="13"/>
            </w:pPr>
            <w:r>
              <w:t>乡镇综合文化站面积</w:t>
            </w:r>
          </w:p>
        </w:tc>
        <w:tc>
          <w:tcPr>
            <w:tcW w:w="1276" w:type="dxa"/>
            <w:vAlign w:val="center"/>
          </w:tcPr>
          <w:p w14:paraId="0F49E1FD">
            <w:pPr>
              <w:pStyle w:val="13"/>
            </w:pPr>
            <w:r>
              <w:t>≥800平米</w:t>
            </w:r>
          </w:p>
        </w:tc>
        <w:tc>
          <w:tcPr>
            <w:tcW w:w="1843" w:type="dxa"/>
            <w:vAlign w:val="center"/>
          </w:tcPr>
          <w:p w14:paraId="23807ED6">
            <w:pPr>
              <w:pStyle w:val="13"/>
            </w:pPr>
            <w:r>
              <w:t>根据文化站的实际面积测算</w:t>
            </w:r>
          </w:p>
        </w:tc>
      </w:tr>
      <w:tr w14:paraId="6783A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EDB752"/>
        </w:tc>
        <w:tc>
          <w:tcPr>
            <w:tcW w:w="1276" w:type="dxa"/>
            <w:vAlign w:val="center"/>
          </w:tcPr>
          <w:p w14:paraId="7CD8EC08">
            <w:pPr>
              <w:pStyle w:val="13"/>
            </w:pPr>
            <w:r>
              <w:t>质量指标</w:t>
            </w:r>
          </w:p>
        </w:tc>
        <w:tc>
          <w:tcPr>
            <w:tcW w:w="1332" w:type="dxa"/>
            <w:vAlign w:val="center"/>
          </w:tcPr>
          <w:p w14:paraId="2705BFD3">
            <w:pPr>
              <w:pStyle w:val="13"/>
            </w:pPr>
            <w:r>
              <w:t>正常使用率</w:t>
            </w:r>
          </w:p>
        </w:tc>
        <w:tc>
          <w:tcPr>
            <w:tcW w:w="2891" w:type="dxa"/>
            <w:vAlign w:val="center"/>
          </w:tcPr>
          <w:p w14:paraId="2E5340E3">
            <w:pPr>
              <w:pStyle w:val="13"/>
            </w:pPr>
            <w:r>
              <w:t>乡镇综合文化站全年正常使用率</w:t>
            </w:r>
          </w:p>
        </w:tc>
        <w:tc>
          <w:tcPr>
            <w:tcW w:w="1276" w:type="dxa"/>
            <w:vAlign w:val="center"/>
          </w:tcPr>
          <w:p w14:paraId="4237D124">
            <w:pPr>
              <w:pStyle w:val="13"/>
            </w:pPr>
            <w:r>
              <w:t>&gt;85%</w:t>
            </w:r>
          </w:p>
        </w:tc>
        <w:tc>
          <w:tcPr>
            <w:tcW w:w="1843" w:type="dxa"/>
            <w:vAlign w:val="center"/>
          </w:tcPr>
          <w:p w14:paraId="053F7478">
            <w:pPr>
              <w:pStyle w:val="13"/>
            </w:pPr>
            <w:r>
              <w:t>2025年工作计划</w:t>
            </w:r>
          </w:p>
        </w:tc>
      </w:tr>
      <w:tr w14:paraId="191EF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D5213"/>
        </w:tc>
        <w:tc>
          <w:tcPr>
            <w:tcW w:w="1276" w:type="dxa"/>
            <w:vAlign w:val="center"/>
          </w:tcPr>
          <w:p w14:paraId="28FB0E6B">
            <w:pPr>
              <w:pStyle w:val="13"/>
            </w:pPr>
            <w:r>
              <w:t>时效指标</w:t>
            </w:r>
          </w:p>
        </w:tc>
        <w:tc>
          <w:tcPr>
            <w:tcW w:w="1332" w:type="dxa"/>
            <w:vAlign w:val="center"/>
          </w:tcPr>
          <w:p w14:paraId="5DD196C8">
            <w:pPr>
              <w:pStyle w:val="13"/>
            </w:pPr>
            <w:r>
              <w:t>开放时间</w:t>
            </w:r>
          </w:p>
        </w:tc>
        <w:tc>
          <w:tcPr>
            <w:tcW w:w="2891" w:type="dxa"/>
            <w:vAlign w:val="center"/>
          </w:tcPr>
          <w:p w14:paraId="5F1E6817">
            <w:pPr>
              <w:pStyle w:val="13"/>
            </w:pPr>
            <w:r>
              <w:t>乡镇综合文化站开放时间</w:t>
            </w:r>
          </w:p>
        </w:tc>
        <w:tc>
          <w:tcPr>
            <w:tcW w:w="1276" w:type="dxa"/>
            <w:vAlign w:val="center"/>
          </w:tcPr>
          <w:p w14:paraId="08286699">
            <w:pPr>
              <w:pStyle w:val="13"/>
            </w:pPr>
            <w:r>
              <w:t>每周一闭站，周二至周六早9点至晚18点</w:t>
            </w:r>
          </w:p>
        </w:tc>
        <w:tc>
          <w:tcPr>
            <w:tcW w:w="1843" w:type="dxa"/>
            <w:vAlign w:val="center"/>
          </w:tcPr>
          <w:p w14:paraId="71834EA7">
            <w:pPr>
              <w:pStyle w:val="13"/>
            </w:pPr>
            <w:r>
              <w:t>2025年工作计划</w:t>
            </w:r>
          </w:p>
        </w:tc>
      </w:tr>
      <w:tr w14:paraId="564F4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83962"/>
        </w:tc>
        <w:tc>
          <w:tcPr>
            <w:tcW w:w="1276" w:type="dxa"/>
            <w:vAlign w:val="center"/>
          </w:tcPr>
          <w:p w14:paraId="1C7D41F7">
            <w:pPr>
              <w:pStyle w:val="13"/>
            </w:pPr>
            <w:r>
              <w:t>成本指标</w:t>
            </w:r>
          </w:p>
        </w:tc>
        <w:tc>
          <w:tcPr>
            <w:tcW w:w="1332" w:type="dxa"/>
            <w:vAlign w:val="center"/>
          </w:tcPr>
          <w:p w14:paraId="054F55A0">
            <w:pPr>
              <w:pStyle w:val="13"/>
            </w:pPr>
            <w:r>
              <w:t>运维平均成本</w:t>
            </w:r>
          </w:p>
        </w:tc>
        <w:tc>
          <w:tcPr>
            <w:tcW w:w="2891" w:type="dxa"/>
            <w:vAlign w:val="center"/>
          </w:tcPr>
          <w:p w14:paraId="31806DD0">
            <w:pPr>
              <w:pStyle w:val="13"/>
            </w:pPr>
            <w:r>
              <w:t>乡镇综合文化站运维平均成本</w:t>
            </w:r>
          </w:p>
        </w:tc>
        <w:tc>
          <w:tcPr>
            <w:tcW w:w="1276" w:type="dxa"/>
            <w:vAlign w:val="center"/>
          </w:tcPr>
          <w:p w14:paraId="21C33226">
            <w:pPr>
              <w:pStyle w:val="13"/>
            </w:pPr>
            <w:r>
              <w:t>≤6.25元/平米</w:t>
            </w:r>
          </w:p>
        </w:tc>
        <w:tc>
          <w:tcPr>
            <w:tcW w:w="1843" w:type="dxa"/>
            <w:vAlign w:val="center"/>
          </w:tcPr>
          <w:p w14:paraId="200340D9">
            <w:pPr>
              <w:pStyle w:val="13"/>
            </w:pPr>
            <w:r>
              <w:t>2025年工作计划</w:t>
            </w:r>
          </w:p>
        </w:tc>
      </w:tr>
      <w:tr w14:paraId="32626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F7FB7">
            <w:pPr>
              <w:pStyle w:val="15"/>
            </w:pPr>
            <w:r>
              <w:t>效益指标</w:t>
            </w:r>
          </w:p>
        </w:tc>
        <w:tc>
          <w:tcPr>
            <w:tcW w:w="1276" w:type="dxa"/>
            <w:vAlign w:val="center"/>
          </w:tcPr>
          <w:p w14:paraId="3B9E16D6">
            <w:pPr>
              <w:pStyle w:val="13"/>
            </w:pPr>
            <w:r>
              <w:t>社会效益指标</w:t>
            </w:r>
          </w:p>
        </w:tc>
        <w:tc>
          <w:tcPr>
            <w:tcW w:w="1332" w:type="dxa"/>
            <w:vAlign w:val="center"/>
          </w:tcPr>
          <w:p w14:paraId="69F9B163">
            <w:pPr>
              <w:pStyle w:val="13"/>
            </w:pPr>
            <w:r>
              <w:t>提高全区精神文化建设</w:t>
            </w:r>
          </w:p>
        </w:tc>
        <w:tc>
          <w:tcPr>
            <w:tcW w:w="2891" w:type="dxa"/>
            <w:vAlign w:val="center"/>
          </w:tcPr>
          <w:p w14:paraId="6CC01DB3">
            <w:pPr>
              <w:pStyle w:val="13"/>
            </w:pPr>
            <w:r>
              <w:t>免费开放场馆正常运转，为居民提供休闲娱乐场所，提高精神文化建设</w:t>
            </w:r>
          </w:p>
        </w:tc>
        <w:tc>
          <w:tcPr>
            <w:tcW w:w="1276" w:type="dxa"/>
            <w:vAlign w:val="center"/>
          </w:tcPr>
          <w:p w14:paraId="377A8A5F">
            <w:pPr>
              <w:pStyle w:val="13"/>
            </w:pPr>
            <w:r>
              <w:t>进一步提高</w:t>
            </w:r>
          </w:p>
        </w:tc>
        <w:tc>
          <w:tcPr>
            <w:tcW w:w="1843" w:type="dxa"/>
            <w:vAlign w:val="center"/>
          </w:tcPr>
          <w:p w14:paraId="52D6E5FA">
            <w:pPr>
              <w:pStyle w:val="13"/>
            </w:pPr>
            <w:r>
              <w:t>2025年工作计划</w:t>
            </w:r>
          </w:p>
        </w:tc>
      </w:tr>
      <w:tr w14:paraId="4E746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598B3">
            <w:pPr>
              <w:pStyle w:val="15"/>
            </w:pPr>
            <w:r>
              <w:t>满意度指标</w:t>
            </w:r>
          </w:p>
        </w:tc>
        <w:tc>
          <w:tcPr>
            <w:tcW w:w="1276" w:type="dxa"/>
            <w:vAlign w:val="center"/>
          </w:tcPr>
          <w:p w14:paraId="1812802B">
            <w:pPr>
              <w:pStyle w:val="13"/>
            </w:pPr>
            <w:r>
              <w:t>服务对象满意度指标</w:t>
            </w:r>
          </w:p>
        </w:tc>
        <w:tc>
          <w:tcPr>
            <w:tcW w:w="1332" w:type="dxa"/>
            <w:vAlign w:val="center"/>
          </w:tcPr>
          <w:p w14:paraId="0761F991">
            <w:pPr>
              <w:pStyle w:val="13"/>
            </w:pPr>
            <w:r>
              <w:t>群众满意度</w:t>
            </w:r>
          </w:p>
        </w:tc>
        <w:tc>
          <w:tcPr>
            <w:tcW w:w="2891" w:type="dxa"/>
            <w:vAlign w:val="center"/>
          </w:tcPr>
          <w:p w14:paraId="5B9DA6B7">
            <w:pPr>
              <w:pStyle w:val="13"/>
            </w:pPr>
            <w:r>
              <w:t>受益群众对免费开放场馆（站）服务的满意度</w:t>
            </w:r>
          </w:p>
        </w:tc>
        <w:tc>
          <w:tcPr>
            <w:tcW w:w="1276" w:type="dxa"/>
            <w:vAlign w:val="center"/>
          </w:tcPr>
          <w:p w14:paraId="308168F7">
            <w:pPr>
              <w:pStyle w:val="13"/>
            </w:pPr>
            <w:r>
              <w:t>≥90%</w:t>
            </w:r>
          </w:p>
        </w:tc>
        <w:tc>
          <w:tcPr>
            <w:tcW w:w="1843" w:type="dxa"/>
            <w:vAlign w:val="center"/>
          </w:tcPr>
          <w:p w14:paraId="2D9D693E">
            <w:pPr>
              <w:pStyle w:val="13"/>
            </w:pPr>
            <w:r>
              <w:t>调查问卷</w:t>
            </w:r>
          </w:p>
        </w:tc>
      </w:tr>
    </w:tbl>
    <w:p w14:paraId="7A606BFD">
      <w:pPr>
        <w:sectPr>
          <w:pgSz w:w="11900" w:h="16840"/>
          <w:pgMar w:top="1984" w:right="1304" w:bottom="1134" w:left="1304" w:header="720" w:footer="720" w:gutter="0"/>
          <w:cols w:space="720" w:num="1"/>
        </w:sectPr>
      </w:pPr>
    </w:p>
    <w:p w14:paraId="1B0BCC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A11771">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26.2025年省级公共文化服务体系建设补助资金-农村公益电影放映场次补贴（保财教[2024]77号）绩效目标表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440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4D0EB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110A25D">
            <w:pPr>
              <w:pStyle w:val="11"/>
            </w:pPr>
            <w:r>
              <w:t>单位：万元</w:t>
            </w:r>
          </w:p>
        </w:tc>
      </w:tr>
      <w:tr w14:paraId="337FC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6D858A">
            <w:pPr>
              <w:pStyle w:val="14"/>
            </w:pPr>
            <w:r>
              <w:t>项目编码</w:t>
            </w:r>
          </w:p>
        </w:tc>
        <w:tc>
          <w:tcPr>
            <w:tcW w:w="2608" w:type="dxa"/>
            <w:gridSpan w:val="2"/>
            <w:vAlign w:val="center"/>
          </w:tcPr>
          <w:p w14:paraId="643670D2">
            <w:pPr>
              <w:pStyle w:val="13"/>
            </w:pPr>
            <w:r>
              <w:t>13060525P00451010006J</w:t>
            </w:r>
          </w:p>
        </w:tc>
        <w:tc>
          <w:tcPr>
            <w:tcW w:w="1587" w:type="dxa"/>
            <w:vAlign w:val="center"/>
          </w:tcPr>
          <w:p w14:paraId="07CC53FA">
            <w:pPr>
              <w:pStyle w:val="14"/>
            </w:pPr>
            <w:r>
              <w:t>项目名称</w:t>
            </w:r>
          </w:p>
        </w:tc>
        <w:tc>
          <w:tcPr>
            <w:tcW w:w="4423" w:type="dxa"/>
            <w:gridSpan w:val="3"/>
            <w:vAlign w:val="center"/>
          </w:tcPr>
          <w:p w14:paraId="6B40777D">
            <w:pPr>
              <w:pStyle w:val="13"/>
            </w:pPr>
            <w:r>
              <w:t>2025年省级公共文化服务体系建设补助资金-农村公益电影放映场次补贴（保财教[2024]77号）</w:t>
            </w:r>
          </w:p>
        </w:tc>
      </w:tr>
      <w:tr w14:paraId="039FF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A36F1">
            <w:pPr>
              <w:pStyle w:val="14"/>
            </w:pPr>
            <w:r>
              <w:t>预算规模及资金用途</w:t>
            </w:r>
          </w:p>
        </w:tc>
        <w:tc>
          <w:tcPr>
            <w:tcW w:w="1276" w:type="dxa"/>
            <w:vAlign w:val="center"/>
          </w:tcPr>
          <w:p w14:paraId="0A8DAFCA">
            <w:pPr>
              <w:pStyle w:val="14"/>
            </w:pPr>
            <w:r>
              <w:t>预算数</w:t>
            </w:r>
          </w:p>
        </w:tc>
        <w:tc>
          <w:tcPr>
            <w:tcW w:w="1332" w:type="dxa"/>
            <w:vAlign w:val="center"/>
          </w:tcPr>
          <w:p w14:paraId="0D7F0613">
            <w:pPr>
              <w:pStyle w:val="13"/>
            </w:pPr>
            <w:r>
              <w:t>1.31</w:t>
            </w:r>
          </w:p>
        </w:tc>
        <w:tc>
          <w:tcPr>
            <w:tcW w:w="1587" w:type="dxa"/>
            <w:vAlign w:val="center"/>
          </w:tcPr>
          <w:p w14:paraId="15C6898F">
            <w:pPr>
              <w:pStyle w:val="14"/>
            </w:pPr>
            <w:r>
              <w:t>其中：财政    资金</w:t>
            </w:r>
          </w:p>
        </w:tc>
        <w:tc>
          <w:tcPr>
            <w:tcW w:w="1304" w:type="dxa"/>
            <w:vAlign w:val="center"/>
          </w:tcPr>
          <w:p w14:paraId="3AB02CC0">
            <w:pPr>
              <w:pStyle w:val="13"/>
            </w:pPr>
            <w:r>
              <w:t>1.31</w:t>
            </w:r>
          </w:p>
        </w:tc>
        <w:tc>
          <w:tcPr>
            <w:tcW w:w="1276" w:type="dxa"/>
            <w:vAlign w:val="center"/>
          </w:tcPr>
          <w:p w14:paraId="33ED0BC7">
            <w:pPr>
              <w:pStyle w:val="14"/>
            </w:pPr>
            <w:r>
              <w:t>其他资金</w:t>
            </w:r>
          </w:p>
        </w:tc>
        <w:tc>
          <w:tcPr>
            <w:tcW w:w="1843" w:type="dxa"/>
            <w:vAlign w:val="center"/>
          </w:tcPr>
          <w:p w14:paraId="20A4F1FA">
            <w:pPr>
              <w:pStyle w:val="13"/>
            </w:pPr>
            <w:r>
              <w:t xml:space="preserve"> </w:t>
            </w:r>
          </w:p>
        </w:tc>
      </w:tr>
      <w:tr w14:paraId="0133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436475"/>
        </w:tc>
        <w:tc>
          <w:tcPr>
            <w:tcW w:w="8618" w:type="dxa"/>
            <w:gridSpan w:val="6"/>
            <w:vAlign w:val="center"/>
          </w:tcPr>
          <w:p w14:paraId="7A1EDE67">
            <w:pPr>
              <w:pStyle w:val="13"/>
            </w:pPr>
            <w:r>
              <w:t>预算资金1.31万元，主要用于我区农村公益电影放映场次补贴。共计33个村街，每村每月放映2场，共计全年放映396场，每场补贴标准200元。</w:t>
            </w:r>
          </w:p>
        </w:tc>
      </w:tr>
      <w:tr w14:paraId="17DCE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55748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4527A8B">
            <w:pPr>
              <w:pStyle w:val="14"/>
            </w:pPr>
            <w:r>
              <w:t>3月底</w:t>
            </w:r>
          </w:p>
        </w:tc>
        <w:tc>
          <w:tcPr>
            <w:tcW w:w="1587" w:type="dxa"/>
            <w:vAlign w:val="center"/>
          </w:tcPr>
          <w:p w14:paraId="711A5F8A">
            <w:pPr>
              <w:pStyle w:val="14"/>
            </w:pPr>
            <w:r>
              <w:t>6月底</w:t>
            </w:r>
          </w:p>
        </w:tc>
        <w:tc>
          <w:tcPr>
            <w:tcW w:w="1304" w:type="dxa"/>
            <w:vAlign w:val="center"/>
          </w:tcPr>
          <w:p w14:paraId="55E2EAD8">
            <w:pPr>
              <w:pStyle w:val="14"/>
            </w:pPr>
            <w:r>
              <w:t>10月底</w:t>
            </w:r>
          </w:p>
        </w:tc>
        <w:tc>
          <w:tcPr>
            <w:tcW w:w="3119" w:type="dxa"/>
            <w:gridSpan w:val="2"/>
            <w:vAlign w:val="center"/>
          </w:tcPr>
          <w:p w14:paraId="661C272B">
            <w:pPr>
              <w:pStyle w:val="14"/>
            </w:pPr>
            <w:r>
              <w:t>12月底</w:t>
            </w:r>
          </w:p>
        </w:tc>
      </w:tr>
      <w:tr w14:paraId="7BA3C7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C9445"/>
        </w:tc>
        <w:tc>
          <w:tcPr>
            <w:tcW w:w="2608" w:type="dxa"/>
            <w:gridSpan w:val="2"/>
            <w:vAlign w:val="center"/>
          </w:tcPr>
          <w:p w14:paraId="3DE36BF3">
            <w:pPr>
              <w:pStyle w:val="15"/>
            </w:pPr>
            <w:r>
              <w:t xml:space="preserve"> </w:t>
            </w:r>
          </w:p>
        </w:tc>
        <w:tc>
          <w:tcPr>
            <w:tcW w:w="1587" w:type="dxa"/>
            <w:vAlign w:val="center"/>
          </w:tcPr>
          <w:p w14:paraId="250CC9CA">
            <w:pPr>
              <w:pStyle w:val="15"/>
            </w:pPr>
            <w:r>
              <w:t xml:space="preserve"> </w:t>
            </w:r>
          </w:p>
        </w:tc>
        <w:tc>
          <w:tcPr>
            <w:tcW w:w="1304" w:type="dxa"/>
            <w:vAlign w:val="center"/>
          </w:tcPr>
          <w:p w14:paraId="0AA64A51">
            <w:pPr>
              <w:pStyle w:val="15"/>
            </w:pPr>
            <w:r>
              <w:t>1.31</w:t>
            </w:r>
          </w:p>
        </w:tc>
        <w:tc>
          <w:tcPr>
            <w:tcW w:w="3119" w:type="dxa"/>
            <w:gridSpan w:val="2"/>
            <w:vAlign w:val="center"/>
          </w:tcPr>
          <w:p w14:paraId="526862F0">
            <w:pPr>
              <w:pStyle w:val="15"/>
            </w:pPr>
            <w:r>
              <w:t>1.31</w:t>
            </w:r>
          </w:p>
        </w:tc>
      </w:tr>
      <w:tr w14:paraId="1D39AD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55BEC">
            <w:pPr>
              <w:pStyle w:val="14"/>
            </w:pPr>
            <w:r>
              <w:t>绩效目标</w:t>
            </w:r>
          </w:p>
        </w:tc>
        <w:tc>
          <w:tcPr>
            <w:tcW w:w="8618" w:type="dxa"/>
            <w:gridSpan w:val="6"/>
            <w:vAlign w:val="center"/>
          </w:tcPr>
          <w:p w14:paraId="0D7B5034">
            <w:pPr>
              <w:pStyle w:val="13"/>
            </w:pPr>
            <w:r>
              <w:t>1.中央、省级、地方三笔资金共同向公益电影播放公司以200元/场的标准发放补贴。我区33个村街每年各12场电影公益放映。丰富村街群众的精神文化生活。</w:t>
            </w:r>
          </w:p>
        </w:tc>
      </w:tr>
    </w:tbl>
    <w:p w14:paraId="185BDFF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0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A41A8">
            <w:pPr>
              <w:pStyle w:val="14"/>
            </w:pPr>
            <w:r>
              <w:t>一级指标</w:t>
            </w:r>
          </w:p>
        </w:tc>
        <w:tc>
          <w:tcPr>
            <w:tcW w:w="1276" w:type="dxa"/>
            <w:vAlign w:val="center"/>
          </w:tcPr>
          <w:p w14:paraId="43902A0C">
            <w:pPr>
              <w:pStyle w:val="14"/>
            </w:pPr>
            <w:r>
              <w:t>二级指标</w:t>
            </w:r>
          </w:p>
        </w:tc>
        <w:tc>
          <w:tcPr>
            <w:tcW w:w="1332" w:type="dxa"/>
            <w:vAlign w:val="center"/>
          </w:tcPr>
          <w:p w14:paraId="5A0D0992">
            <w:pPr>
              <w:pStyle w:val="14"/>
            </w:pPr>
            <w:r>
              <w:t>三级指标</w:t>
            </w:r>
          </w:p>
        </w:tc>
        <w:tc>
          <w:tcPr>
            <w:tcW w:w="2891" w:type="dxa"/>
            <w:vAlign w:val="center"/>
          </w:tcPr>
          <w:p w14:paraId="73BEBD2A">
            <w:pPr>
              <w:pStyle w:val="14"/>
            </w:pPr>
            <w:r>
              <w:t>绩效指标描述</w:t>
            </w:r>
          </w:p>
        </w:tc>
        <w:tc>
          <w:tcPr>
            <w:tcW w:w="1276" w:type="dxa"/>
            <w:vAlign w:val="center"/>
          </w:tcPr>
          <w:p w14:paraId="61D41E5D">
            <w:pPr>
              <w:pStyle w:val="14"/>
            </w:pPr>
            <w:r>
              <w:t>指标值</w:t>
            </w:r>
          </w:p>
        </w:tc>
        <w:tc>
          <w:tcPr>
            <w:tcW w:w="1843" w:type="dxa"/>
            <w:vAlign w:val="center"/>
          </w:tcPr>
          <w:p w14:paraId="764A3547">
            <w:pPr>
              <w:pStyle w:val="14"/>
            </w:pPr>
            <w:r>
              <w:t>指标值确定依据</w:t>
            </w:r>
          </w:p>
        </w:tc>
      </w:tr>
      <w:tr w14:paraId="4E28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4D3B7D">
            <w:pPr>
              <w:pStyle w:val="15"/>
            </w:pPr>
            <w:r>
              <w:t>产出指标</w:t>
            </w:r>
          </w:p>
        </w:tc>
        <w:tc>
          <w:tcPr>
            <w:tcW w:w="1276" w:type="dxa"/>
            <w:vAlign w:val="center"/>
          </w:tcPr>
          <w:p w14:paraId="632528CD">
            <w:pPr>
              <w:pStyle w:val="13"/>
            </w:pPr>
            <w:r>
              <w:t>数量指标</w:t>
            </w:r>
          </w:p>
        </w:tc>
        <w:tc>
          <w:tcPr>
            <w:tcW w:w="1332" w:type="dxa"/>
            <w:vAlign w:val="center"/>
          </w:tcPr>
          <w:p w14:paraId="08E22CAD">
            <w:pPr>
              <w:pStyle w:val="13"/>
            </w:pPr>
            <w:r>
              <w:t>放映场次</w:t>
            </w:r>
          </w:p>
        </w:tc>
        <w:tc>
          <w:tcPr>
            <w:tcW w:w="2891" w:type="dxa"/>
            <w:vAlign w:val="center"/>
          </w:tcPr>
          <w:p w14:paraId="7FFD2AC1">
            <w:pPr>
              <w:pStyle w:val="13"/>
            </w:pPr>
            <w:r>
              <w:t>放映农村公益电影场次</w:t>
            </w:r>
          </w:p>
        </w:tc>
        <w:tc>
          <w:tcPr>
            <w:tcW w:w="1276" w:type="dxa"/>
            <w:vAlign w:val="center"/>
          </w:tcPr>
          <w:p w14:paraId="249DEE6D">
            <w:pPr>
              <w:pStyle w:val="13"/>
            </w:pPr>
            <w:r>
              <w:t>≥396场</w:t>
            </w:r>
          </w:p>
        </w:tc>
        <w:tc>
          <w:tcPr>
            <w:tcW w:w="1843" w:type="dxa"/>
            <w:vAlign w:val="center"/>
          </w:tcPr>
          <w:p w14:paraId="0F5D7EEB">
            <w:pPr>
              <w:pStyle w:val="13"/>
            </w:pPr>
            <w:r>
              <w:t>公益电影放映明细表</w:t>
            </w:r>
          </w:p>
        </w:tc>
      </w:tr>
      <w:tr w14:paraId="01657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9747A"/>
        </w:tc>
        <w:tc>
          <w:tcPr>
            <w:tcW w:w="1276" w:type="dxa"/>
            <w:vAlign w:val="center"/>
          </w:tcPr>
          <w:p w14:paraId="504DB3D3">
            <w:pPr>
              <w:pStyle w:val="13"/>
            </w:pPr>
            <w:r>
              <w:t>质量指标</w:t>
            </w:r>
          </w:p>
        </w:tc>
        <w:tc>
          <w:tcPr>
            <w:tcW w:w="1332" w:type="dxa"/>
            <w:vAlign w:val="center"/>
          </w:tcPr>
          <w:p w14:paraId="49B97F84">
            <w:pPr>
              <w:pStyle w:val="13"/>
            </w:pPr>
            <w:r>
              <w:t>影片播放完成率</w:t>
            </w:r>
          </w:p>
        </w:tc>
        <w:tc>
          <w:tcPr>
            <w:tcW w:w="2891" w:type="dxa"/>
            <w:vAlign w:val="center"/>
          </w:tcPr>
          <w:p w14:paraId="70168E79">
            <w:pPr>
              <w:pStyle w:val="13"/>
            </w:pPr>
            <w:r>
              <w:t>农村公益电影影片顺利播放完成率</w:t>
            </w:r>
          </w:p>
        </w:tc>
        <w:tc>
          <w:tcPr>
            <w:tcW w:w="1276" w:type="dxa"/>
            <w:vAlign w:val="center"/>
          </w:tcPr>
          <w:p w14:paraId="738DF46D">
            <w:pPr>
              <w:pStyle w:val="13"/>
            </w:pPr>
            <w:r>
              <w:t>100%</w:t>
            </w:r>
          </w:p>
        </w:tc>
        <w:tc>
          <w:tcPr>
            <w:tcW w:w="1843" w:type="dxa"/>
            <w:vAlign w:val="center"/>
          </w:tcPr>
          <w:p w14:paraId="6319D192">
            <w:pPr>
              <w:pStyle w:val="13"/>
            </w:pPr>
            <w:r>
              <w:t>公益电影放映明细表</w:t>
            </w:r>
          </w:p>
        </w:tc>
      </w:tr>
      <w:tr w14:paraId="165E9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7BC5F"/>
        </w:tc>
        <w:tc>
          <w:tcPr>
            <w:tcW w:w="1276" w:type="dxa"/>
            <w:vAlign w:val="center"/>
          </w:tcPr>
          <w:p w14:paraId="6103DF79">
            <w:pPr>
              <w:pStyle w:val="13"/>
            </w:pPr>
            <w:r>
              <w:t>时效指标</w:t>
            </w:r>
          </w:p>
        </w:tc>
        <w:tc>
          <w:tcPr>
            <w:tcW w:w="1332" w:type="dxa"/>
            <w:vAlign w:val="center"/>
          </w:tcPr>
          <w:p w14:paraId="0F476796">
            <w:pPr>
              <w:pStyle w:val="13"/>
            </w:pPr>
            <w:r>
              <w:t>播放时间</w:t>
            </w:r>
          </w:p>
        </w:tc>
        <w:tc>
          <w:tcPr>
            <w:tcW w:w="2891" w:type="dxa"/>
            <w:vAlign w:val="center"/>
          </w:tcPr>
          <w:p w14:paraId="03D509D8">
            <w:pPr>
              <w:pStyle w:val="13"/>
            </w:pPr>
            <w:r>
              <w:t>农村公益电影影片播放时间</w:t>
            </w:r>
          </w:p>
        </w:tc>
        <w:tc>
          <w:tcPr>
            <w:tcW w:w="1276" w:type="dxa"/>
            <w:vAlign w:val="center"/>
          </w:tcPr>
          <w:p w14:paraId="170D8910">
            <w:pPr>
              <w:pStyle w:val="13"/>
            </w:pPr>
            <w:r>
              <w:t>每月一次</w:t>
            </w:r>
          </w:p>
        </w:tc>
        <w:tc>
          <w:tcPr>
            <w:tcW w:w="1843" w:type="dxa"/>
            <w:vAlign w:val="center"/>
          </w:tcPr>
          <w:p w14:paraId="455D23F7">
            <w:pPr>
              <w:pStyle w:val="13"/>
            </w:pPr>
            <w:r>
              <w:t>公益电影放映明细表</w:t>
            </w:r>
          </w:p>
        </w:tc>
      </w:tr>
      <w:tr w14:paraId="520AF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D99B3"/>
        </w:tc>
        <w:tc>
          <w:tcPr>
            <w:tcW w:w="1276" w:type="dxa"/>
            <w:vAlign w:val="center"/>
          </w:tcPr>
          <w:p w14:paraId="5097AB67">
            <w:pPr>
              <w:pStyle w:val="13"/>
            </w:pPr>
            <w:r>
              <w:t>成本指标</w:t>
            </w:r>
          </w:p>
        </w:tc>
        <w:tc>
          <w:tcPr>
            <w:tcW w:w="1332" w:type="dxa"/>
            <w:vAlign w:val="center"/>
          </w:tcPr>
          <w:p w14:paraId="4703A485">
            <w:pPr>
              <w:pStyle w:val="13"/>
            </w:pPr>
            <w:r>
              <w:t>补贴标准</w:t>
            </w:r>
          </w:p>
        </w:tc>
        <w:tc>
          <w:tcPr>
            <w:tcW w:w="2891" w:type="dxa"/>
            <w:vAlign w:val="center"/>
          </w:tcPr>
          <w:p w14:paraId="36779F80">
            <w:pPr>
              <w:pStyle w:val="13"/>
            </w:pPr>
            <w:r>
              <w:t>农村公益电影播放补贴标准</w:t>
            </w:r>
          </w:p>
        </w:tc>
        <w:tc>
          <w:tcPr>
            <w:tcW w:w="1276" w:type="dxa"/>
            <w:vAlign w:val="center"/>
          </w:tcPr>
          <w:p w14:paraId="1F5A30F5">
            <w:pPr>
              <w:pStyle w:val="13"/>
            </w:pPr>
            <w:r>
              <w:t>≤200元/场</w:t>
            </w:r>
          </w:p>
        </w:tc>
        <w:tc>
          <w:tcPr>
            <w:tcW w:w="1843" w:type="dxa"/>
            <w:vAlign w:val="center"/>
          </w:tcPr>
          <w:p w14:paraId="03D76E06">
            <w:pPr>
              <w:pStyle w:val="13"/>
            </w:pPr>
            <w:r>
              <w:t>保财教[2023]85号</w:t>
            </w:r>
          </w:p>
        </w:tc>
      </w:tr>
      <w:tr w14:paraId="3ED9A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ED55B6">
            <w:pPr>
              <w:pStyle w:val="15"/>
            </w:pPr>
            <w:r>
              <w:t>效益指标</w:t>
            </w:r>
          </w:p>
        </w:tc>
        <w:tc>
          <w:tcPr>
            <w:tcW w:w="1276" w:type="dxa"/>
            <w:vAlign w:val="center"/>
          </w:tcPr>
          <w:p w14:paraId="5C7EE0D7">
            <w:pPr>
              <w:pStyle w:val="13"/>
            </w:pPr>
            <w:r>
              <w:t>社会效益指标</w:t>
            </w:r>
          </w:p>
        </w:tc>
        <w:tc>
          <w:tcPr>
            <w:tcW w:w="1332" w:type="dxa"/>
            <w:vAlign w:val="center"/>
          </w:tcPr>
          <w:p w14:paraId="01600217">
            <w:pPr>
              <w:pStyle w:val="13"/>
            </w:pPr>
            <w:r>
              <w:t>丰富村街群众的精神文化生活</w:t>
            </w:r>
          </w:p>
        </w:tc>
        <w:tc>
          <w:tcPr>
            <w:tcW w:w="2891" w:type="dxa"/>
            <w:vAlign w:val="center"/>
          </w:tcPr>
          <w:p w14:paraId="047AB9A9">
            <w:pPr>
              <w:pStyle w:val="13"/>
            </w:pPr>
            <w:r>
              <w:t>丰富村街群众的精神文化生活，提升人民文化生活水平，提高群众生活幸福感</w:t>
            </w:r>
          </w:p>
        </w:tc>
        <w:tc>
          <w:tcPr>
            <w:tcW w:w="1276" w:type="dxa"/>
            <w:vAlign w:val="center"/>
          </w:tcPr>
          <w:p w14:paraId="3456B046">
            <w:pPr>
              <w:pStyle w:val="13"/>
            </w:pPr>
            <w:r>
              <w:t>&gt;98提升人民文化生活水平</w:t>
            </w:r>
          </w:p>
        </w:tc>
        <w:tc>
          <w:tcPr>
            <w:tcW w:w="1843" w:type="dxa"/>
            <w:vAlign w:val="center"/>
          </w:tcPr>
          <w:p w14:paraId="4C70A253">
            <w:pPr>
              <w:pStyle w:val="13"/>
            </w:pPr>
            <w:r>
              <w:t>根据2020-2023年工作经验/年度工作总结</w:t>
            </w:r>
          </w:p>
        </w:tc>
      </w:tr>
      <w:tr w14:paraId="0E23C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6A8FD">
            <w:pPr>
              <w:pStyle w:val="15"/>
            </w:pPr>
            <w:r>
              <w:t>满意度指标</w:t>
            </w:r>
          </w:p>
        </w:tc>
        <w:tc>
          <w:tcPr>
            <w:tcW w:w="1276" w:type="dxa"/>
            <w:vAlign w:val="center"/>
          </w:tcPr>
          <w:p w14:paraId="71216158">
            <w:pPr>
              <w:pStyle w:val="13"/>
            </w:pPr>
            <w:r>
              <w:t>服务对象满意度指标</w:t>
            </w:r>
          </w:p>
        </w:tc>
        <w:tc>
          <w:tcPr>
            <w:tcW w:w="1332" w:type="dxa"/>
            <w:vAlign w:val="center"/>
          </w:tcPr>
          <w:p w14:paraId="661A43B7">
            <w:pPr>
              <w:pStyle w:val="13"/>
            </w:pPr>
            <w:r>
              <w:t>群众满意度</w:t>
            </w:r>
          </w:p>
        </w:tc>
        <w:tc>
          <w:tcPr>
            <w:tcW w:w="2891" w:type="dxa"/>
            <w:vAlign w:val="center"/>
          </w:tcPr>
          <w:p w14:paraId="381C71B9">
            <w:pPr>
              <w:pStyle w:val="13"/>
            </w:pPr>
            <w:r>
              <w:t>群众对电影放映的满意度</w:t>
            </w:r>
          </w:p>
        </w:tc>
        <w:tc>
          <w:tcPr>
            <w:tcW w:w="1276" w:type="dxa"/>
            <w:vAlign w:val="center"/>
          </w:tcPr>
          <w:p w14:paraId="38D97383">
            <w:pPr>
              <w:pStyle w:val="13"/>
            </w:pPr>
            <w:r>
              <w:t>≥90%</w:t>
            </w:r>
          </w:p>
        </w:tc>
        <w:tc>
          <w:tcPr>
            <w:tcW w:w="1843" w:type="dxa"/>
            <w:vAlign w:val="center"/>
          </w:tcPr>
          <w:p w14:paraId="51EE31F8">
            <w:pPr>
              <w:pStyle w:val="13"/>
            </w:pPr>
            <w:r>
              <w:t>调查问卷</w:t>
            </w:r>
          </w:p>
        </w:tc>
      </w:tr>
    </w:tbl>
    <w:p w14:paraId="6AD16C43">
      <w:pPr>
        <w:sectPr>
          <w:pgSz w:w="11900" w:h="16840"/>
          <w:pgMar w:top="1984" w:right="1304" w:bottom="1134" w:left="1304" w:header="720" w:footer="720" w:gutter="0"/>
          <w:cols w:space="720" w:num="1"/>
        </w:sectPr>
      </w:pPr>
    </w:p>
    <w:p w14:paraId="7DF012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733932">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27.2025年省级公共文化服务体系建设补助资金-原乡镇公社电影放映员生活补助资金（保财教[2024]77号）绩效目标表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E09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4078CF">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738B16D2">
            <w:pPr>
              <w:pStyle w:val="11"/>
            </w:pPr>
            <w:r>
              <w:t>单位：万元</w:t>
            </w:r>
          </w:p>
        </w:tc>
      </w:tr>
      <w:tr w14:paraId="1B170D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10AEC9">
            <w:pPr>
              <w:pStyle w:val="14"/>
            </w:pPr>
            <w:r>
              <w:t>项目编码</w:t>
            </w:r>
          </w:p>
        </w:tc>
        <w:tc>
          <w:tcPr>
            <w:tcW w:w="2608" w:type="dxa"/>
            <w:gridSpan w:val="2"/>
            <w:vAlign w:val="center"/>
          </w:tcPr>
          <w:p w14:paraId="54B9C5E0">
            <w:pPr>
              <w:pStyle w:val="13"/>
            </w:pPr>
            <w:r>
              <w:t>13060525P00451010005Y</w:t>
            </w:r>
          </w:p>
        </w:tc>
        <w:tc>
          <w:tcPr>
            <w:tcW w:w="1587" w:type="dxa"/>
            <w:vAlign w:val="center"/>
          </w:tcPr>
          <w:p w14:paraId="705A9FE8">
            <w:pPr>
              <w:pStyle w:val="14"/>
            </w:pPr>
            <w:r>
              <w:t>项目名称</w:t>
            </w:r>
          </w:p>
        </w:tc>
        <w:tc>
          <w:tcPr>
            <w:tcW w:w="4423" w:type="dxa"/>
            <w:gridSpan w:val="3"/>
            <w:vAlign w:val="center"/>
          </w:tcPr>
          <w:p w14:paraId="018F3F3E">
            <w:pPr>
              <w:pStyle w:val="13"/>
            </w:pPr>
            <w:r>
              <w:t>2025年省级公共文化服务体系建设补助资金-原乡镇公社电影放映员生活补助资金（保财教[2024]77号）</w:t>
            </w:r>
          </w:p>
        </w:tc>
      </w:tr>
      <w:tr w14:paraId="5B9F2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2E41E">
            <w:pPr>
              <w:pStyle w:val="14"/>
            </w:pPr>
            <w:r>
              <w:t>预算规模及资金用途</w:t>
            </w:r>
          </w:p>
        </w:tc>
        <w:tc>
          <w:tcPr>
            <w:tcW w:w="1276" w:type="dxa"/>
            <w:vAlign w:val="center"/>
          </w:tcPr>
          <w:p w14:paraId="313C8B43">
            <w:pPr>
              <w:pStyle w:val="14"/>
            </w:pPr>
            <w:r>
              <w:t>预算数</w:t>
            </w:r>
          </w:p>
        </w:tc>
        <w:tc>
          <w:tcPr>
            <w:tcW w:w="1332" w:type="dxa"/>
            <w:vAlign w:val="center"/>
          </w:tcPr>
          <w:p w14:paraId="0774E69E">
            <w:pPr>
              <w:pStyle w:val="13"/>
            </w:pPr>
            <w:r>
              <w:t>0.19</w:t>
            </w:r>
          </w:p>
        </w:tc>
        <w:tc>
          <w:tcPr>
            <w:tcW w:w="1587" w:type="dxa"/>
            <w:vAlign w:val="center"/>
          </w:tcPr>
          <w:p w14:paraId="451DED0D">
            <w:pPr>
              <w:pStyle w:val="14"/>
            </w:pPr>
            <w:r>
              <w:t>其中：财政    资金</w:t>
            </w:r>
          </w:p>
        </w:tc>
        <w:tc>
          <w:tcPr>
            <w:tcW w:w="1304" w:type="dxa"/>
            <w:vAlign w:val="center"/>
          </w:tcPr>
          <w:p w14:paraId="55FCEDB2">
            <w:pPr>
              <w:pStyle w:val="13"/>
            </w:pPr>
            <w:r>
              <w:t>0.19</w:t>
            </w:r>
          </w:p>
        </w:tc>
        <w:tc>
          <w:tcPr>
            <w:tcW w:w="1276" w:type="dxa"/>
            <w:vAlign w:val="center"/>
          </w:tcPr>
          <w:p w14:paraId="3BC14C6B">
            <w:pPr>
              <w:pStyle w:val="14"/>
            </w:pPr>
            <w:r>
              <w:t>其他资金</w:t>
            </w:r>
          </w:p>
        </w:tc>
        <w:tc>
          <w:tcPr>
            <w:tcW w:w="1843" w:type="dxa"/>
            <w:vAlign w:val="center"/>
          </w:tcPr>
          <w:p w14:paraId="52C51A34">
            <w:pPr>
              <w:pStyle w:val="13"/>
            </w:pPr>
            <w:r>
              <w:t xml:space="preserve"> </w:t>
            </w:r>
          </w:p>
        </w:tc>
      </w:tr>
      <w:tr w14:paraId="64E403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7A8261"/>
        </w:tc>
        <w:tc>
          <w:tcPr>
            <w:tcW w:w="8618" w:type="dxa"/>
            <w:gridSpan w:val="6"/>
            <w:vAlign w:val="center"/>
          </w:tcPr>
          <w:p w14:paraId="057F5C9B">
            <w:pPr>
              <w:pStyle w:val="13"/>
            </w:pPr>
            <w:r>
              <w:t>预算资金0.1944，均来自省级补助资金，主要用于我区5名原乡镇公社老电影放映员生活补助。</w:t>
            </w:r>
          </w:p>
        </w:tc>
      </w:tr>
      <w:tr w14:paraId="014DC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A208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6932DE">
            <w:pPr>
              <w:pStyle w:val="14"/>
            </w:pPr>
            <w:r>
              <w:t>3月底</w:t>
            </w:r>
          </w:p>
        </w:tc>
        <w:tc>
          <w:tcPr>
            <w:tcW w:w="1587" w:type="dxa"/>
            <w:vAlign w:val="center"/>
          </w:tcPr>
          <w:p w14:paraId="4D940475">
            <w:pPr>
              <w:pStyle w:val="14"/>
            </w:pPr>
            <w:r>
              <w:t>6月底</w:t>
            </w:r>
          </w:p>
        </w:tc>
        <w:tc>
          <w:tcPr>
            <w:tcW w:w="1304" w:type="dxa"/>
            <w:vAlign w:val="center"/>
          </w:tcPr>
          <w:p w14:paraId="66027BA5">
            <w:pPr>
              <w:pStyle w:val="14"/>
            </w:pPr>
            <w:r>
              <w:t>10月底</w:t>
            </w:r>
          </w:p>
        </w:tc>
        <w:tc>
          <w:tcPr>
            <w:tcW w:w="3119" w:type="dxa"/>
            <w:gridSpan w:val="2"/>
            <w:vAlign w:val="center"/>
          </w:tcPr>
          <w:p w14:paraId="10193D8B">
            <w:pPr>
              <w:pStyle w:val="14"/>
            </w:pPr>
            <w:r>
              <w:t>12月底</w:t>
            </w:r>
          </w:p>
        </w:tc>
      </w:tr>
      <w:tr w14:paraId="08BE4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886095"/>
        </w:tc>
        <w:tc>
          <w:tcPr>
            <w:tcW w:w="2608" w:type="dxa"/>
            <w:gridSpan w:val="2"/>
            <w:vAlign w:val="center"/>
          </w:tcPr>
          <w:p w14:paraId="1B646681">
            <w:pPr>
              <w:pStyle w:val="15"/>
            </w:pPr>
            <w:r>
              <w:t>0.19</w:t>
            </w:r>
          </w:p>
        </w:tc>
        <w:tc>
          <w:tcPr>
            <w:tcW w:w="1587" w:type="dxa"/>
            <w:vAlign w:val="center"/>
          </w:tcPr>
          <w:p w14:paraId="3E78C282">
            <w:pPr>
              <w:pStyle w:val="15"/>
            </w:pPr>
            <w:r>
              <w:t>0.19</w:t>
            </w:r>
          </w:p>
        </w:tc>
        <w:tc>
          <w:tcPr>
            <w:tcW w:w="1304" w:type="dxa"/>
            <w:vAlign w:val="center"/>
          </w:tcPr>
          <w:p w14:paraId="22756EAD">
            <w:pPr>
              <w:pStyle w:val="15"/>
            </w:pPr>
            <w:r>
              <w:t>0.19</w:t>
            </w:r>
          </w:p>
        </w:tc>
        <w:tc>
          <w:tcPr>
            <w:tcW w:w="3119" w:type="dxa"/>
            <w:gridSpan w:val="2"/>
            <w:vAlign w:val="center"/>
          </w:tcPr>
          <w:p w14:paraId="64566281">
            <w:pPr>
              <w:pStyle w:val="15"/>
            </w:pPr>
            <w:r>
              <w:t>0.19</w:t>
            </w:r>
          </w:p>
        </w:tc>
      </w:tr>
      <w:tr w14:paraId="07A39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00766">
            <w:pPr>
              <w:pStyle w:val="14"/>
            </w:pPr>
            <w:r>
              <w:t>绩效目标</w:t>
            </w:r>
          </w:p>
        </w:tc>
        <w:tc>
          <w:tcPr>
            <w:tcW w:w="8618" w:type="dxa"/>
            <w:gridSpan w:val="6"/>
            <w:vAlign w:val="center"/>
          </w:tcPr>
          <w:p w14:paraId="2D3B874F">
            <w:pPr>
              <w:pStyle w:val="13"/>
            </w:pPr>
            <w:r>
              <w:t>1.主要用于保障原乡镇（公社）5名电影放映员生活补助到位。</w:t>
            </w:r>
          </w:p>
        </w:tc>
      </w:tr>
    </w:tbl>
    <w:p w14:paraId="107B43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1DB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83B8B">
            <w:pPr>
              <w:pStyle w:val="14"/>
            </w:pPr>
            <w:r>
              <w:t>一级指标</w:t>
            </w:r>
          </w:p>
        </w:tc>
        <w:tc>
          <w:tcPr>
            <w:tcW w:w="1276" w:type="dxa"/>
            <w:vAlign w:val="center"/>
          </w:tcPr>
          <w:p w14:paraId="77A9D36B">
            <w:pPr>
              <w:pStyle w:val="14"/>
            </w:pPr>
            <w:r>
              <w:t>二级指标</w:t>
            </w:r>
          </w:p>
        </w:tc>
        <w:tc>
          <w:tcPr>
            <w:tcW w:w="1332" w:type="dxa"/>
            <w:vAlign w:val="center"/>
          </w:tcPr>
          <w:p w14:paraId="2D61EA08">
            <w:pPr>
              <w:pStyle w:val="14"/>
            </w:pPr>
            <w:r>
              <w:t>三级指标</w:t>
            </w:r>
          </w:p>
        </w:tc>
        <w:tc>
          <w:tcPr>
            <w:tcW w:w="2891" w:type="dxa"/>
            <w:vAlign w:val="center"/>
          </w:tcPr>
          <w:p w14:paraId="0609E3C6">
            <w:pPr>
              <w:pStyle w:val="14"/>
            </w:pPr>
            <w:r>
              <w:t>绩效指标描述</w:t>
            </w:r>
          </w:p>
        </w:tc>
        <w:tc>
          <w:tcPr>
            <w:tcW w:w="1276" w:type="dxa"/>
            <w:vAlign w:val="center"/>
          </w:tcPr>
          <w:p w14:paraId="77A7967B">
            <w:pPr>
              <w:pStyle w:val="14"/>
            </w:pPr>
            <w:r>
              <w:t>指标值</w:t>
            </w:r>
          </w:p>
        </w:tc>
        <w:tc>
          <w:tcPr>
            <w:tcW w:w="1843" w:type="dxa"/>
            <w:vAlign w:val="center"/>
          </w:tcPr>
          <w:p w14:paraId="7C484995">
            <w:pPr>
              <w:pStyle w:val="14"/>
            </w:pPr>
            <w:r>
              <w:t>指标值确定依据</w:t>
            </w:r>
          </w:p>
        </w:tc>
      </w:tr>
      <w:tr w14:paraId="2DA11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28DEF">
            <w:pPr>
              <w:pStyle w:val="15"/>
            </w:pPr>
            <w:r>
              <w:t>产出指标</w:t>
            </w:r>
          </w:p>
        </w:tc>
        <w:tc>
          <w:tcPr>
            <w:tcW w:w="1276" w:type="dxa"/>
            <w:vAlign w:val="center"/>
          </w:tcPr>
          <w:p w14:paraId="1421DA9C">
            <w:pPr>
              <w:pStyle w:val="13"/>
            </w:pPr>
            <w:r>
              <w:t>数量指标</w:t>
            </w:r>
          </w:p>
        </w:tc>
        <w:tc>
          <w:tcPr>
            <w:tcW w:w="1332" w:type="dxa"/>
            <w:vAlign w:val="center"/>
          </w:tcPr>
          <w:p w14:paraId="0996872C">
            <w:pPr>
              <w:pStyle w:val="13"/>
            </w:pPr>
            <w:r>
              <w:t>生活补助发放人数</w:t>
            </w:r>
          </w:p>
        </w:tc>
        <w:tc>
          <w:tcPr>
            <w:tcW w:w="2891" w:type="dxa"/>
            <w:vAlign w:val="center"/>
          </w:tcPr>
          <w:p w14:paraId="652A3FB3">
            <w:pPr>
              <w:pStyle w:val="13"/>
            </w:pPr>
            <w:r>
              <w:t>电影放映员生活补助发放人数</w:t>
            </w:r>
          </w:p>
        </w:tc>
        <w:tc>
          <w:tcPr>
            <w:tcW w:w="1276" w:type="dxa"/>
            <w:vAlign w:val="center"/>
          </w:tcPr>
          <w:p w14:paraId="34AC5222">
            <w:pPr>
              <w:pStyle w:val="13"/>
            </w:pPr>
            <w:r>
              <w:t>5人</w:t>
            </w:r>
          </w:p>
        </w:tc>
        <w:tc>
          <w:tcPr>
            <w:tcW w:w="1843" w:type="dxa"/>
            <w:vAlign w:val="center"/>
          </w:tcPr>
          <w:p w14:paraId="0C5E958A">
            <w:pPr>
              <w:pStyle w:val="13"/>
            </w:pPr>
            <w:r>
              <w:t>原乡镇（公社）电影放映员补助发放明细表</w:t>
            </w:r>
          </w:p>
          <w:p w14:paraId="00A0835F">
            <w:pPr>
              <w:pStyle w:val="13"/>
            </w:pPr>
          </w:p>
          <w:p w14:paraId="3E6F73C7">
            <w:pPr>
              <w:pStyle w:val="13"/>
            </w:pPr>
          </w:p>
        </w:tc>
      </w:tr>
      <w:tr w14:paraId="0D9D7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C8410"/>
        </w:tc>
        <w:tc>
          <w:tcPr>
            <w:tcW w:w="1276" w:type="dxa"/>
            <w:vAlign w:val="center"/>
          </w:tcPr>
          <w:p w14:paraId="63AAE16C">
            <w:pPr>
              <w:pStyle w:val="13"/>
            </w:pPr>
            <w:r>
              <w:t>质量指标</w:t>
            </w:r>
          </w:p>
        </w:tc>
        <w:tc>
          <w:tcPr>
            <w:tcW w:w="1332" w:type="dxa"/>
            <w:vAlign w:val="center"/>
          </w:tcPr>
          <w:p w14:paraId="1F9A0E78">
            <w:pPr>
              <w:pStyle w:val="13"/>
            </w:pPr>
            <w:r>
              <w:t>生活补助发放覆盖率</w:t>
            </w:r>
          </w:p>
        </w:tc>
        <w:tc>
          <w:tcPr>
            <w:tcW w:w="2891" w:type="dxa"/>
            <w:vAlign w:val="center"/>
          </w:tcPr>
          <w:p w14:paraId="27F74B1E">
            <w:pPr>
              <w:pStyle w:val="13"/>
            </w:pPr>
            <w:r>
              <w:t>电影放映员生活补助发放情况</w:t>
            </w:r>
          </w:p>
        </w:tc>
        <w:tc>
          <w:tcPr>
            <w:tcW w:w="1276" w:type="dxa"/>
            <w:vAlign w:val="center"/>
          </w:tcPr>
          <w:p w14:paraId="2B67469A">
            <w:pPr>
              <w:pStyle w:val="13"/>
            </w:pPr>
            <w:r>
              <w:t>100%</w:t>
            </w:r>
          </w:p>
        </w:tc>
        <w:tc>
          <w:tcPr>
            <w:tcW w:w="1843" w:type="dxa"/>
            <w:vAlign w:val="center"/>
          </w:tcPr>
          <w:p w14:paraId="2C39F67C">
            <w:pPr>
              <w:pStyle w:val="13"/>
            </w:pPr>
            <w:r>
              <w:t>原乡镇（公社）电影放映员补助发放明细表</w:t>
            </w:r>
          </w:p>
          <w:p w14:paraId="4B912D92">
            <w:pPr>
              <w:pStyle w:val="13"/>
            </w:pPr>
          </w:p>
          <w:p w14:paraId="07E34FAF">
            <w:pPr>
              <w:pStyle w:val="13"/>
            </w:pPr>
          </w:p>
        </w:tc>
      </w:tr>
      <w:tr w14:paraId="34EC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B8B02"/>
        </w:tc>
        <w:tc>
          <w:tcPr>
            <w:tcW w:w="1276" w:type="dxa"/>
            <w:vAlign w:val="center"/>
          </w:tcPr>
          <w:p w14:paraId="5C5FA6E3">
            <w:pPr>
              <w:pStyle w:val="13"/>
            </w:pPr>
            <w:r>
              <w:t>时效指标</w:t>
            </w:r>
          </w:p>
        </w:tc>
        <w:tc>
          <w:tcPr>
            <w:tcW w:w="1332" w:type="dxa"/>
            <w:vAlign w:val="center"/>
          </w:tcPr>
          <w:p w14:paraId="2C1A96D1">
            <w:pPr>
              <w:pStyle w:val="13"/>
            </w:pPr>
            <w:r>
              <w:t>生活补助发放频次</w:t>
            </w:r>
          </w:p>
        </w:tc>
        <w:tc>
          <w:tcPr>
            <w:tcW w:w="2891" w:type="dxa"/>
            <w:vAlign w:val="center"/>
          </w:tcPr>
          <w:p w14:paraId="07AAE526">
            <w:pPr>
              <w:pStyle w:val="13"/>
            </w:pPr>
            <w:r>
              <w:t>反映生活补助发放频次</w:t>
            </w:r>
          </w:p>
        </w:tc>
        <w:tc>
          <w:tcPr>
            <w:tcW w:w="1276" w:type="dxa"/>
            <w:vAlign w:val="center"/>
          </w:tcPr>
          <w:p w14:paraId="763EF4F7">
            <w:pPr>
              <w:pStyle w:val="13"/>
            </w:pPr>
            <w:r>
              <w:t>1620元/次/月</w:t>
            </w:r>
          </w:p>
        </w:tc>
        <w:tc>
          <w:tcPr>
            <w:tcW w:w="1843" w:type="dxa"/>
            <w:vAlign w:val="center"/>
          </w:tcPr>
          <w:p w14:paraId="757D880D">
            <w:pPr>
              <w:pStyle w:val="13"/>
            </w:pPr>
            <w:r>
              <w:t>原乡镇（公社）电影放映员补助发放明细表</w:t>
            </w:r>
          </w:p>
          <w:p w14:paraId="5D616797">
            <w:pPr>
              <w:pStyle w:val="13"/>
            </w:pPr>
          </w:p>
          <w:p w14:paraId="61E9F37D">
            <w:pPr>
              <w:pStyle w:val="13"/>
            </w:pPr>
          </w:p>
        </w:tc>
      </w:tr>
      <w:tr w14:paraId="5A5D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35447"/>
        </w:tc>
        <w:tc>
          <w:tcPr>
            <w:tcW w:w="1276" w:type="dxa"/>
            <w:vAlign w:val="center"/>
          </w:tcPr>
          <w:p w14:paraId="491FD074">
            <w:pPr>
              <w:pStyle w:val="13"/>
            </w:pPr>
            <w:r>
              <w:t>成本指标</w:t>
            </w:r>
          </w:p>
        </w:tc>
        <w:tc>
          <w:tcPr>
            <w:tcW w:w="1332" w:type="dxa"/>
            <w:vAlign w:val="center"/>
          </w:tcPr>
          <w:p w14:paraId="54D252AE">
            <w:pPr>
              <w:pStyle w:val="13"/>
            </w:pPr>
            <w:r>
              <w:t>发放标准（人均发放标准）</w:t>
            </w:r>
          </w:p>
        </w:tc>
        <w:tc>
          <w:tcPr>
            <w:tcW w:w="2891" w:type="dxa"/>
            <w:vAlign w:val="center"/>
          </w:tcPr>
          <w:p w14:paraId="01FFF116">
            <w:pPr>
              <w:pStyle w:val="13"/>
            </w:pPr>
            <w:r>
              <w:t>电影放映员生活补助发放标准</w:t>
            </w:r>
          </w:p>
        </w:tc>
        <w:tc>
          <w:tcPr>
            <w:tcW w:w="1276" w:type="dxa"/>
            <w:vAlign w:val="center"/>
          </w:tcPr>
          <w:p w14:paraId="683AA832">
            <w:pPr>
              <w:pStyle w:val="13"/>
            </w:pPr>
            <w:r>
              <w:t>满60周岁后发放，月发放标准=服务年限*20元/年</w:t>
            </w:r>
          </w:p>
        </w:tc>
        <w:tc>
          <w:tcPr>
            <w:tcW w:w="1843" w:type="dxa"/>
            <w:vAlign w:val="center"/>
          </w:tcPr>
          <w:p w14:paraId="16523D9C">
            <w:pPr>
              <w:pStyle w:val="13"/>
            </w:pPr>
            <w:r>
              <w:t>2025年预算测算明细</w:t>
            </w:r>
          </w:p>
          <w:p w14:paraId="1C375E96">
            <w:pPr>
              <w:pStyle w:val="13"/>
            </w:pPr>
          </w:p>
        </w:tc>
      </w:tr>
      <w:tr w14:paraId="3D588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FEDB4">
            <w:pPr>
              <w:pStyle w:val="15"/>
            </w:pPr>
            <w:r>
              <w:t>效益指标</w:t>
            </w:r>
          </w:p>
        </w:tc>
        <w:tc>
          <w:tcPr>
            <w:tcW w:w="1276" w:type="dxa"/>
            <w:vAlign w:val="center"/>
          </w:tcPr>
          <w:p w14:paraId="6BEB1E08">
            <w:pPr>
              <w:pStyle w:val="13"/>
            </w:pPr>
            <w:r>
              <w:t>社会效益指标</w:t>
            </w:r>
          </w:p>
        </w:tc>
        <w:tc>
          <w:tcPr>
            <w:tcW w:w="1332" w:type="dxa"/>
            <w:vAlign w:val="center"/>
          </w:tcPr>
          <w:p w14:paraId="085489A4">
            <w:pPr>
              <w:pStyle w:val="13"/>
            </w:pPr>
            <w:r>
              <w:t>丰富群众文化生活</w:t>
            </w:r>
          </w:p>
        </w:tc>
        <w:tc>
          <w:tcPr>
            <w:tcW w:w="2891" w:type="dxa"/>
            <w:vAlign w:val="center"/>
          </w:tcPr>
          <w:p w14:paraId="12306E3F">
            <w:pPr>
              <w:pStyle w:val="13"/>
            </w:pPr>
            <w:r>
              <w:t>通过放电影，丰富群众文化生活</w:t>
            </w:r>
          </w:p>
        </w:tc>
        <w:tc>
          <w:tcPr>
            <w:tcW w:w="1276" w:type="dxa"/>
            <w:vAlign w:val="center"/>
          </w:tcPr>
          <w:p w14:paraId="03751053">
            <w:pPr>
              <w:pStyle w:val="13"/>
            </w:pPr>
            <w:r>
              <w:t>进一步丰富</w:t>
            </w:r>
          </w:p>
        </w:tc>
        <w:tc>
          <w:tcPr>
            <w:tcW w:w="1843" w:type="dxa"/>
            <w:vAlign w:val="center"/>
          </w:tcPr>
          <w:p w14:paraId="09FCB190">
            <w:pPr>
              <w:pStyle w:val="13"/>
            </w:pPr>
            <w:r>
              <w:t>2025年工作计划</w:t>
            </w:r>
          </w:p>
        </w:tc>
      </w:tr>
      <w:tr w14:paraId="264F8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510D0">
            <w:pPr>
              <w:pStyle w:val="15"/>
            </w:pPr>
            <w:r>
              <w:t>满意度指标</w:t>
            </w:r>
          </w:p>
        </w:tc>
        <w:tc>
          <w:tcPr>
            <w:tcW w:w="1276" w:type="dxa"/>
            <w:vAlign w:val="center"/>
          </w:tcPr>
          <w:p w14:paraId="59502BDF">
            <w:pPr>
              <w:pStyle w:val="13"/>
            </w:pPr>
            <w:r>
              <w:t>服务对象满意度指标</w:t>
            </w:r>
          </w:p>
        </w:tc>
        <w:tc>
          <w:tcPr>
            <w:tcW w:w="1332" w:type="dxa"/>
            <w:vAlign w:val="center"/>
          </w:tcPr>
          <w:p w14:paraId="1A78C61F">
            <w:pPr>
              <w:pStyle w:val="13"/>
            </w:pPr>
            <w:r>
              <w:t>群众满意度</w:t>
            </w:r>
          </w:p>
        </w:tc>
        <w:tc>
          <w:tcPr>
            <w:tcW w:w="2891" w:type="dxa"/>
            <w:vAlign w:val="center"/>
          </w:tcPr>
          <w:p w14:paraId="104CF46B">
            <w:pPr>
              <w:pStyle w:val="13"/>
            </w:pPr>
            <w:r>
              <w:t>群众满意度</w:t>
            </w:r>
          </w:p>
        </w:tc>
        <w:tc>
          <w:tcPr>
            <w:tcW w:w="1276" w:type="dxa"/>
            <w:vAlign w:val="center"/>
          </w:tcPr>
          <w:p w14:paraId="41B7FCFC">
            <w:pPr>
              <w:pStyle w:val="13"/>
            </w:pPr>
            <w:r>
              <w:t>≥90%</w:t>
            </w:r>
          </w:p>
        </w:tc>
        <w:tc>
          <w:tcPr>
            <w:tcW w:w="1843" w:type="dxa"/>
            <w:vAlign w:val="center"/>
          </w:tcPr>
          <w:p w14:paraId="7255FEBD">
            <w:pPr>
              <w:pStyle w:val="13"/>
            </w:pPr>
            <w:r>
              <w:t>调查问卷</w:t>
            </w:r>
          </w:p>
        </w:tc>
      </w:tr>
    </w:tbl>
    <w:p w14:paraId="1447272F">
      <w:pPr>
        <w:sectPr>
          <w:pgSz w:w="11900" w:h="16840"/>
          <w:pgMar w:top="1984" w:right="1304" w:bottom="1134" w:left="1304" w:header="720" w:footer="720" w:gutter="0"/>
          <w:cols w:space="720" w:num="1"/>
        </w:sectPr>
      </w:pPr>
    </w:p>
    <w:p w14:paraId="74267F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11A7DA">
      <w:pPr>
        <w:spacing w:before="0" w:after="0"/>
        <w:ind w:firstLine="560"/>
        <w:jc w:val="left"/>
        <w:outlineLvl w:val="3"/>
      </w:pPr>
      <w:bookmarkStart w:id="30" w:name="_Toc_4_4_0000000031"/>
      <w:r>
        <w:rPr>
          <w:rFonts w:ascii="方正仿宋_GBK" w:hAnsi="方正仿宋_GBK" w:eastAsia="方正仿宋_GBK" w:cs="方正仿宋_GBK"/>
          <w:color w:val="000000"/>
          <w:sz w:val="28"/>
        </w:rPr>
        <w:t>28.白沟新城城市书房运营服务项目资金绩效目标表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88C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26562E">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DB69C19">
            <w:pPr>
              <w:pStyle w:val="11"/>
            </w:pPr>
            <w:r>
              <w:t>单位：万元</w:t>
            </w:r>
          </w:p>
        </w:tc>
      </w:tr>
      <w:tr w14:paraId="3A641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340B5D">
            <w:pPr>
              <w:pStyle w:val="14"/>
            </w:pPr>
            <w:r>
              <w:t>项目编码</w:t>
            </w:r>
          </w:p>
        </w:tc>
        <w:tc>
          <w:tcPr>
            <w:tcW w:w="2608" w:type="dxa"/>
            <w:gridSpan w:val="2"/>
            <w:vAlign w:val="center"/>
          </w:tcPr>
          <w:p w14:paraId="102B1810">
            <w:pPr>
              <w:pStyle w:val="13"/>
            </w:pPr>
            <w:r>
              <w:t>13060525P004671100309</w:t>
            </w:r>
          </w:p>
        </w:tc>
        <w:tc>
          <w:tcPr>
            <w:tcW w:w="1587" w:type="dxa"/>
            <w:vAlign w:val="center"/>
          </w:tcPr>
          <w:p w14:paraId="2017D21D">
            <w:pPr>
              <w:pStyle w:val="14"/>
            </w:pPr>
            <w:r>
              <w:t>项目名称</w:t>
            </w:r>
          </w:p>
        </w:tc>
        <w:tc>
          <w:tcPr>
            <w:tcW w:w="4423" w:type="dxa"/>
            <w:gridSpan w:val="3"/>
            <w:vAlign w:val="center"/>
          </w:tcPr>
          <w:p w14:paraId="0F616489">
            <w:pPr>
              <w:pStyle w:val="13"/>
            </w:pPr>
            <w:r>
              <w:t>白沟新城城市书房运营服务项目资金</w:t>
            </w:r>
          </w:p>
        </w:tc>
      </w:tr>
      <w:tr w14:paraId="138AB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0EA52">
            <w:pPr>
              <w:pStyle w:val="14"/>
            </w:pPr>
            <w:r>
              <w:t>预算规模及资金用途</w:t>
            </w:r>
          </w:p>
        </w:tc>
        <w:tc>
          <w:tcPr>
            <w:tcW w:w="1276" w:type="dxa"/>
            <w:vAlign w:val="center"/>
          </w:tcPr>
          <w:p w14:paraId="1BC08FEC">
            <w:pPr>
              <w:pStyle w:val="14"/>
            </w:pPr>
            <w:r>
              <w:t>预算数</w:t>
            </w:r>
          </w:p>
        </w:tc>
        <w:tc>
          <w:tcPr>
            <w:tcW w:w="1332" w:type="dxa"/>
            <w:vAlign w:val="center"/>
          </w:tcPr>
          <w:p w14:paraId="1A250597">
            <w:pPr>
              <w:pStyle w:val="13"/>
            </w:pPr>
            <w:r>
              <w:t>1.00</w:t>
            </w:r>
          </w:p>
        </w:tc>
        <w:tc>
          <w:tcPr>
            <w:tcW w:w="1587" w:type="dxa"/>
            <w:vAlign w:val="center"/>
          </w:tcPr>
          <w:p w14:paraId="1DD5728A">
            <w:pPr>
              <w:pStyle w:val="14"/>
            </w:pPr>
            <w:r>
              <w:t>其中：财政    资金</w:t>
            </w:r>
          </w:p>
        </w:tc>
        <w:tc>
          <w:tcPr>
            <w:tcW w:w="1304" w:type="dxa"/>
            <w:vAlign w:val="center"/>
          </w:tcPr>
          <w:p w14:paraId="03EA1577">
            <w:pPr>
              <w:pStyle w:val="13"/>
            </w:pPr>
            <w:r>
              <w:t>1.00</w:t>
            </w:r>
          </w:p>
        </w:tc>
        <w:tc>
          <w:tcPr>
            <w:tcW w:w="1276" w:type="dxa"/>
            <w:vAlign w:val="center"/>
          </w:tcPr>
          <w:p w14:paraId="47A6FAE8">
            <w:pPr>
              <w:pStyle w:val="14"/>
            </w:pPr>
            <w:r>
              <w:t>其他资金</w:t>
            </w:r>
          </w:p>
        </w:tc>
        <w:tc>
          <w:tcPr>
            <w:tcW w:w="1843" w:type="dxa"/>
            <w:vAlign w:val="center"/>
          </w:tcPr>
          <w:p w14:paraId="32630FC6">
            <w:pPr>
              <w:pStyle w:val="13"/>
            </w:pPr>
            <w:r>
              <w:t xml:space="preserve"> </w:t>
            </w:r>
          </w:p>
        </w:tc>
      </w:tr>
      <w:tr w14:paraId="2BFC8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AD0D7"/>
        </w:tc>
        <w:tc>
          <w:tcPr>
            <w:tcW w:w="8618" w:type="dxa"/>
            <w:gridSpan w:val="6"/>
            <w:vAlign w:val="center"/>
          </w:tcPr>
          <w:p w14:paraId="58D9A258">
            <w:pPr>
              <w:pStyle w:val="13"/>
            </w:pPr>
            <w:r>
              <w:t>资金1万元，均来自财政资金，主要用于维持城市书房的正常运转。</w:t>
            </w:r>
          </w:p>
        </w:tc>
      </w:tr>
      <w:tr w14:paraId="37588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6836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B90F8C">
            <w:pPr>
              <w:pStyle w:val="14"/>
            </w:pPr>
            <w:r>
              <w:t>3月底</w:t>
            </w:r>
          </w:p>
        </w:tc>
        <w:tc>
          <w:tcPr>
            <w:tcW w:w="1587" w:type="dxa"/>
            <w:vAlign w:val="center"/>
          </w:tcPr>
          <w:p w14:paraId="55E45BAE">
            <w:pPr>
              <w:pStyle w:val="14"/>
            </w:pPr>
            <w:r>
              <w:t>6月底</w:t>
            </w:r>
          </w:p>
        </w:tc>
        <w:tc>
          <w:tcPr>
            <w:tcW w:w="1304" w:type="dxa"/>
            <w:vAlign w:val="center"/>
          </w:tcPr>
          <w:p w14:paraId="4ABBAB15">
            <w:pPr>
              <w:pStyle w:val="14"/>
            </w:pPr>
            <w:r>
              <w:t>10月底</w:t>
            </w:r>
          </w:p>
        </w:tc>
        <w:tc>
          <w:tcPr>
            <w:tcW w:w="3119" w:type="dxa"/>
            <w:gridSpan w:val="2"/>
            <w:vAlign w:val="center"/>
          </w:tcPr>
          <w:p w14:paraId="6DC1C10C">
            <w:pPr>
              <w:pStyle w:val="14"/>
            </w:pPr>
            <w:r>
              <w:t>12月底</w:t>
            </w:r>
          </w:p>
        </w:tc>
      </w:tr>
      <w:tr w14:paraId="51F52BFF">
        <w:tblPrEx>
          <w:tblCellMar>
            <w:top w:w="0" w:type="dxa"/>
            <w:left w:w="108" w:type="dxa"/>
            <w:bottom w:w="0" w:type="dxa"/>
            <w:right w:w="108" w:type="dxa"/>
          </w:tblCellMar>
        </w:tblPrEx>
        <w:trPr>
          <w:trHeight w:val="369" w:hRule="atLeast"/>
          <w:jc w:val="center"/>
        </w:trPr>
        <w:tc>
          <w:tcPr>
            <w:tcW w:w="1276" w:type="dxa"/>
            <w:vMerge w:val="continue"/>
          </w:tcPr>
          <w:p w14:paraId="65B10F74"/>
        </w:tc>
        <w:tc>
          <w:tcPr>
            <w:tcW w:w="2608" w:type="dxa"/>
            <w:gridSpan w:val="2"/>
            <w:vAlign w:val="center"/>
          </w:tcPr>
          <w:p w14:paraId="75E7C921">
            <w:pPr>
              <w:pStyle w:val="15"/>
            </w:pPr>
            <w:r>
              <w:t>1.00</w:t>
            </w:r>
          </w:p>
        </w:tc>
        <w:tc>
          <w:tcPr>
            <w:tcW w:w="1587" w:type="dxa"/>
            <w:vAlign w:val="center"/>
          </w:tcPr>
          <w:p w14:paraId="3B3929F5">
            <w:pPr>
              <w:pStyle w:val="15"/>
            </w:pPr>
            <w:r>
              <w:t>1.00</w:t>
            </w:r>
          </w:p>
        </w:tc>
        <w:tc>
          <w:tcPr>
            <w:tcW w:w="1304" w:type="dxa"/>
            <w:vAlign w:val="center"/>
          </w:tcPr>
          <w:p w14:paraId="5F6C8B66">
            <w:pPr>
              <w:pStyle w:val="15"/>
            </w:pPr>
            <w:r>
              <w:t>1.00</w:t>
            </w:r>
          </w:p>
        </w:tc>
        <w:tc>
          <w:tcPr>
            <w:tcW w:w="3119" w:type="dxa"/>
            <w:gridSpan w:val="2"/>
            <w:vAlign w:val="center"/>
          </w:tcPr>
          <w:p w14:paraId="0EE2CE49">
            <w:pPr>
              <w:pStyle w:val="15"/>
            </w:pPr>
            <w:r>
              <w:t>1.00</w:t>
            </w:r>
          </w:p>
        </w:tc>
      </w:tr>
      <w:tr w14:paraId="7DC91A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A3CEC">
            <w:pPr>
              <w:pStyle w:val="14"/>
            </w:pPr>
            <w:r>
              <w:t>绩效目标</w:t>
            </w:r>
          </w:p>
        </w:tc>
        <w:tc>
          <w:tcPr>
            <w:tcW w:w="8618" w:type="dxa"/>
            <w:gridSpan w:val="6"/>
            <w:vAlign w:val="center"/>
          </w:tcPr>
          <w:p w14:paraId="295340E8">
            <w:pPr>
              <w:pStyle w:val="13"/>
            </w:pPr>
            <w:r>
              <w:t>1.采取委托第三方的形式，对我区城市书屋的发放使用、设备进行开放及维护，保障城市书房的正常运转。</w:t>
            </w:r>
          </w:p>
        </w:tc>
      </w:tr>
    </w:tbl>
    <w:p w14:paraId="3B581E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96E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AC3D8A">
            <w:pPr>
              <w:pStyle w:val="14"/>
            </w:pPr>
            <w:r>
              <w:t>一级指标</w:t>
            </w:r>
          </w:p>
        </w:tc>
        <w:tc>
          <w:tcPr>
            <w:tcW w:w="1276" w:type="dxa"/>
            <w:vAlign w:val="center"/>
          </w:tcPr>
          <w:p w14:paraId="21D32AEE">
            <w:pPr>
              <w:pStyle w:val="14"/>
            </w:pPr>
            <w:r>
              <w:t>二级指标</w:t>
            </w:r>
          </w:p>
        </w:tc>
        <w:tc>
          <w:tcPr>
            <w:tcW w:w="1332" w:type="dxa"/>
            <w:vAlign w:val="center"/>
          </w:tcPr>
          <w:p w14:paraId="2A83DD48">
            <w:pPr>
              <w:pStyle w:val="14"/>
            </w:pPr>
            <w:r>
              <w:t>三级指标</w:t>
            </w:r>
          </w:p>
        </w:tc>
        <w:tc>
          <w:tcPr>
            <w:tcW w:w="2891" w:type="dxa"/>
            <w:vAlign w:val="center"/>
          </w:tcPr>
          <w:p w14:paraId="33BEE0A0">
            <w:pPr>
              <w:pStyle w:val="14"/>
            </w:pPr>
            <w:r>
              <w:t>绩效指标描述</w:t>
            </w:r>
          </w:p>
        </w:tc>
        <w:tc>
          <w:tcPr>
            <w:tcW w:w="1276" w:type="dxa"/>
            <w:vAlign w:val="center"/>
          </w:tcPr>
          <w:p w14:paraId="79490D5A">
            <w:pPr>
              <w:pStyle w:val="14"/>
            </w:pPr>
            <w:r>
              <w:t>指标值</w:t>
            </w:r>
          </w:p>
        </w:tc>
        <w:tc>
          <w:tcPr>
            <w:tcW w:w="1843" w:type="dxa"/>
            <w:vAlign w:val="center"/>
          </w:tcPr>
          <w:p w14:paraId="59A9E0AA">
            <w:pPr>
              <w:pStyle w:val="14"/>
            </w:pPr>
            <w:r>
              <w:t>指标值确定依据</w:t>
            </w:r>
          </w:p>
        </w:tc>
      </w:tr>
      <w:tr w14:paraId="5B6C7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5483E">
            <w:pPr>
              <w:pStyle w:val="15"/>
            </w:pPr>
            <w:r>
              <w:t>产出指标</w:t>
            </w:r>
          </w:p>
        </w:tc>
        <w:tc>
          <w:tcPr>
            <w:tcW w:w="1276" w:type="dxa"/>
            <w:vAlign w:val="center"/>
          </w:tcPr>
          <w:p w14:paraId="6D89E0D0">
            <w:pPr>
              <w:pStyle w:val="13"/>
            </w:pPr>
            <w:r>
              <w:t>数量指标</w:t>
            </w:r>
          </w:p>
        </w:tc>
        <w:tc>
          <w:tcPr>
            <w:tcW w:w="1332" w:type="dxa"/>
            <w:vAlign w:val="center"/>
          </w:tcPr>
          <w:p w14:paraId="39A00E01">
            <w:pPr>
              <w:pStyle w:val="13"/>
            </w:pPr>
            <w:r>
              <w:t>城市书房数量</w:t>
            </w:r>
          </w:p>
        </w:tc>
        <w:tc>
          <w:tcPr>
            <w:tcW w:w="2891" w:type="dxa"/>
            <w:vAlign w:val="center"/>
          </w:tcPr>
          <w:p w14:paraId="0B0483E1">
            <w:pPr>
              <w:pStyle w:val="13"/>
            </w:pPr>
            <w:r>
              <w:t>城市书房数量</w:t>
            </w:r>
          </w:p>
        </w:tc>
        <w:tc>
          <w:tcPr>
            <w:tcW w:w="1276" w:type="dxa"/>
            <w:vAlign w:val="center"/>
          </w:tcPr>
          <w:p w14:paraId="1AB264BA">
            <w:pPr>
              <w:pStyle w:val="13"/>
            </w:pPr>
            <w:r>
              <w:t>2座</w:t>
            </w:r>
          </w:p>
        </w:tc>
        <w:tc>
          <w:tcPr>
            <w:tcW w:w="1843" w:type="dxa"/>
            <w:vAlign w:val="center"/>
          </w:tcPr>
          <w:p w14:paraId="053B99AD">
            <w:pPr>
              <w:pStyle w:val="13"/>
            </w:pPr>
            <w:r>
              <w:t>城市书房综合服务合同</w:t>
            </w:r>
          </w:p>
        </w:tc>
      </w:tr>
      <w:tr w14:paraId="01765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4AB57"/>
        </w:tc>
        <w:tc>
          <w:tcPr>
            <w:tcW w:w="1276" w:type="dxa"/>
            <w:vAlign w:val="center"/>
          </w:tcPr>
          <w:p w14:paraId="03972E5D">
            <w:pPr>
              <w:pStyle w:val="13"/>
            </w:pPr>
            <w:r>
              <w:t>质量指标</w:t>
            </w:r>
          </w:p>
        </w:tc>
        <w:tc>
          <w:tcPr>
            <w:tcW w:w="1332" w:type="dxa"/>
            <w:vAlign w:val="center"/>
          </w:tcPr>
          <w:p w14:paraId="41E7778F">
            <w:pPr>
              <w:pStyle w:val="13"/>
            </w:pPr>
            <w:r>
              <w:t>正常使用率</w:t>
            </w:r>
          </w:p>
        </w:tc>
        <w:tc>
          <w:tcPr>
            <w:tcW w:w="2891" w:type="dxa"/>
            <w:vAlign w:val="center"/>
          </w:tcPr>
          <w:p w14:paraId="2DE3D265">
            <w:pPr>
              <w:pStyle w:val="13"/>
            </w:pPr>
            <w:r>
              <w:t>城市书房全年正常使用率</w:t>
            </w:r>
          </w:p>
        </w:tc>
        <w:tc>
          <w:tcPr>
            <w:tcW w:w="1276" w:type="dxa"/>
            <w:vAlign w:val="center"/>
          </w:tcPr>
          <w:p w14:paraId="22182291">
            <w:pPr>
              <w:pStyle w:val="13"/>
            </w:pPr>
            <w:r>
              <w:t>≥90%</w:t>
            </w:r>
          </w:p>
        </w:tc>
        <w:tc>
          <w:tcPr>
            <w:tcW w:w="1843" w:type="dxa"/>
            <w:vAlign w:val="center"/>
          </w:tcPr>
          <w:p w14:paraId="5895EC98">
            <w:pPr>
              <w:pStyle w:val="13"/>
            </w:pPr>
            <w:r>
              <w:t>工作计划</w:t>
            </w:r>
          </w:p>
        </w:tc>
      </w:tr>
      <w:tr w14:paraId="3A0E8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DF813"/>
        </w:tc>
        <w:tc>
          <w:tcPr>
            <w:tcW w:w="1276" w:type="dxa"/>
            <w:vAlign w:val="center"/>
          </w:tcPr>
          <w:p w14:paraId="7424D7A5">
            <w:pPr>
              <w:pStyle w:val="13"/>
            </w:pPr>
            <w:r>
              <w:t>时效指标</w:t>
            </w:r>
          </w:p>
        </w:tc>
        <w:tc>
          <w:tcPr>
            <w:tcW w:w="1332" w:type="dxa"/>
            <w:vAlign w:val="center"/>
          </w:tcPr>
          <w:p w14:paraId="67A8F0E2">
            <w:pPr>
              <w:pStyle w:val="13"/>
            </w:pPr>
            <w:r>
              <w:t>开放时间</w:t>
            </w:r>
          </w:p>
        </w:tc>
        <w:tc>
          <w:tcPr>
            <w:tcW w:w="2891" w:type="dxa"/>
            <w:vAlign w:val="center"/>
          </w:tcPr>
          <w:p w14:paraId="6E8E3616">
            <w:pPr>
              <w:pStyle w:val="13"/>
            </w:pPr>
            <w:r>
              <w:t>城市书房开放时间</w:t>
            </w:r>
          </w:p>
        </w:tc>
        <w:tc>
          <w:tcPr>
            <w:tcW w:w="1276" w:type="dxa"/>
            <w:vAlign w:val="center"/>
          </w:tcPr>
          <w:p w14:paraId="2D26BE48">
            <w:pPr>
              <w:pStyle w:val="13"/>
            </w:pPr>
            <w:r>
              <w:t>周一闭馆，每二至周日早9点至晚18点</w:t>
            </w:r>
          </w:p>
        </w:tc>
        <w:tc>
          <w:tcPr>
            <w:tcW w:w="1843" w:type="dxa"/>
            <w:vAlign w:val="center"/>
          </w:tcPr>
          <w:p w14:paraId="15DC257D">
            <w:pPr>
              <w:pStyle w:val="13"/>
            </w:pPr>
            <w:r>
              <w:t>工作计划</w:t>
            </w:r>
          </w:p>
        </w:tc>
      </w:tr>
      <w:tr w14:paraId="6E454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E3C5C"/>
        </w:tc>
        <w:tc>
          <w:tcPr>
            <w:tcW w:w="1276" w:type="dxa"/>
            <w:vAlign w:val="center"/>
          </w:tcPr>
          <w:p w14:paraId="427455FA">
            <w:pPr>
              <w:pStyle w:val="13"/>
            </w:pPr>
            <w:r>
              <w:t>成本指标</w:t>
            </w:r>
          </w:p>
        </w:tc>
        <w:tc>
          <w:tcPr>
            <w:tcW w:w="1332" w:type="dxa"/>
            <w:vAlign w:val="center"/>
          </w:tcPr>
          <w:p w14:paraId="70605926">
            <w:pPr>
              <w:pStyle w:val="13"/>
            </w:pPr>
            <w:r>
              <w:t>运维平均成本</w:t>
            </w:r>
          </w:p>
        </w:tc>
        <w:tc>
          <w:tcPr>
            <w:tcW w:w="2891" w:type="dxa"/>
            <w:vAlign w:val="center"/>
          </w:tcPr>
          <w:p w14:paraId="7CE47623">
            <w:pPr>
              <w:pStyle w:val="13"/>
            </w:pPr>
            <w:r>
              <w:t>城市书房站运维平均成本</w:t>
            </w:r>
          </w:p>
        </w:tc>
        <w:tc>
          <w:tcPr>
            <w:tcW w:w="1276" w:type="dxa"/>
            <w:vAlign w:val="center"/>
          </w:tcPr>
          <w:p w14:paraId="3CF1ECA5">
            <w:pPr>
              <w:pStyle w:val="13"/>
            </w:pPr>
            <w:r>
              <w:t>≤22.86万元/年/座</w:t>
            </w:r>
          </w:p>
        </w:tc>
        <w:tc>
          <w:tcPr>
            <w:tcW w:w="1843" w:type="dxa"/>
            <w:vAlign w:val="center"/>
          </w:tcPr>
          <w:p w14:paraId="70DC86F8">
            <w:pPr>
              <w:pStyle w:val="13"/>
            </w:pPr>
            <w:r>
              <w:t>城市书房综合服务合同</w:t>
            </w:r>
          </w:p>
          <w:p w14:paraId="757F02BB">
            <w:pPr>
              <w:pStyle w:val="13"/>
            </w:pPr>
            <w:r>
              <w:tab/>
            </w:r>
          </w:p>
          <w:p w14:paraId="235331F9">
            <w:pPr>
              <w:pStyle w:val="13"/>
            </w:pPr>
          </w:p>
          <w:p w14:paraId="5431F2A1">
            <w:pPr>
              <w:pStyle w:val="13"/>
            </w:pPr>
            <w:r>
              <w:tab/>
            </w:r>
          </w:p>
          <w:p w14:paraId="029DE643">
            <w:pPr>
              <w:pStyle w:val="13"/>
            </w:pPr>
            <w:r>
              <w:tab/>
            </w:r>
          </w:p>
          <w:p w14:paraId="6085043E">
            <w:pPr>
              <w:pStyle w:val="13"/>
            </w:pPr>
          </w:p>
        </w:tc>
      </w:tr>
      <w:tr w14:paraId="3DC6C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B1DF7">
            <w:pPr>
              <w:pStyle w:val="15"/>
            </w:pPr>
            <w:r>
              <w:t>效益指标</w:t>
            </w:r>
          </w:p>
        </w:tc>
        <w:tc>
          <w:tcPr>
            <w:tcW w:w="1276" w:type="dxa"/>
            <w:vAlign w:val="center"/>
          </w:tcPr>
          <w:p w14:paraId="46EF17D2">
            <w:pPr>
              <w:pStyle w:val="13"/>
            </w:pPr>
            <w:r>
              <w:t>社会效益指标</w:t>
            </w:r>
          </w:p>
        </w:tc>
        <w:tc>
          <w:tcPr>
            <w:tcW w:w="1332" w:type="dxa"/>
            <w:vAlign w:val="center"/>
          </w:tcPr>
          <w:p w14:paraId="047B3EBB">
            <w:pPr>
              <w:pStyle w:val="13"/>
            </w:pPr>
            <w:r>
              <w:t>为居民提供休闲娱乐场所，提高精神文化建设</w:t>
            </w:r>
          </w:p>
        </w:tc>
        <w:tc>
          <w:tcPr>
            <w:tcW w:w="2891" w:type="dxa"/>
            <w:vAlign w:val="center"/>
          </w:tcPr>
          <w:p w14:paraId="16DA4123">
            <w:pPr>
              <w:pStyle w:val="13"/>
            </w:pPr>
            <w:r>
              <w:t>为居民提供休闲娱乐场所，提高精神文化建设</w:t>
            </w:r>
          </w:p>
        </w:tc>
        <w:tc>
          <w:tcPr>
            <w:tcW w:w="1276" w:type="dxa"/>
            <w:vAlign w:val="center"/>
          </w:tcPr>
          <w:p w14:paraId="1DFF0376">
            <w:pPr>
              <w:pStyle w:val="13"/>
            </w:pPr>
            <w:r>
              <w:t>进一步提高</w:t>
            </w:r>
          </w:p>
        </w:tc>
        <w:tc>
          <w:tcPr>
            <w:tcW w:w="1843" w:type="dxa"/>
            <w:vAlign w:val="center"/>
          </w:tcPr>
          <w:p w14:paraId="73979BA2">
            <w:pPr>
              <w:pStyle w:val="13"/>
            </w:pPr>
            <w:r>
              <w:t>工作总结</w:t>
            </w:r>
          </w:p>
        </w:tc>
      </w:tr>
      <w:tr w14:paraId="4C180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704EC0">
            <w:pPr>
              <w:pStyle w:val="15"/>
            </w:pPr>
            <w:r>
              <w:t>满意度指标</w:t>
            </w:r>
          </w:p>
        </w:tc>
        <w:tc>
          <w:tcPr>
            <w:tcW w:w="1276" w:type="dxa"/>
            <w:vAlign w:val="center"/>
          </w:tcPr>
          <w:p w14:paraId="673D1D28">
            <w:pPr>
              <w:pStyle w:val="13"/>
            </w:pPr>
            <w:r>
              <w:t>服务对象满意度指标</w:t>
            </w:r>
          </w:p>
        </w:tc>
        <w:tc>
          <w:tcPr>
            <w:tcW w:w="1332" w:type="dxa"/>
            <w:vAlign w:val="center"/>
          </w:tcPr>
          <w:p w14:paraId="5BA47362">
            <w:pPr>
              <w:pStyle w:val="13"/>
            </w:pPr>
            <w:r>
              <w:t>群众满意度</w:t>
            </w:r>
          </w:p>
        </w:tc>
        <w:tc>
          <w:tcPr>
            <w:tcW w:w="2891" w:type="dxa"/>
            <w:vAlign w:val="center"/>
          </w:tcPr>
          <w:p w14:paraId="1A5FA170">
            <w:pPr>
              <w:pStyle w:val="13"/>
            </w:pPr>
            <w:r>
              <w:t>受益群众对免费开放场馆（站）服务的满意度</w:t>
            </w:r>
          </w:p>
        </w:tc>
        <w:tc>
          <w:tcPr>
            <w:tcW w:w="1276" w:type="dxa"/>
            <w:vAlign w:val="center"/>
          </w:tcPr>
          <w:p w14:paraId="1A9E5A3E">
            <w:pPr>
              <w:pStyle w:val="13"/>
            </w:pPr>
            <w:r>
              <w:t>≥90%</w:t>
            </w:r>
          </w:p>
        </w:tc>
        <w:tc>
          <w:tcPr>
            <w:tcW w:w="1843" w:type="dxa"/>
            <w:vAlign w:val="center"/>
          </w:tcPr>
          <w:p w14:paraId="4022195C">
            <w:pPr>
              <w:pStyle w:val="13"/>
            </w:pPr>
            <w:r>
              <w:t>问卷调查</w:t>
            </w:r>
          </w:p>
        </w:tc>
      </w:tr>
    </w:tbl>
    <w:p w14:paraId="70D434CE">
      <w:pPr>
        <w:sectPr>
          <w:pgSz w:w="11900" w:h="16840"/>
          <w:pgMar w:top="1984" w:right="1304" w:bottom="1134" w:left="1304" w:header="720" w:footer="720" w:gutter="0"/>
          <w:cols w:space="720" w:num="1"/>
        </w:sectPr>
      </w:pPr>
    </w:p>
    <w:p w14:paraId="0C0B8D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C49756">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29.公共文化设施免费开放（乡镇文化站）资金绩效目标表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FB5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952134">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4518E852">
            <w:pPr>
              <w:pStyle w:val="11"/>
            </w:pPr>
            <w:r>
              <w:t>单位：万元</w:t>
            </w:r>
          </w:p>
        </w:tc>
      </w:tr>
      <w:tr w14:paraId="6BEBA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3601C2">
            <w:pPr>
              <w:pStyle w:val="14"/>
            </w:pPr>
            <w:r>
              <w:t>项目编码</w:t>
            </w:r>
          </w:p>
        </w:tc>
        <w:tc>
          <w:tcPr>
            <w:tcW w:w="2608" w:type="dxa"/>
            <w:gridSpan w:val="2"/>
            <w:vAlign w:val="center"/>
          </w:tcPr>
          <w:p w14:paraId="340563E0">
            <w:pPr>
              <w:pStyle w:val="13"/>
            </w:pPr>
            <w:r>
              <w:t>13060525P000002100027</w:t>
            </w:r>
          </w:p>
        </w:tc>
        <w:tc>
          <w:tcPr>
            <w:tcW w:w="1587" w:type="dxa"/>
            <w:vAlign w:val="center"/>
          </w:tcPr>
          <w:p w14:paraId="059D93CC">
            <w:pPr>
              <w:pStyle w:val="14"/>
            </w:pPr>
            <w:r>
              <w:t>项目名称</w:t>
            </w:r>
          </w:p>
        </w:tc>
        <w:tc>
          <w:tcPr>
            <w:tcW w:w="4423" w:type="dxa"/>
            <w:gridSpan w:val="3"/>
            <w:vAlign w:val="center"/>
          </w:tcPr>
          <w:p w14:paraId="57137E4E">
            <w:pPr>
              <w:pStyle w:val="13"/>
            </w:pPr>
            <w:r>
              <w:t>公共文化设施免费开放（乡镇文化站）资金</w:t>
            </w:r>
          </w:p>
        </w:tc>
      </w:tr>
      <w:tr w14:paraId="5D9AA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66E42">
            <w:pPr>
              <w:pStyle w:val="14"/>
            </w:pPr>
            <w:r>
              <w:t>预算规模及资金用途</w:t>
            </w:r>
          </w:p>
        </w:tc>
        <w:tc>
          <w:tcPr>
            <w:tcW w:w="1276" w:type="dxa"/>
            <w:vAlign w:val="center"/>
          </w:tcPr>
          <w:p w14:paraId="1E6071D3">
            <w:pPr>
              <w:pStyle w:val="14"/>
            </w:pPr>
            <w:r>
              <w:t>预算数</w:t>
            </w:r>
          </w:p>
        </w:tc>
        <w:tc>
          <w:tcPr>
            <w:tcW w:w="1332" w:type="dxa"/>
            <w:vAlign w:val="center"/>
          </w:tcPr>
          <w:p w14:paraId="4300B7D4">
            <w:pPr>
              <w:pStyle w:val="13"/>
            </w:pPr>
            <w:r>
              <w:t>1.45</w:t>
            </w:r>
          </w:p>
        </w:tc>
        <w:tc>
          <w:tcPr>
            <w:tcW w:w="1587" w:type="dxa"/>
            <w:vAlign w:val="center"/>
          </w:tcPr>
          <w:p w14:paraId="6F5C9D81">
            <w:pPr>
              <w:pStyle w:val="14"/>
            </w:pPr>
            <w:r>
              <w:t>其中：财政    资金</w:t>
            </w:r>
          </w:p>
        </w:tc>
        <w:tc>
          <w:tcPr>
            <w:tcW w:w="1304" w:type="dxa"/>
            <w:vAlign w:val="center"/>
          </w:tcPr>
          <w:p w14:paraId="1E208EA7">
            <w:pPr>
              <w:pStyle w:val="13"/>
            </w:pPr>
            <w:r>
              <w:t>1.45</w:t>
            </w:r>
          </w:p>
        </w:tc>
        <w:tc>
          <w:tcPr>
            <w:tcW w:w="1276" w:type="dxa"/>
            <w:vAlign w:val="center"/>
          </w:tcPr>
          <w:p w14:paraId="69A3E60F">
            <w:pPr>
              <w:pStyle w:val="14"/>
            </w:pPr>
            <w:r>
              <w:t>其他资金</w:t>
            </w:r>
          </w:p>
        </w:tc>
        <w:tc>
          <w:tcPr>
            <w:tcW w:w="1843" w:type="dxa"/>
            <w:vAlign w:val="center"/>
          </w:tcPr>
          <w:p w14:paraId="22E36B67">
            <w:pPr>
              <w:pStyle w:val="13"/>
            </w:pPr>
            <w:r>
              <w:t xml:space="preserve"> </w:t>
            </w:r>
          </w:p>
        </w:tc>
      </w:tr>
      <w:tr w14:paraId="2D862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046951"/>
        </w:tc>
        <w:tc>
          <w:tcPr>
            <w:tcW w:w="8618" w:type="dxa"/>
            <w:gridSpan w:val="6"/>
            <w:vAlign w:val="center"/>
          </w:tcPr>
          <w:p w14:paraId="51A9FF91">
            <w:pPr>
              <w:pStyle w:val="13"/>
            </w:pPr>
            <w:r>
              <w:t>免费向社会公众开展基本公共文化服务。</w:t>
            </w:r>
          </w:p>
        </w:tc>
      </w:tr>
      <w:tr w14:paraId="403C0B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E8CA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C3A2854">
            <w:pPr>
              <w:pStyle w:val="14"/>
            </w:pPr>
            <w:r>
              <w:t>3月底</w:t>
            </w:r>
          </w:p>
        </w:tc>
        <w:tc>
          <w:tcPr>
            <w:tcW w:w="1587" w:type="dxa"/>
            <w:vAlign w:val="center"/>
          </w:tcPr>
          <w:p w14:paraId="17DEB6F4">
            <w:pPr>
              <w:pStyle w:val="14"/>
            </w:pPr>
            <w:r>
              <w:t>6月底</w:t>
            </w:r>
          </w:p>
        </w:tc>
        <w:tc>
          <w:tcPr>
            <w:tcW w:w="1304" w:type="dxa"/>
            <w:vAlign w:val="center"/>
          </w:tcPr>
          <w:p w14:paraId="48CDC504">
            <w:pPr>
              <w:pStyle w:val="14"/>
            </w:pPr>
            <w:r>
              <w:t>10月底</w:t>
            </w:r>
          </w:p>
        </w:tc>
        <w:tc>
          <w:tcPr>
            <w:tcW w:w="3119" w:type="dxa"/>
            <w:gridSpan w:val="2"/>
            <w:vAlign w:val="center"/>
          </w:tcPr>
          <w:p w14:paraId="099052F6">
            <w:pPr>
              <w:pStyle w:val="14"/>
            </w:pPr>
            <w:r>
              <w:t>12月底</w:t>
            </w:r>
          </w:p>
        </w:tc>
      </w:tr>
      <w:tr w14:paraId="297D9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DEA5C"/>
        </w:tc>
        <w:tc>
          <w:tcPr>
            <w:tcW w:w="2608" w:type="dxa"/>
            <w:gridSpan w:val="2"/>
            <w:vAlign w:val="center"/>
          </w:tcPr>
          <w:p w14:paraId="02DD7CE4">
            <w:pPr>
              <w:pStyle w:val="15"/>
            </w:pPr>
            <w:r>
              <w:t xml:space="preserve"> </w:t>
            </w:r>
          </w:p>
        </w:tc>
        <w:tc>
          <w:tcPr>
            <w:tcW w:w="1587" w:type="dxa"/>
            <w:vAlign w:val="center"/>
          </w:tcPr>
          <w:p w14:paraId="3A04B898">
            <w:pPr>
              <w:pStyle w:val="15"/>
            </w:pPr>
            <w:r>
              <w:t>1.45</w:t>
            </w:r>
          </w:p>
        </w:tc>
        <w:tc>
          <w:tcPr>
            <w:tcW w:w="1304" w:type="dxa"/>
            <w:vAlign w:val="center"/>
          </w:tcPr>
          <w:p w14:paraId="44447ED9">
            <w:pPr>
              <w:pStyle w:val="15"/>
            </w:pPr>
            <w:r>
              <w:t>1.45</w:t>
            </w:r>
          </w:p>
        </w:tc>
        <w:tc>
          <w:tcPr>
            <w:tcW w:w="3119" w:type="dxa"/>
            <w:gridSpan w:val="2"/>
            <w:vAlign w:val="center"/>
          </w:tcPr>
          <w:p w14:paraId="058A00DE">
            <w:pPr>
              <w:pStyle w:val="15"/>
            </w:pPr>
            <w:r>
              <w:t>1.45</w:t>
            </w:r>
          </w:p>
        </w:tc>
      </w:tr>
      <w:tr w14:paraId="509853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B799A">
            <w:pPr>
              <w:pStyle w:val="14"/>
            </w:pPr>
            <w:r>
              <w:t>绩效目标</w:t>
            </w:r>
          </w:p>
        </w:tc>
        <w:tc>
          <w:tcPr>
            <w:tcW w:w="8618" w:type="dxa"/>
            <w:gridSpan w:val="6"/>
            <w:vAlign w:val="center"/>
          </w:tcPr>
          <w:p w14:paraId="7E74B18E">
            <w:pPr>
              <w:pStyle w:val="13"/>
            </w:pPr>
            <w:r>
              <w:t>1.乡镇综合文化站免费向社会公众开展基本公共文化服务。</w:t>
            </w:r>
          </w:p>
        </w:tc>
      </w:tr>
    </w:tbl>
    <w:p w14:paraId="58907C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7E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61CD0">
            <w:pPr>
              <w:pStyle w:val="14"/>
            </w:pPr>
            <w:r>
              <w:t>一级指标</w:t>
            </w:r>
          </w:p>
        </w:tc>
        <w:tc>
          <w:tcPr>
            <w:tcW w:w="1276" w:type="dxa"/>
            <w:vAlign w:val="center"/>
          </w:tcPr>
          <w:p w14:paraId="586FA59F">
            <w:pPr>
              <w:pStyle w:val="14"/>
            </w:pPr>
            <w:r>
              <w:t>二级指标</w:t>
            </w:r>
          </w:p>
        </w:tc>
        <w:tc>
          <w:tcPr>
            <w:tcW w:w="1332" w:type="dxa"/>
            <w:vAlign w:val="center"/>
          </w:tcPr>
          <w:p w14:paraId="6C7E7111">
            <w:pPr>
              <w:pStyle w:val="14"/>
            </w:pPr>
            <w:r>
              <w:t>三级指标</w:t>
            </w:r>
          </w:p>
        </w:tc>
        <w:tc>
          <w:tcPr>
            <w:tcW w:w="2891" w:type="dxa"/>
            <w:vAlign w:val="center"/>
          </w:tcPr>
          <w:p w14:paraId="174F6EF1">
            <w:pPr>
              <w:pStyle w:val="14"/>
            </w:pPr>
            <w:r>
              <w:t>绩效指标描述</w:t>
            </w:r>
          </w:p>
        </w:tc>
        <w:tc>
          <w:tcPr>
            <w:tcW w:w="1276" w:type="dxa"/>
            <w:vAlign w:val="center"/>
          </w:tcPr>
          <w:p w14:paraId="37FC457A">
            <w:pPr>
              <w:pStyle w:val="14"/>
            </w:pPr>
            <w:r>
              <w:t>指标值</w:t>
            </w:r>
          </w:p>
        </w:tc>
        <w:tc>
          <w:tcPr>
            <w:tcW w:w="1843" w:type="dxa"/>
            <w:vAlign w:val="center"/>
          </w:tcPr>
          <w:p w14:paraId="19A5658F">
            <w:pPr>
              <w:pStyle w:val="14"/>
            </w:pPr>
            <w:r>
              <w:t>指标值确定依据</w:t>
            </w:r>
          </w:p>
        </w:tc>
      </w:tr>
      <w:tr w14:paraId="1C906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FB993">
            <w:pPr>
              <w:pStyle w:val="15"/>
            </w:pPr>
            <w:r>
              <w:t>产出指标</w:t>
            </w:r>
          </w:p>
        </w:tc>
        <w:tc>
          <w:tcPr>
            <w:tcW w:w="1276" w:type="dxa"/>
            <w:vAlign w:val="center"/>
          </w:tcPr>
          <w:p w14:paraId="532A1A46">
            <w:pPr>
              <w:pStyle w:val="13"/>
            </w:pPr>
            <w:r>
              <w:t>数量指标</w:t>
            </w:r>
          </w:p>
        </w:tc>
        <w:tc>
          <w:tcPr>
            <w:tcW w:w="1332" w:type="dxa"/>
            <w:vAlign w:val="center"/>
          </w:tcPr>
          <w:p w14:paraId="61553FA2">
            <w:pPr>
              <w:pStyle w:val="13"/>
            </w:pPr>
            <w:r>
              <w:t>文化站面积</w:t>
            </w:r>
          </w:p>
        </w:tc>
        <w:tc>
          <w:tcPr>
            <w:tcW w:w="2891" w:type="dxa"/>
            <w:vAlign w:val="center"/>
          </w:tcPr>
          <w:p w14:paraId="1799BF86">
            <w:pPr>
              <w:pStyle w:val="13"/>
            </w:pPr>
            <w:r>
              <w:t>乡镇综合文化站面积</w:t>
            </w:r>
          </w:p>
        </w:tc>
        <w:tc>
          <w:tcPr>
            <w:tcW w:w="1276" w:type="dxa"/>
            <w:vAlign w:val="center"/>
          </w:tcPr>
          <w:p w14:paraId="21176936">
            <w:pPr>
              <w:pStyle w:val="13"/>
            </w:pPr>
            <w:r>
              <w:t>≥800平米</w:t>
            </w:r>
          </w:p>
        </w:tc>
        <w:tc>
          <w:tcPr>
            <w:tcW w:w="1843" w:type="dxa"/>
            <w:vAlign w:val="center"/>
          </w:tcPr>
          <w:p w14:paraId="58C7E516">
            <w:pPr>
              <w:pStyle w:val="13"/>
            </w:pPr>
            <w:r>
              <w:t>根据文化站的实际面积测算</w:t>
            </w:r>
          </w:p>
        </w:tc>
      </w:tr>
      <w:tr w14:paraId="09284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7837D"/>
        </w:tc>
        <w:tc>
          <w:tcPr>
            <w:tcW w:w="1276" w:type="dxa"/>
            <w:vAlign w:val="center"/>
          </w:tcPr>
          <w:p w14:paraId="7DC13004">
            <w:pPr>
              <w:pStyle w:val="13"/>
            </w:pPr>
            <w:r>
              <w:t>质量指标</w:t>
            </w:r>
          </w:p>
        </w:tc>
        <w:tc>
          <w:tcPr>
            <w:tcW w:w="1332" w:type="dxa"/>
            <w:vAlign w:val="center"/>
          </w:tcPr>
          <w:p w14:paraId="6C8DB865">
            <w:pPr>
              <w:pStyle w:val="13"/>
            </w:pPr>
            <w:r>
              <w:t>正常使用率</w:t>
            </w:r>
          </w:p>
        </w:tc>
        <w:tc>
          <w:tcPr>
            <w:tcW w:w="2891" w:type="dxa"/>
            <w:vAlign w:val="center"/>
          </w:tcPr>
          <w:p w14:paraId="05EBA504">
            <w:pPr>
              <w:pStyle w:val="13"/>
            </w:pPr>
            <w:r>
              <w:t>乡镇综合文化站全年正常使用率</w:t>
            </w:r>
          </w:p>
        </w:tc>
        <w:tc>
          <w:tcPr>
            <w:tcW w:w="1276" w:type="dxa"/>
            <w:vAlign w:val="center"/>
          </w:tcPr>
          <w:p w14:paraId="5630CAF6">
            <w:pPr>
              <w:pStyle w:val="13"/>
            </w:pPr>
            <w:r>
              <w:t>&gt;85%</w:t>
            </w:r>
          </w:p>
        </w:tc>
        <w:tc>
          <w:tcPr>
            <w:tcW w:w="1843" w:type="dxa"/>
            <w:vAlign w:val="center"/>
          </w:tcPr>
          <w:p w14:paraId="57D70B1A">
            <w:pPr>
              <w:pStyle w:val="13"/>
            </w:pPr>
            <w:r>
              <w:t>2025年工作计划</w:t>
            </w:r>
          </w:p>
        </w:tc>
      </w:tr>
      <w:tr w14:paraId="6C7DA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8742E"/>
        </w:tc>
        <w:tc>
          <w:tcPr>
            <w:tcW w:w="1276" w:type="dxa"/>
            <w:vAlign w:val="center"/>
          </w:tcPr>
          <w:p w14:paraId="610FCF70">
            <w:pPr>
              <w:pStyle w:val="13"/>
            </w:pPr>
            <w:r>
              <w:t>时效指标</w:t>
            </w:r>
          </w:p>
        </w:tc>
        <w:tc>
          <w:tcPr>
            <w:tcW w:w="1332" w:type="dxa"/>
            <w:vAlign w:val="center"/>
          </w:tcPr>
          <w:p w14:paraId="1EB4D5F2">
            <w:pPr>
              <w:pStyle w:val="13"/>
            </w:pPr>
            <w:r>
              <w:t>开放时间</w:t>
            </w:r>
          </w:p>
        </w:tc>
        <w:tc>
          <w:tcPr>
            <w:tcW w:w="2891" w:type="dxa"/>
            <w:vAlign w:val="center"/>
          </w:tcPr>
          <w:p w14:paraId="5D5EF5AF">
            <w:pPr>
              <w:pStyle w:val="13"/>
            </w:pPr>
            <w:r>
              <w:t>乡镇综合文化站开放时间</w:t>
            </w:r>
          </w:p>
        </w:tc>
        <w:tc>
          <w:tcPr>
            <w:tcW w:w="1276" w:type="dxa"/>
            <w:vAlign w:val="center"/>
          </w:tcPr>
          <w:p w14:paraId="1B5FD6D9">
            <w:pPr>
              <w:pStyle w:val="13"/>
            </w:pPr>
            <w:r>
              <w:t>每周一闭站，周二至周六早9点至晚18点</w:t>
            </w:r>
          </w:p>
        </w:tc>
        <w:tc>
          <w:tcPr>
            <w:tcW w:w="1843" w:type="dxa"/>
            <w:vAlign w:val="center"/>
          </w:tcPr>
          <w:p w14:paraId="12F4C880">
            <w:pPr>
              <w:pStyle w:val="13"/>
            </w:pPr>
            <w:r>
              <w:t>2025年工作计划</w:t>
            </w:r>
          </w:p>
        </w:tc>
      </w:tr>
      <w:tr w14:paraId="57F3B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193F8"/>
        </w:tc>
        <w:tc>
          <w:tcPr>
            <w:tcW w:w="1276" w:type="dxa"/>
            <w:vAlign w:val="center"/>
          </w:tcPr>
          <w:p w14:paraId="43147511">
            <w:pPr>
              <w:pStyle w:val="13"/>
            </w:pPr>
            <w:r>
              <w:t>成本指标</w:t>
            </w:r>
          </w:p>
        </w:tc>
        <w:tc>
          <w:tcPr>
            <w:tcW w:w="1332" w:type="dxa"/>
            <w:vAlign w:val="center"/>
          </w:tcPr>
          <w:p w14:paraId="70E689A4">
            <w:pPr>
              <w:pStyle w:val="13"/>
            </w:pPr>
            <w:r>
              <w:t>运维平均成本</w:t>
            </w:r>
          </w:p>
        </w:tc>
        <w:tc>
          <w:tcPr>
            <w:tcW w:w="2891" w:type="dxa"/>
            <w:vAlign w:val="center"/>
          </w:tcPr>
          <w:p w14:paraId="7C8961DB">
            <w:pPr>
              <w:pStyle w:val="13"/>
            </w:pPr>
            <w:r>
              <w:t>乡镇综合文化站运维平均成本</w:t>
            </w:r>
          </w:p>
        </w:tc>
        <w:tc>
          <w:tcPr>
            <w:tcW w:w="1276" w:type="dxa"/>
            <w:vAlign w:val="center"/>
          </w:tcPr>
          <w:p w14:paraId="4C44657C">
            <w:pPr>
              <w:pStyle w:val="13"/>
            </w:pPr>
            <w:r>
              <w:t>≤18.13元/平米</w:t>
            </w:r>
          </w:p>
        </w:tc>
        <w:tc>
          <w:tcPr>
            <w:tcW w:w="1843" w:type="dxa"/>
            <w:vAlign w:val="center"/>
          </w:tcPr>
          <w:p w14:paraId="571EB459">
            <w:pPr>
              <w:pStyle w:val="13"/>
            </w:pPr>
            <w:r>
              <w:t>2025年工作计划</w:t>
            </w:r>
          </w:p>
        </w:tc>
      </w:tr>
      <w:tr w14:paraId="3276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EE9ED">
            <w:pPr>
              <w:pStyle w:val="15"/>
            </w:pPr>
            <w:r>
              <w:t>效益指标</w:t>
            </w:r>
          </w:p>
        </w:tc>
        <w:tc>
          <w:tcPr>
            <w:tcW w:w="1276" w:type="dxa"/>
            <w:vAlign w:val="center"/>
          </w:tcPr>
          <w:p w14:paraId="37493897">
            <w:pPr>
              <w:pStyle w:val="13"/>
            </w:pPr>
            <w:r>
              <w:t>社会效益指标</w:t>
            </w:r>
          </w:p>
        </w:tc>
        <w:tc>
          <w:tcPr>
            <w:tcW w:w="1332" w:type="dxa"/>
            <w:vAlign w:val="center"/>
          </w:tcPr>
          <w:p w14:paraId="670A4C4A">
            <w:pPr>
              <w:pStyle w:val="13"/>
            </w:pPr>
            <w:r>
              <w:t>提高全区精神文化建设</w:t>
            </w:r>
          </w:p>
        </w:tc>
        <w:tc>
          <w:tcPr>
            <w:tcW w:w="2891" w:type="dxa"/>
            <w:vAlign w:val="center"/>
          </w:tcPr>
          <w:p w14:paraId="39DA090B">
            <w:pPr>
              <w:pStyle w:val="13"/>
            </w:pPr>
            <w:r>
              <w:t>免费开放场馆正常运转，为居民提供休闲娱乐场所，提高精神文化建设</w:t>
            </w:r>
          </w:p>
        </w:tc>
        <w:tc>
          <w:tcPr>
            <w:tcW w:w="1276" w:type="dxa"/>
            <w:vAlign w:val="center"/>
          </w:tcPr>
          <w:p w14:paraId="637CEF8F">
            <w:pPr>
              <w:pStyle w:val="13"/>
            </w:pPr>
            <w:r>
              <w:t>进一步提高</w:t>
            </w:r>
          </w:p>
        </w:tc>
        <w:tc>
          <w:tcPr>
            <w:tcW w:w="1843" w:type="dxa"/>
            <w:vAlign w:val="center"/>
          </w:tcPr>
          <w:p w14:paraId="50528E40">
            <w:pPr>
              <w:pStyle w:val="13"/>
            </w:pPr>
            <w:r>
              <w:t>2025年工作计划</w:t>
            </w:r>
          </w:p>
        </w:tc>
      </w:tr>
      <w:tr w14:paraId="08D79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1F9B1">
            <w:pPr>
              <w:pStyle w:val="15"/>
            </w:pPr>
            <w:r>
              <w:t>满意度指标</w:t>
            </w:r>
          </w:p>
        </w:tc>
        <w:tc>
          <w:tcPr>
            <w:tcW w:w="1276" w:type="dxa"/>
            <w:vAlign w:val="center"/>
          </w:tcPr>
          <w:p w14:paraId="1BA2E406">
            <w:pPr>
              <w:pStyle w:val="13"/>
            </w:pPr>
            <w:r>
              <w:t>服务对象满意度指标</w:t>
            </w:r>
          </w:p>
        </w:tc>
        <w:tc>
          <w:tcPr>
            <w:tcW w:w="1332" w:type="dxa"/>
            <w:vAlign w:val="center"/>
          </w:tcPr>
          <w:p w14:paraId="19A23819">
            <w:pPr>
              <w:pStyle w:val="13"/>
            </w:pPr>
            <w:r>
              <w:t>群众满意度</w:t>
            </w:r>
          </w:p>
        </w:tc>
        <w:tc>
          <w:tcPr>
            <w:tcW w:w="2891" w:type="dxa"/>
            <w:vAlign w:val="center"/>
          </w:tcPr>
          <w:p w14:paraId="79444D99">
            <w:pPr>
              <w:pStyle w:val="13"/>
            </w:pPr>
            <w:r>
              <w:t>受益群众对免费开放场馆（站）服务的满意度</w:t>
            </w:r>
          </w:p>
        </w:tc>
        <w:tc>
          <w:tcPr>
            <w:tcW w:w="1276" w:type="dxa"/>
            <w:vAlign w:val="center"/>
          </w:tcPr>
          <w:p w14:paraId="28F645DD">
            <w:pPr>
              <w:pStyle w:val="13"/>
            </w:pPr>
            <w:r>
              <w:t>≥90%</w:t>
            </w:r>
          </w:p>
        </w:tc>
        <w:tc>
          <w:tcPr>
            <w:tcW w:w="1843" w:type="dxa"/>
            <w:vAlign w:val="center"/>
          </w:tcPr>
          <w:p w14:paraId="16537E76">
            <w:pPr>
              <w:pStyle w:val="13"/>
            </w:pPr>
            <w:r>
              <w:t>调查问卷</w:t>
            </w:r>
          </w:p>
        </w:tc>
      </w:tr>
    </w:tbl>
    <w:p w14:paraId="09B73407">
      <w:pPr>
        <w:sectPr>
          <w:pgSz w:w="11900" w:h="16840"/>
          <w:pgMar w:top="1984" w:right="1304" w:bottom="1134" w:left="1304" w:header="720" w:footer="720" w:gutter="0"/>
          <w:cols w:space="720" w:num="1"/>
        </w:sectPr>
      </w:pPr>
    </w:p>
    <w:p w14:paraId="4A0E2FF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CAF12D">
      <w:pPr>
        <w:spacing w:before="0" w:after="0"/>
        <w:ind w:firstLine="560"/>
        <w:jc w:val="left"/>
        <w:outlineLvl w:val="3"/>
      </w:pPr>
      <w:bookmarkStart w:id="32" w:name="_Toc_4_4_0000000033"/>
      <w:r>
        <w:rPr>
          <w:rFonts w:ascii="方正仿宋_GBK" w:hAnsi="方正仿宋_GBK" w:eastAsia="方正仿宋_GBK" w:cs="方正仿宋_GBK"/>
          <w:color w:val="000000"/>
          <w:sz w:val="28"/>
        </w:rPr>
        <w:t>30.经费（长期临时工）绩效目标表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DB57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5A78FD">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34874154">
            <w:pPr>
              <w:pStyle w:val="11"/>
            </w:pPr>
            <w:r>
              <w:t>单位：万元</w:t>
            </w:r>
          </w:p>
        </w:tc>
      </w:tr>
      <w:tr w14:paraId="36372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B28A2">
            <w:pPr>
              <w:pStyle w:val="14"/>
            </w:pPr>
            <w:r>
              <w:t>项目编码</w:t>
            </w:r>
          </w:p>
        </w:tc>
        <w:tc>
          <w:tcPr>
            <w:tcW w:w="2608" w:type="dxa"/>
            <w:gridSpan w:val="2"/>
            <w:vAlign w:val="center"/>
          </w:tcPr>
          <w:p w14:paraId="563DBC31">
            <w:pPr>
              <w:pStyle w:val="13"/>
            </w:pPr>
            <w:r>
              <w:t>13060525P00000410004R</w:t>
            </w:r>
          </w:p>
        </w:tc>
        <w:tc>
          <w:tcPr>
            <w:tcW w:w="1587" w:type="dxa"/>
            <w:vAlign w:val="center"/>
          </w:tcPr>
          <w:p w14:paraId="6DED9433">
            <w:pPr>
              <w:pStyle w:val="14"/>
            </w:pPr>
            <w:r>
              <w:t>项目名称</w:t>
            </w:r>
          </w:p>
        </w:tc>
        <w:tc>
          <w:tcPr>
            <w:tcW w:w="4423" w:type="dxa"/>
            <w:gridSpan w:val="3"/>
            <w:vAlign w:val="center"/>
          </w:tcPr>
          <w:p w14:paraId="2767C3D8">
            <w:pPr>
              <w:pStyle w:val="13"/>
            </w:pPr>
            <w:r>
              <w:t>经费（长期临时工）</w:t>
            </w:r>
          </w:p>
        </w:tc>
      </w:tr>
      <w:tr w14:paraId="4AA52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8CC7A1">
            <w:pPr>
              <w:pStyle w:val="14"/>
            </w:pPr>
            <w:r>
              <w:t>预算规模及资金用途</w:t>
            </w:r>
          </w:p>
        </w:tc>
        <w:tc>
          <w:tcPr>
            <w:tcW w:w="1276" w:type="dxa"/>
            <w:vAlign w:val="center"/>
          </w:tcPr>
          <w:p w14:paraId="3A9974BF">
            <w:pPr>
              <w:pStyle w:val="14"/>
            </w:pPr>
            <w:r>
              <w:t>预算数</w:t>
            </w:r>
          </w:p>
        </w:tc>
        <w:tc>
          <w:tcPr>
            <w:tcW w:w="1332" w:type="dxa"/>
            <w:vAlign w:val="center"/>
          </w:tcPr>
          <w:p w14:paraId="69EB74CB">
            <w:pPr>
              <w:pStyle w:val="13"/>
            </w:pPr>
            <w:r>
              <w:t>18.02</w:t>
            </w:r>
          </w:p>
        </w:tc>
        <w:tc>
          <w:tcPr>
            <w:tcW w:w="1587" w:type="dxa"/>
            <w:vAlign w:val="center"/>
          </w:tcPr>
          <w:p w14:paraId="3F12352B">
            <w:pPr>
              <w:pStyle w:val="14"/>
            </w:pPr>
            <w:r>
              <w:t>其中：财政    资金</w:t>
            </w:r>
          </w:p>
        </w:tc>
        <w:tc>
          <w:tcPr>
            <w:tcW w:w="1304" w:type="dxa"/>
            <w:vAlign w:val="center"/>
          </w:tcPr>
          <w:p w14:paraId="52423E61">
            <w:pPr>
              <w:pStyle w:val="13"/>
            </w:pPr>
            <w:r>
              <w:t>18.02</w:t>
            </w:r>
          </w:p>
        </w:tc>
        <w:tc>
          <w:tcPr>
            <w:tcW w:w="1276" w:type="dxa"/>
            <w:vAlign w:val="center"/>
          </w:tcPr>
          <w:p w14:paraId="038F77DD">
            <w:pPr>
              <w:pStyle w:val="14"/>
            </w:pPr>
            <w:r>
              <w:t>其他资金</w:t>
            </w:r>
          </w:p>
        </w:tc>
        <w:tc>
          <w:tcPr>
            <w:tcW w:w="1843" w:type="dxa"/>
            <w:vAlign w:val="center"/>
          </w:tcPr>
          <w:p w14:paraId="4C52E142">
            <w:pPr>
              <w:pStyle w:val="13"/>
            </w:pPr>
            <w:r>
              <w:t xml:space="preserve"> </w:t>
            </w:r>
          </w:p>
        </w:tc>
      </w:tr>
      <w:tr w14:paraId="1CD18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4B0AC"/>
        </w:tc>
        <w:tc>
          <w:tcPr>
            <w:tcW w:w="8618" w:type="dxa"/>
            <w:gridSpan w:val="6"/>
            <w:vAlign w:val="center"/>
          </w:tcPr>
          <w:p w14:paraId="33C0F128">
            <w:pPr>
              <w:pStyle w:val="13"/>
            </w:pPr>
            <w:r>
              <w:t>用于（长期临时工）经费，保障单位正常运转。</w:t>
            </w:r>
          </w:p>
        </w:tc>
      </w:tr>
      <w:tr w14:paraId="4368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B7FC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975F7A">
            <w:pPr>
              <w:pStyle w:val="14"/>
            </w:pPr>
            <w:r>
              <w:t>3月底</w:t>
            </w:r>
          </w:p>
        </w:tc>
        <w:tc>
          <w:tcPr>
            <w:tcW w:w="1587" w:type="dxa"/>
            <w:vAlign w:val="center"/>
          </w:tcPr>
          <w:p w14:paraId="6C7BF18B">
            <w:pPr>
              <w:pStyle w:val="14"/>
            </w:pPr>
            <w:r>
              <w:t>6月底</w:t>
            </w:r>
          </w:p>
        </w:tc>
        <w:tc>
          <w:tcPr>
            <w:tcW w:w="1304" w:type="dxa"/>
            <w:vAlign w:val="center"/>
          </w:tcPr>
          <w:p w14:paraId="6BEC75E0">
            <w:pPr>
              <w:pStyle w:val="14"/>
            </w:pPr>
            <w:r>
              <w:t>10月底</w:t>
            </w:r>
          </w:p>
        </w:tc>
        <w:tc>
          <w:tcPr>
            <w:tcW w:w="3119" w:type="dxa"/>
            <w:gridSpan w:val="2"/>
            <w:vAlign w:val="center"/>
          </w:tcPr>
          <w:p w14:paraId="1ABD068D">
            <w:pPr>
              <w:pStyle w:val="14"/>
            </w:pPr>
            <w:r>
              <w:t>12月底</w:t>
            </w:r>
          </w:p>
        </w:tc>
      </w:tr>
      <w:tr w14:paraId="45C273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CF614"/>
        </w:tc>
        <w:tc>
          <w:tcPr>
            <w:tcW w:w="2608" w:type="dxa"/>
            <w:gridSpan w:val="2"/>
            <w:vAlign w:val="center"/>
          </w:tcPr>
          <w:p w14:paraId="7C08EDA2">
            <w:pPr>
              <w:pStyle w:val="15"/>
            </w:pPr>
            <w:r>
              <w:t>4.50</w:t>
            </w:r>
          </w:p>
        </w:tc>
        <w:tc>
          <w:tcPr>
            <w:tcW w:w="1587" w:type="dxa"/>
            <w:vAlign w:val="center"/>
          </w:tcPr>
          <w:p w14:paraId="53B0F33E">
            <w:pPr>
              <w:pStyle w:val="15"/>
            </w:pPr>
            <w:r>
              <w:t>9.01</w:t>
            </w:r>
          </w:p>
        </w:tc>
        <w:tc>
          <w:tcPr>
            <w:tcW w:w="1304" w:type="dxa"/>
            <w:vAlign w:val="center"/>
          </w:tcPr>
          <w:p w14:paraId="74B24F5F">
            <w:pPr>
              <w:pStyle w:val="15"/>
            </w:pPr>
            <w:r>
              <w:t>13.51</w:t>
            </w:r>
          </w:p>
        </w:tc>
        <w:tc>
          <w:tcPr>
            <w:tcW w:w="3119" w:type="dxa"/>
            <w:gridSpan w:val="2"/>
            <w:vAlign w:val="center"/>
          </w:tcPr>
          <w:p w14:paraId="178F724B">
            <w:pPr>
              <w:pStyle w:val="15"/>
            </w:pPr>
            <w:r>
              <w:t>18.02</w:t>
            </w:r>
          </w:p>
        </w:tc>
      </w:tr>
      <w:tr w14:paraId="0E5CD5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FD252">
            <w:pPr>
              <w:pStyle w:val="14"/>
            </w:pPr>
            <w:r>
              <w:t>绩效目标</w:t>
            </w:r>
          </w:p>
        </w:tc>
        <w:tc>
          <w:tcPr>
            <w:tcW w:w="8618" w:type="dxa"/>
            <w:gridSpan w:val="6"/>
            <w:vAlign w:val="center"/>
          </w:tcPr>
          <w:p w14:paraId="778E90AF">
            <w:pPr>
              <w:pStyle w:val="13"/>
            </w:pPr>
            <w:r>
              <w:t>1.通过发放经费，保障职工生活，保障单位正常运转。</w:t>
            </w:r>
          </w:p>
        </w:tc>
      </w:tr>
    </w:tbl>
    <w:p w14:paraId="292FB7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A0F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8CF377">
            <w:pPr>
              <w:pStyle w:val="14"/>
            </w:pPr>
            <w:r>
              <w:t>一级指标</w:t>
            </w:r>
          </w:p>
        </w:tc>
        <w:tc>
          <w:tcPr>
            <w:tcW w:w="1276" w:type="dxa"/>
            <w:vAlign w:val="center"/>
          </w:tcPr>
          <w:p w14:paraId="524BE4B5">
            <w:pPr>
              <w:pStyle w:val="14"/>
            </w:pPr>
            <w:r>
              <w:t>二级指标</w:t>
            </w:r>
          </w:p>
        </w:tc>
        <w:tc>
          <w:tcPr>
            <w:tcW w:w="1332" w:type="dxa"/>
            <w:vAlign w:val="center"/>
          </w:tcPr>
          <w:p w14:paraId="3C99C1C5">
            <w:pPr>
              <w:pStyle w:val="14"/>
            </w:pPr>
            <w:r>
              <w:t>三级指标</w:t>
            </w:r>
          </w:p>
        </w:tc>
        <w:tc>
          <w:tcPr>
            <w:tcW w:w="2891" w:type="dxa"/>
            <w:vAlign w:val="center"/>
          </w:tcPr>
          <w:p w14:paraId="55CB70C8">
            <w:pPr>
              <w:pStyle w:val="14"/>
            </w:pPr>
            <w:r>
              <w:t>绩效指标描述</w:t>
            </w:r>
          </w:p>
        </w:tc>
        <w:tc>
          <w:tcPr>
            <w:tcW w:w="1276" w:type="dxa"/>
            <w:vAlign w:val="center"/>
          </w:tcPr>
          <w:p w14:paraId="69C79303">
            <w:pPr>
              <w:pStyle w:val="14"/>
            </w:pPr>
            <w:r>
              <w:t>指标值</w:t>
            </w:r>
          </w:p>
        </w:tc>
        <w:tc>
          <w:tcPr>
            <w:tcW w:w="1843" w:type="dxa"/>
            <w:vAlign w:val="center"/>
          </w:tcPr>
          <w:p w14:paraId="65A0C434">
            <w:pPr>
              <w:pStyle w:val="14"/>
            </w:pPr>
            <w:r>
              <w:t>指标值确定依据</w:t>
            </w:r>
          </w:p>
        </w:tc>
      </w:tr>
      <w:tr w14:paraId="0794B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50EDB">
            <w:pPr>
              <w:pStyle w:val="15"/>
            </w:pPr>
            <w:r>
              <w:t>产出指标</w:t>
            </w:r>
          </w:p>
        </w:tc>
        <w:tc>
          <w:tcPr>
            <w:tcW w:w="1276" w:type="dxa"/>
            <w:vAlign w:val="center"/>
          </w:tcPr>
          <w:p w14:paraId="7043DD30">
            <w:pPr>
              <w:pStyle w:val="13"/>
            </w:pPr>
            <w:r>
              <w:t>数量指标</w:t>
            </w:r>
          </w:p>
        </w:tc>
        <w:tc>
          <w:tcPr>
            <w:tcW w:w="1332" w:type="dxa"/>
            <w:vAlign w:val="center"/>
          </w:tcPr>
          <w:p w14:paraId="545AA27F">
            <w:pPr>
              <w:pStyle w:val="13"/>
            </w:pPr>
            <w:r>
              <w:t>保障人数</w:t>
            </w:r>
          </w:p>
        </w:tc>
        <w:tc>
          <w:tcPr>
            <w:tcW w:w="2891" w:type="dxa"/>
            <w:vAlign w:val="center"/>
          </w:tcPr>
          <w:p w14:paraId="41B39CAF">
            <w:pPr>
              <w:pStyle w:val="13"/>
            </w:pPr>
            <w:r>
              <w:t>经费保障人数</w:t>
            </w:r>
          </w:p>
        </w:tc>
        <w:tc>
          <w:tcPr>
            <w:tcW w:w="1276" w:type="dxa"/>
            <w:vAlign w:val="center"/>
          </w:tcPr>
          <w:p w14:paraId="5B78A85C">
            <w:pPr>
              <w:pStyle w:val="13"/>
            </w:pPr>
            <w:r>
              <w:t>4人</w:t>
            </w:r>
          </w:p>
        </w:tc>
        <w:tc>
          <w:tcPr>
            <w:tcW w:w="1843" w:type="dxa"/>
            <w:vAlign w:val="center"/>
          </w:tcPr>
          <w:p w14:paraId="69BDC32B">
            <w:pPr>
              <w:pStyle w:val="13"/>
            </w:pPr>
            <w:r>
              <w:t>实际数量</w:t>
            </w:r>
          </w:p>
        </w:tc>
      </w:tr>
      <w:tr w14:paraId="3B42B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09BE1"/>
        </w:tc>
        <w:tc>
          <w:tcPr>
            <w:tcW w:w="1276" w:type="dxa"/>
            <w:vAlign w:val="center"/>
          </w:tcPr>
          <w:p w14:paraId="46EA67D7">
            <w:pPr>
              <w:pStyle w:val="13"/>
            </w:pPr>
            <w:r>
              <w:t>质量指标</w:t>
            </w:r>
          </w:p>
        </w:tc>
        <w:tc>
          <w:tcPr>
            <w:tcW w:w="1332" w:type="dxa"/>
            <w:vAlign w:val="center"/>
          </w:tcPr>
          <w:p w14:paraId="1F3C7B59">
            <w:pPr>
              <w:pStyle w:val="13"/>
            </w:pPr>
            <w:r>
              <w:t>发放完成率</w:t>
            </w:r>
          </w:p>
        </w:tc>
        <w:tc>
          <w:tcPr>
            <w:tcW w:w="2891" w:type="dxa"/>
            <w:vAlign w:val="center"/>
          </w:tcPr>
          <w:p w14:paraId="3C31AFD5">
            <w:pPr>
              <w:pStyle w:val="13"/>
            </w:pPr>
            <w:r>
              <w:t>反映经费发放完成情况</w:t>
            </w:r>
          </w:p>
        </w:tc>
        <w:tc>
          <w:tcPr>
            <w:tcW w:w="1276" w:type="dxa"/>
            <w:vAlign w:val="center"/>
          </w:tcPr>
          <w:p w14:paraId="27E9C472">
            <w:pPr>
              <w:pStyle w:val="13"/>
            </w:pPr>
            <w:r>
              <w:t>100%</w:t>
            </w:r>
          </w:p>
        </w:tc>
        <w:tc>
          <w:tcPr>
            <w:tcW w:w="1843" w:type="dxa"/>
            <w:vAlign w:val="center"/>
          </w:tcPr>
          <w:p w14:paraId="1073E348">
            <w:pPr>
              <w:pStyle w:val="13"/>
            </w:pPr>
            <w:r>
              <w:t>2025年工作计划</w:t>
            </w:r>
          </w:p>
        </w:tc>
      </w:tr>
      <w:tr w14:paraId="0895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87F26"/>
        </w:tc>
        <w:tc>
          <w:tcPr>
            <w:tcW w:w="1276" w:type="dxa"/>
            <w:vAlign w:val="center"/>
          </w:tcPr>
          <w:p w14:paraId="2E47D8B4">
            <w:pPr>
              <w:pStyle w:val="13"/>
            </w:pPr>
            <w:r>
              <w:t>时效指标</w:t>
            </w:r>
          </w:p>
        </w:tc>
        <w:tc>
          <w:tcPr>
            <w:tcW w:w="1332" w:type="dxa"/>
            <w:vAlign w:val="center"/>
          </w:tcPr>
          <w:p w14:paraId="3C697051">
            <w:pPr>
              <w:pStyle w:val="13"/>
            </w:pPr>
            <w:r>
              <w:t>发放及时率</w:t>
            </w:r>
          </w:p>
        </w:tc>
        <w:tc>
          <w:tcPr>
            <w:tcW w:w="2891" w:type="dxa"/>
            <w:vAlign w:val="center"/>
          </w:tcPr>
          <w:p w14:paraId="2E02A167">
            <w:pPr>
              <w:pStyle w:val="13"/>
            </w:pPr>
            <w:r>
              <w:t>反映经费发放及时情况</w:t>
            </w:r>
          </w:p>
        </w:tc>
        <w:tc>
          <w:tcPr>
            <w:tcW w:w="1276" w:type="dxa"/>
            <w:vAlign w:val="center"/>
          </w:tcPr>
          <w:p w14:paraId="00405BFF">
            <w:pPr>
              <w:pStyle w:val="13"/>
            </w:pPr>
            <w:r>
              <w:t>≥95%</w:t>
            </w:r>
          </w:p>
        </w:tc>
        <w:tc>
          <w:tcPr>
            <w:tcW w:w="1843" w:type="dxa"/>
            <w:vAlign w:val="center"/>
          </w:tcPr>
          <w:p w14:paraId="62D5B8E4">
            <w:pPr>
              <w:pStyle w:val="13"/>
            </w:pPr>
            <w:r>
              <w:t>2025年工作计划</w:t>
            </w:r>
          </w:p>
        </w:tc>
      </w:tr>
      <w:tr w14:paraId="283D8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098F"/>
        </w:tc>
        <w:tc>
          <w:tcPr>
            <w:tcW w:w="1276" w:type="dxa"/>
            <w:vAlign w:val="center"/>
          </w:tcPr>
          <w:p w14:paraId="25B8BA06">
            <w:pPr>
              <w:pStyle w:val="13"/>
            </w:pPr>
            <w:r>
              <w:t>成本指标</w:t>
            </w:r>
          </w:p>
        </w:tc>
        <w:tc>
          <w:tcPr>
            <w:tcW w:w="1332" w:type="dxa"/>
            <w:vAlign w:val="center"/>
          </w:tcPr>
          <w:p w14:paraId="2647C163">
            <w:pPr>
              <w:pStyle w:val="13"/>
            </w:pPr>
            <w:r>
              <w:t>经费成本</w:t>
            </w:r>
          </w:p>
        </w:tc>
        <w:tc>
          <w:tcPr>
            <w:tcW w:w="2891" w:type="dxa"/>
            <w:vAlign w:val="center"/>
          </w:tcPr>
          <w:p w14:paraId="07AE6DF1">
            <w:pPr>
              <w:pStyle w:val="13"/>
            </w:pPr>
            <w:r>
              <w:t>发放经费人均成本</w:t>
            </w:r>
          </w:p>
        </w:tc>
        <w:tc>
          <w:tcPr>
            <w:tcW w:w="1276" w:type="dxa"/>
            <w:vAlign w:val="center"/>
          </w:tcPr>
          <w:p w14:paraId="2507BBE9">
            <w:pPr>
              <w:pStyle w:val="13"/>
            </w:pPr>
            <w:r>
              <w:t>4.68万元/人/年</w:t>
            </w:r>
          </w:p>
        </w:tc>
        <w:tc>
          <w:tcPr>
            <w:tcW w:w="1843" w:type="dxa"/>
            <w:vAlign w:val="center"/>
          </w:tcPr>
          <w:p w14:paraId="5F6A4A8C">
            <w:pPr>
              <w:pStyle w:val="13"/>
            </w:pPr>
            <w:r>
              <w:t>人员经费测算表</w:t>
            </w:r>
          </w:p>
        </w:tc>
      </w:tr>
      <w:tr w14:paraId="1FA0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05C20">
            <w:pPr>
              <w:pStyle w:val="15"/>
            </w:pPr>
            <w:r>
              <w:t>效益指标</w:t>
            </w:r>
          </w:p>
        </w:tc>
        <w:tc>
          <w:tcPr>
            <w:tcW w:w="1276" w:type="dxa"/>
            <w:vAlign w:val="center"/>
          </w:tcPr>
          <w:p w14:paraId="44FEABF0">
            <w:pPr>
              <w:pStyle w:val="13"/>
            </w:pPr>
            <w:r>
              <w:t>社会效益指标</w:t>
            </w:r>
          </w:p>
        </w:tc>
        <w:tc>
          <w:tcPr>
            <w:tcW w:w="1332" w:type="dxa"/>
            <w:vAlign w:val="center"/>
          </w:tcPr>
          <w:p w14:paraId="39734318">
            <w:pPr>
              <w:pStyle w:val="13"/>
            </w:pPr>
            <w:r>
              <w:t>保障职工基本生活</w:t>
            </w:r>
          </w:p>
        </w:tc>
        <w:tc>
          <w:tcPr>
            <w:tcW w:w="2891" w:type="dxa"/>
            <w:vAlign w:val="center"/>
          </w:tcPr>
          <w:p w14:paraId="0E9D5458">
            <w:pPr>
              <w:pStyle w:val="13"/>
            </w:pPr>
            <w:r>
              <w:t>反映保障单位职工基本生活</w:t>
            </w:r>
          </w:p>
        </w:tc>
        <w:tc>
          <w:tcPr>
            <w:tcW w:w="1276" w:type="dxa"/>
            <w:vAlign w:val="center"/>
          </w:tcPr>
          <w:p w14:paraId="306DE734">
            <w:pPr>
              <w:pStyle w:val="13"/>
            </w:pPr>
            <w:r>
              <w:t>进一步保障</w:t>
            </w:r>
          </w:p>
        </w:tc>
        <w:tc>
          <w:tcPr>
            <w:tcW w:w="1843" w:type="dxa"/>
            <w:vAlign w:val="center"/>
          </w:tcPr>
          <w:p w14:paraId="29B1B8D1">
            <w:pPr>
              <w:pStyle w:val="13"/>
            </w:pPr>
            <w:r>
              <w:t>2025年工作计划</w:t>
            </w:r>
          </w:p>
        </w:tc>
      </w:tr>
      <w:tr w14:paraId="37F20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E0CB13">
            <w:pPr>
              <w:pStyle w:val="15"/>
            </w:pPr>
            <w:r>
              <w:t>满意度指标</w:t>
            </w:r>
          </w:p>
        </w:tc>
        <w:tc>
          <w:tcPr>
            <w:tcW w:w="1276" w:type="dxa"/>
            <w:vAlign w:val="center"/>
          </w:tcPr>
          <w:p w14:paraId="616F983E">
            <w:pPr>
              <w:pStyle w:val="13"/>
            </w:pPr>
            <w:r>
              <w:t>服务对象满意度指标</w:t>
            </w:r>
          </w:p>
        </w:tc>
        <w:tc>
          <w:tcPr>
            <w:tcW w:w="1332" w:type="dxa"/>
            <w:vAlign w:val="center"/>
          </w:tcPr>
          <w:p w14:paraId="2B4A783C">
            <w:pPr>
              <w:pStyle w:val="13"/>
            </w:pPr>
            <w:r>
              <w:t>对象满意度</w:t>
            </w:r>
          </w:p>
        </w:tc>
        <w:tc>
          <w:tcPr>
            <w:tcW w:w="2891" w:type="dxa"/>
            <w:vAlign w:val="center"/>
          </w:tcPr>
          <w:p w14:paraId="10ADE761">
            <w:pPr>
              <w:pStyle w:val="13"/>
            </w:pPr>
            <w:r>
              <w:t>单位职工满意表</w:t>
            </w:r>
          </w:p>
        </w:tc>
        <w:tc>
          <w:tcPr>
            <w:tcW w:w="1276" w:type="dxa"/>
            <w:vAlign w:val="center"/>
          </w:tcPr>
          <w:p w14:paraId="0778DB12">
            <w:pPr>
              <w:pStyle w:val="13"/>
            </w:pPr>
            <w:r>
              <w:t>≥95%</w:t>
            </w:r>
          </w:p>
        </w:tc>
        <w:tc>
          <w:tcPr>
            <w:tcW w:w="1843" w:type="dxa"/>
            <w:vAlign w:val="center"/>
          </w:tcPr>
          <w:p w14:paraId="06587950">
            <w:pPr>
              <w:pStyle w:val="13"/>
            </w:pPr>
            <w:r>
              <w:t>问卷调查</w:t>
            </w:r>
          </w:p>
        </w:tc>
      </w:tr>
    </w:tbl>
    <w:p w14:paraId="55A46F71">
      <w:pPr>
        <w:sectPr>
          <w:pgSz w:w="11900" w:h="16840"/>
          <w:pgMar w:top="1984" w:right="1304" w:bottom="1134" w:left="1304" w:header="720" w:footer="720" w:gutter="0"/>
          <w:cols w:space="720" w:num="1"/>
        </w:sectPr>
      </w:pPr>
    </w:p>
    <w:p w14:paraId="6983D3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21EF6C">
      <w:pPr>
        <w:spacing w:before="0" w:after="0"/>
        <w:ind w:firstLine="560"/>
        <w:jc w:val="left"/>
        <w:outlineLvl w:val="3"/>
      </w:pPr>
      <w:bookmarkStart w:id="33" w:name="_Toc_4_4_0000000034"/>
      <w:r>
        <w:rPr>
          <w:rFonts w:ascii="方正仿宋_GBK" w:hAnsi="方正仿宋_GBK" w:eastAsia="方正仿宋_GBK" w:cs="方正仿宋_GBK"/>
          <w:color w:val="000000"/>
          <w:sz w:val="28"/>
        </w:rPr>
        <w:t>31.经费（劳务派遣）绩效目标表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99D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913340">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1D4D433">
            <w:pPr>
              <w:pStyle w:val="11"/>
            </w:pPr>
            <w:r>
              <w:t>单位：万元</w:t>
            </w:r>
          </w:p>
        </w:tc>
      </w:tr>
      <w:tr w14:paraId="0B83D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5E8CD">
            <w:pPr>
              <w:pStyle w:val="14"/>
            </w:pPr>
            <w:r>
              <w:t>项目编码</w:t>
            </w:r>
          </w:p>
        </w:tc>
        <w:tc>
          <w:tcPr>
            <w:tcW w:w="2608" w:type="dxa"/>
            <w:gridSpan w:val="2"/>
            <w:vAlign w:val="center"/>
          </w:tcPr>
          <w:p w14:paraId="01B0DA7D">
            <w:pPr>
              <w:pStyle w:val="13"/>
            </w:pPr>
            <w:r>
              <w:t>13060525P00000410005D</w:t>
            </w:r>
          </w:p>
        </w:tc>
        <w:tc>
          <w:tcPr>
            <w:tcW w:w="1587" w:type="dxa"/>
            <w:vAlign w:val="center"/>
          </w:tcPr>
          <w:p w14:paraId="69A160D8">
            <w:pPr>
              <w:pStyle w:val="14"/>
            </w:pPr>
            <w:r>
              <w:t>项目名称</w:t>
            </w:r>
          </w:p>
        </w:tc>
        <w:tc>
          <w:tcPr>
            <w:tcW w:w="4423" w:type="dxa"/>
            <w:gridSpan w:val="3"/>
            <w:vAlign w:val="center"/>
          </w:tcPr>
          <w:p w14:paraId="64B2687E">
            <w:pPr>
              <w:pStyle w:val="13"/>
            </w:pPr>
            <w:r>
              <w:t>经费（劳务派遣）</w:t>
            </w:r>
          </w:p>
        </w:tc>
      </w:tr>
      <w:tr w14:paraId="48346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D7407">
            <w:pPr>
              <w:pStyle w:val="14"/>
            </w:pPr>
            <w:r>
              <w:t>预算规模及资金用途</w:t>
            </w:r>
          </w:p>
        </w:tc>
        <w:tc>
          <w:tcPr>
            <w:tcW w:w="1276" w:type="dxa"/>
            <w:vAlign w:val="center"/>
          </w:tcPr>
          <w:p w14:paraId="65D7B0E4">
            <w:pPr>
              <w:pStyle w:val="14"/>
            </w:pPr>
            <w:r>
              <w:t>预算数</w:t>
            </w:r>
          </w:p>
        </w:tc>
        <w:tc>
          <w:tcPr>
            <w:tcW w:w="1332" w:type="dxa"/>
            <w:vAlign w:val="center"/>
          </w:tcPr>
          <w:p w14:paraId="0419AF29">
            <w:pPr>
              <w:pStyle w:val="13"/>
            </w:pPr>
            <w:r>
              <w:t>13.53</w:t>
            </w:r>
          </w:p>
        </w:tc>
        <w:tc>
          <w:tcPr>
            <w:tcW w:w="1587" w:type="dxa"/>
            <w:vAlign w:val="center"/>
          </w:tcPr>
          <w:p w14:paraId="2095A8AA">
            <w:pPr>
              <w:pStyle w:val="14"/>
            </w:pPr>
            <w:r>
              <w:t>其中：财政    资金</w:t>
            </w:r>
          </w:p>
        </w:tc>
        <w:tc>
          <w:tcPr>
            <w:tcW w:w="1304" w:type="dxa"/>
            <w:vAlign w:val="center"/>
          </w:tcPr>
          <w:p w14:paraId="7026E826">
            <w:pPr>
              <w:pStyle w:val="13"/>
            </w:pPr>
            <w:r>
              <w:t>13.53</w:t>
            </w:r>
          </w:p>
        </w:tc>
        <w:tc>
          <w:tcPr>
            <w:tcW w:w="1276" w:type="dxa"/>
            <w:vAlign w:val="center"/>
          </w:tcPr>
          <w:p w14:paraId="0F289B38">
            <w:pPr>
              <w:pStyle w:val="14"/>
            </w:pPr>
            <w:r>
              <w:t>其他资金</w:t>
            </w:r>
          </w:p>
        </w:tc>
        <w:tc>
          <w:tcPr>
            <w:tcW w:w="1843" w:type="dxa"/>
            <w:vAlign w:val="center"/>
          </w:tcPr>
          <w:p w14:paraId="193E4F24">
            <w:pPr>
              <w:pStyle w:val="13"/>
            </w:pPr>
            <w:r>
              <w:t xml:space="preserve"> </w:t>
            </w:r>
          </w:p>
        </w:tc>
      </w:tr>
      <w:tr w14:paraId="5E310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7083E"/>
        </w:tc>
        <w:tc>
          <w:tcPr>
            <w:tcW w:w="8618" w:type="dxa"/>
            <w:gridSpan w:val="6"/>
            <w:vAlign w:val="center"/>
          </w:tcPr>
          <w:p w14:paraId="5441219F">
            <w:pPr>
              <w:pStyle w:val="13"/>
            </w:pPr>
            <w:r>
              <w:t>用于（劳务派遣） 经费，保障单位正常运转。</w:t>
            </w:r>
          </w:p>
        </w:tc>
      </w:tr>
      <w:tr w14:paraId="6B663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5E53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3669961">
            <w:pPr>
              <w:pStyle w:val="14"/>
            </w:pPr>
            <w:r>
              <w:t>3月底</w:t>
            </w:r>
          </w:p>
        </w:tc>
        <w:tc>
          <w:tcPr>
            <w:tcW w:w="1587" w:type="dxa"/>
            <w:vAlign w:val="center"/>
          </w:tcPr>
          <w:p w14:paraId="663E3634">
            <w:pPr>
              <w:pStyle w:val="14"/>
            </w:pPr>
            <w:r>
              <w:t>6月底</w:t>
            </w:r>
          </w:p>
        </w:tc>
        <w:tc>
          <w:tcPr>
            <w:tcW w:w="1304" w:type="dxa"/>
            <w:vAlign w:val="center"/>
          </w:tcPr>
          <w:p w14:paraId="604AA761">
            <w:pPr>
              <w:pStyle w:val="14"/>
            </w:pPr>
            <w:r>
              <w:t>10月底</w:t>
            </w:r>
          </w:p>
        </w:tc>
        <w:tc>
          <w:tcPr>
            <w:tcW w:w="3119" w:type="dxa"/>
            <w:gridSpan w:val="2"/>
            <w:vAlign w:val="center"/>
          </w:tcPr>
          <w:p w14:paraId="24245BA5">
            <w:pPr>
              <w:pStyle w:val="14"/>
            </w:pPr>
            <w:r>
              <w:t>12月底</w:t>
            </w:r>
          </w:p>
        </w:tc>
      </w:tr>
      <w:tr w14:paraId="56A6ED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E4F24"/>
        </w:tc>
        <w:tc>
          <w:tcPr>
            <w:tcW w:w="2608" w:type="dxa"/>
            <w:gridSpan w:val="2"/>
            <w:vAlign w:val="center"/>
          </w:tcPr>
          <w:p w14:paraId="0B47FECF">
            <w:pPr>
              <w:pStyle w:val="15"/>
            </w:pPr>
            <w:r>
              <w:t>2.44</w:t>
            </w:r>
          </w:p>
        </w:tc>
        <w:tc>
          <w:tcPr>
            <w:tcW w:w="1587" w:type="dxa"/>
            <w:vAlign w:val="center"/>
          </w:tcPr>
          <w:p w14:paraId="4E616162">
            <w:pPr>
              <w:pStyle w:val="15"/>
            </w:pPr>
            <w:r>
              <w:t>4.87</w:t>
            </w:r>
          </w:p>
        </w:tc>
        <w:tc>
          <w:tcPr>
            <w:tcW w:w="1304" w:type="dxa"/>
            <w:vAlign w:val="center"/>
          </w:tcPr>
          <w:p w14:paraId="7A10363C">
            <w:pPr>
              <w:pStyle w:val="15"/>
            </w:pPr>
            <w:r>
              <w:t>7.31</w:t>
            </w:r>
          </w:p>
        </w:tc>
        <w:tc>
          <w:tcPr>
            <w:tcW w:w="3119" w:type="dxa"/>
            <w:gridSpan w:val="2"/>
            <w:vAlign w:val="center"/>
          </w:tcPr>
          <w:p w14:paraId="30940F47">
            <w:pPr>
              <w:pStyle w:val="15"/>
            </w:pPr>
            <w:r>
              <w:t>9.74</w:t>
            </w:r>
          </w:p>
        </w:tc>
      </w:tr>
      <w:tr w14:paraId="7AA0A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DA5E8">
            <w:pPr>
              <w:pStyle w:val="14"/>
            </w:pPr>
            <w:r>
              <w:t>绩效目标</w:t>
            </w:r>
          </w:p>
        </w:tc>
        <w:tc>
          <w:tcPr>
            <w:tcW w:w="8618" w:type="dxa"/>
            <w:gridSpan w:val="6"/>
            <w:vAlign w:val="center"/>
          </w:tcPr>
          <w:p w14:paraId="0C4871C4">
            <w:pPr>
              <w:pStyle w:val="13"/>
            </w:pPr>
            <w:r>
              <w:t>1.通过发放经费，保障职工生活，保障单位正常运转。</w:t>
            </w:r>
          </w:p>
        </w:tc>
      </w:tr>
    </w:tbl>
    <w:p w14:paraId="6904C7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A3A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CC8B4">
            <w:pPr>
              <w:pStyle w:val="14"/>
            </w:pPr>
            <w:r>
              <w:t>一级指标</w:t>
            </w:r>
          </w:p>
        </w:tc>
        <w:tc>
          <w:tcPr>
            <w:tcW w:w="1276" w:type="dxa"/>
            <w:vAlign w:val="center"/>
          </w:tcPr>
          <w:p w14:paraId="28F20543">
            <w:pPr>
              <w:pStyle w:val="14"/>
            </w:pPr>
            <w:r>
              <w:t>二级指标</w:t>
            </w:r>
          </w:p>
        </w:tc>
        <w:tc>
          <w:tcPr>
            <w:tcW w:w="1332" w:type="dxa"/>
            <w:vAlign w:val="center"/>
          </w:tcPr>
          <w:p w14:paraId="3C1FCF0A">
            <w:pPr>
              <w:pStyle w:val="14"/>
            </w:pPr>
            <w:r>
              <w:t>三级指标</w:t>
            </w:r>
          </w:p>
        </w:tc>
        <w:tc>
          <w:tcPr>
            <w:tcW w:w="2891" w:type="dxa"/>
            <w:vAlign w:val="center"/>
          </w:tcPr>
          <w:p w14:paraId="0255C26B">
            <w:pPr>
              <w:pStyle w:val="14"/>
            </w:pPr>
            <w:r>
              <w:t>绩效指标描述</w:t>
            </w:r>
          </w:p>
        </w:tc>
        <w:tc>
          <w:tcPr>
            <w:tcW w:w="1276" w:type="dxa"/>
            <w:vAlign w:val="center"/>
          </w:tcPr>
          <w:p w14:paraId="3ADC4E54">
            <w:pPr>
              <w:pStyle w:val="14"/>
            </w:pPr>
            <w:r>
              <w:t>指标值</w:t>
            </w:r>
          </w:p>
        </w:tc>
        <w:tc>
          <w:tcPr>
            <w:tcW w:w="1843" w:type="dxa"/>
            <w:vAlign w:val="center"/>
          </w:tcPr>
          <w:p w14:paraId="3C874B1F">
            <w:pPr>
              <w:pStyle w:val="14"/>
            </w:pPr>
            <w:r>
              <w:t>指标值确定依据</w:t>
            </w:r>
          </w:p>
        </w:tc>
      </w:tr>
      <w:tr w14:paraId="61C75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6EE6E3">
            <w:pPr>
              <w:pStyle w:val="15"/>
            </w:pPr>
            <w:r>
              <w:t>产出指标</w:t>
            </w:r>
          </w:p>
        </w:tc>
        <w:tc>
          <w:tcPr>
            <w:tcW w:w="1276" w:type="dxa"/>
            <w:vAlign w:val="center"/>
          </w:tcPr>
          <w:p w14:paraId="0896C35C">
            <w:pPr>
              <w:pStyle w:val="13"/>
            </w:pPr>
            <w:r>
              <w:t>数量指标</w:t>
            </w:r>
          </w:p>
        </w:tc>
        <w:tc>
          <w:tcPr>
            <w:tcW w:w="1332" w:type="dxa"/>
            <w:vAlign w:val="center"/>
          </w:tcPr>
          <w:p w14:paraId="4DC265A8">
            <w:pPr>
              <w:pStyle w:val="13"/>
            </w:pPr>
            <w:r>
              <w:t>保障人数</w:t>
            </w:r>
          </w:p>
        </w:tc>
        <w:tc>
          <w:tcPr>
            <w:tcW w:w="2891" w:type="dxa"/>
            <w:vAlign w:val="center"/>
          </w:tcPr>
          <w:p w14:paraId="5084C8F8">
            <w:pPr>
              <w:pStyle w:val="13"/>
            </w:pPr>
            <w:r>
              <w:t>经费保障人数</w:t>
            </w:r>
          </w:p>
        </w:tc>
        <w:tc>
          <w:tcPr>
            <w:tcW w:w="1276" w:type="dxa"/>
            <w:vAlign w:val="center"/>
          </w:tcPr>
          <w:p w14:paraId="2FAB8567">
            <w:pPr>
              <w:pStyle w:val="13"/>
            </w:pPr>
            <w:r>
              <w:t>3人</w:t>
            </w:r>
          </w:p>
        </w:tc>
        <w:tc>
          <w:tcPr>
            <w:tcW w:w="1843" w:type="dxa"/>
            <w:vAlign w:val="center"/>
          </w:tcPr>
          <w:p w14:paraId="21F9D5F7">
            <w:pPr>
              <w:pStyle w:val="13"/>
            </w:pPr>
            <w:r>
              <w:t>实际数量</w:t>
            </w:r>
          </w:p>
        </w:tc>
      </w:tr>
      <w:tr w14:paraId="0D790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DEC9E"/>
        </w:tc>
        <w:tc>
          <w:tcPr>
            <w:tcW w:w="1276" w:type="dxa"/>
            <w:vAlign w:val="center"/>
          </w:tcPr>
          <w:p w14:paraId="6B787467">
            <w:pPr>
              <w:pStyle w:val="13"/>
            </w:pPr>
            <w:r>
              <w:t>质量指标</w:t>
            </w:r>
          </w:p>
        </w:tc>
        <w:tc>
          <w:tcPr>
            <w:tcW w:w="1332" w:type="dxa"/>
            <w:vAlign w:val="center"/>
          </w:tcPr>
          <w:p w14:paraId="61C1C42D">
            <w:pPr>
              <w:pStyle w:val="13"/>
            </w:pPr>
            <w:r>
              <w:t>发放完成率</w:t>
            </w:r>
          </w:p>
        </w:tc>
        <w:tc>
          <w:tcPr>
            <w:tcW w:w="2891" w:type="dxa"/>
            <w:vAlign w:val="center"/>
          </w:tcPr>
          <w:p w14:paraId="7A03371B">
            <w:pPr>
              <w:pStyle w:val="13"/>
            </w:pPr>
            <w:r>
              <w:t>反映经费发放完成情况</w:t>
            </w:r>
          </w:p>
        </w:tc>
        <w:tc>
          <w:tcPr>
            <w:tcW w:w="1276" w:type="dxa"/>
            <w:vAlign w:val="center"/>
          </w:tcPr>
          <w:p w14:paraId="1E324234">
            <w:pPr>
              <w:pStyle w:val="13"/>
            </w:pPr>
            <w:r>
              <w:t>100%</w:t>
            </w:r>
          </w:p>
        </w:tc>
        <w:tc>
          <w:tcPr>
            <w:tcW w:w="1843" w:type="dxa"/>
            <w:vAlign w:val="center"/>
          </w:tcPr>
          <w:p w14:paraId="64827945">
            <w:pPr>
              <w:pStyle w:val="13"/>
            </w:pPr>
            <w:r>
              <w:t>2025年工作计划</w:t>
            </w:r>
          </w:p>
        </w:tc>
      </w:tr>
      <w:tr w14:paraId="0FDC5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59836F"/>
        </w:tc>
        <w:tc>
          <w:tcPr>
            <w:tcW w:w="1276" w:type="dxa"/>
            <w:vAlign w:val="center"/>
          </w:tcPr>
          <w:p w14:paraId="5258F0C3">
            <w:pPr>
              <w:pStyle w:val="13"/>
            </w:pPr>
            <w:r>
              <w:t>时效指标</w:t>
            </w:r>
          </w:p>
        </w:tc>
        <w:tc>
          <w:tcPr>
            <w:tcW w:w="1332" w:type="dxa"/>
            <w:vAlign w:val="center"/>
          </w:tcPr>
          <w:p w14:paraId="1028FDBD">
            <w:pPr>
              <w:pStyle w:val="13"/>
            </w:pPr>
            <w:r>
              <w:t>发放及时率</w:t>
            </w:r>
          </w:p>
        </w:tc>
        <w:tc>
          <w:tcPr>
            <w:tcW w:w="2891" w:type="dxa"/>
            <w:vAlign w:val="center"/>
          </w:tcPr>
          <w:p w14:paraId="5F1A2B67">
            <w:pPr>
              <w:pStyle w:val="13"/>
            </w:pPr>
            <w:r>
              <w:t>反映经费发放及时情况</w:t>
            </w:r>
          </w:p>
        </w:tc>
        <w:tc>
          <w:tcPr>
            <w:tcW w:w="1276" w:type="dxa"/>
            <w:vAlign w:val="center"/>
          </w:tcPr>
          <w:p w14:paraId="5406B209">
            <w:pPr>
              <w:pStyle w:val="13"/>
            </w:pPr>
            <w:r>
              <w:t>≥95%</w:t>
            </w:r>
          </w:p>
        </w:tc>
        <w:tc>
          <w:tcPr>
            <w:tcW w:w="1843" w:type="dxa"/>
            <w:vAlign w:val="center"/>
          </w:tcPr>
          <w:p w14:paraId="056E9B8B">
            <w:pPr>
              <w:pStyle w:val="13"/>
            </w:pPr>
            <w:r>
              <w:t>2025年工作计划</w:t>
            </w:r>
          </w:p>
        </w:tc>
      </w:tr>
      <w:tr w14:paraId="7CAA6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6999D"/>
        </w:tc>
        <w:tc>
          <w:tcPr>
            <w:tcW w:w="1276" w:type="dxa"/>
            <w:vAlign w:val="center"/>
          </w:tcPr>
          <w:p w14:paraId="6BFB2E04">
            <w:pPr>
              <w:pStyle w:val="13"/>
            </w:pPr>
            <w:r>
              <w:t>成本指标</w:t>
            </w:r>
          </w:p>
        </w:tc>
        <w:tc>
          <w:tcPr>
            <w:tcW w:w="1332" w:type="dxa"/>
            <w:vAlign w:val="center"/>
          </w:tcPr>
          <w:p w14:paraId="1436ABD7">
            <w:pPr>
              <w:pStyle w:val="13"/>
            </w:pPr>
            <w:r>
              <w:t>经费成本</w:t>
            </w:r>
          </w:p>
        </w:tc>
        <w:tc>
          <w:tcPr>
            <w:tcW w:w="2891" w:type="dxa"/>
            <w:vAlign w:val="center"/>
          </w:tcPr>
          <w:p w14:paraId="138DDDC4">
            <w:pPr>
              <w:pStyle w:val="13"/>
            </w:pPr>
            <w:r>
              <w:t>发放经费人均成本</w:t>
            </w:r>
          </w:p>
        </w:tc>
        <w:tc>
          <w:tcPr>
            <w:tcW w:w="1276" w:type="dxa"/>
            <w:vAlign w:val="center"/>
          </w:tcPr>
          <w:p w14:paraId="0452BF21">
            <w:pPr>
              <w:pStyle w:val="13"/>
            </w:pPr>
            <w:r>
              <w:t>4.5万元/人/年</w:t>
            </w:r>
          </w:p>
        </w:tc>
        <w:tc>
          <w:tcPr>
            <w:tcW w:w="1843" w:type="dxa"/>
            <w:vAlign w:val="center"/>
          </w:tcPr>
          <w:p w14:paraId="101A0BD8">
            <w:pPr>
              <w:pStyle w:val="13"/>
            </w:pPr>
            <w:r>
              <w:t>人员经费测算表</w:t>
            </w:r>
          </w:p>
        </w:tc>
      </w:tr>
      <w:tr w14:paraId="2483B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3E0D97">
            <w:pPr>
              <w:pStyle w:val="15"/>
            </w:pPr>
            <w:r>
              <w:t>效益指标</w:t>
            </w:r>
          </w:p>
        </w:tc>
        <w:tc>
          <w:tcPr>
            <w:tcW w:w="1276" w:type="dxa"/>
            <w:vAlign w:val="center"/>
          </w:tcPr>
          <w:p w14:paraId="7E359B42">
            <w:pPr>
              <w:pStyle w:val="13"/>
            </w:pPr>
            <w:r>
              <w:t>社会效益指标</w:t>
            </w:r>
          </w:p>
        </w:tc>
        <w:tc>
          <w:tcPr>
            <w:tcW w:w="1332" w:type="dxa"/>
            <w:vAlign w:val="center"/>
          </w:tcPr>
          <w:p w14:paraId="15091B2F">
            <w:pPr>
              <w:pStyle w:val="13"/>
            </w:pPr>
            <w:r>
              <w:t>保障职工基本生活</w:t>
            </w:r>
          </w:p>
        </w:tc>
        <w:tc>
          <w:tcPr>
            <w:tcW w:w="2891" w:type="dxa"/>
            <w:vAlign w:val="center"/>
          </w:tcPr>
          <w:p w14:paraId="73C3A650">
            <w:pPr>
              <w:pStyle w:val="13"/>
            </w:pPr>
            <w:r>
              <w:t>反映保障单位职工基本生活</w:t>
            </w:r>
          </w:p>
        </w:tc>
        <w:tc>
          <w:tcPr>
            <w:tcW w:w="1276" w:type="dxa"/>
            <w:vAlign w:val="center"/>
          </w:tcPr>
          <w:p w14:paraId="3E23C0C0">
            <w:pPr>
              <w:pStyle w:val="13"/>
            </w:pPr>
            <w:r>
              <w:t>进一步保障</w:t>
            </w:r>
          </w:p>
        </w:tc>
        <w:tc>
          <w:tcPr>
            <w:tcW w:w="1843" w:type="dxa"/>
            <w:vAlign w:val="center"/>
          </w:tcPr>
          <w:p w14:paraId="2C9D6E0A">
            <w:pPr>
              <w:pStyle w:val="13"/>
            </w:pPr>
            <w:r>
              <w:t>2025年工作计划</w:t>
            </w:r>
          </w:p>
        </w:tc>
      </w:tr>
      <w:tr w14:paraId="4E72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2BF4E">
            <w:pPr>
              <w:pStyle w:val="15"/>
            </w:pPr>
            <w:r>
              <w:t>满意度指标</w:t>
            </w:r>
          </w:p>
        </w:tc>
        <w:tc>
          <w:tcPr>
            <w:tcW w:w="1276" w:type="dxa"/>
            <w:vAlign w:val="center"/>
          </w:tcPr>
          <w:p w14:paraId="212D2F43">
            <w:pPr>
              <w:pStyle w:val="13"/>
            </w:pPr>
            <w:r>
              <w:t>服务对象满意度指标</w:t>
            </w:r>
          </w:p>
        </w:tc>
        <w:tc>
          <w:tcPr>
            <w:tcW w:w="1332" w:type="dxa"/>
            <w:vAlign w:val="center"/>
          </w:tcPr>
          <w:p w14:paraId="71BC8F9A">
            <w:pPr>
              <w:pStyle w:val="13"/>
            </w:pPr>
            <w:r>
              <w:t>对象满意度</w:t>
            </w:r>
          </w:p>
        </w:tc>
        <w:tc>
          <w:tcPr>
            <w:tcW w:w="2891" w:type="dxa"/>
            <w:vAlign w:val="center"/>
          </w:tcPr>
          <w:p w14:paraId="69E8377B">
            <w:pPr>
              <w:pStyle w:val="13"/>
            </w:pPr>
            <w:r>
              <w:t>单位职工满意表</w:t>
            </w:r>
          </w:p>
        </w:tc>
        <w:tc>
          <w:tcPr>
            <w:tcW w:w="1276" w:type="dxa"/>
            <w:vAlign w:val="center"/>
          </w:tcPr>
          <w:p w14:paraId="41CBB19D">
            <w:pPr>
              <w:pStyle w:val="13"/>
            </w:pPr>
            <w:r>
              <w:t>≥95%</w:t>
            </w:r>
          </w:p>
        </w:tc>
        <w:tc>
          <w:tcPr>
            <w:tcW w:w="1843" w:type="dxa"/>
            <w:vAlign w:val="center"/>
          </w:tcPr>
          <w:p w14:paraId="20CCAB98">
            <w:pPr>
              <w:pStyle w:val="13"/>
            </w:pPr>
            <w:r>
              <w:t>问卷调查</w:t>
            </w:r>
          </w:p>
        </w:tc>
      </w:tr>
    </w:tbl>
    <w:p w14:paraId="3DCC3E49">
      <w:pPr>
        <w:sectPr>
          <w:pgSz w:w="11900" w:h="16840"/>
          <w:pgMar w:top="1984" w:right="1304" w:bottom="1134" w:left="1304" w:header="720" w:footer="720" w:gutter="0"/>
          <w:cols w:space="720" w:num="1"/>
        </w:sectPr>
      </w:pPr>
    </w:p>
    <w:p w14:paraId="162741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C9BB95">
      <w:pPr>
        <w:spacing w:before="0" w:after="0"/>
        <w:ind w:firstLine="560"/>
        <w:jc w:val="left"/>
        <w:outlineLvl w:val="3"/>
      </w:pPr>
      <w:bookmarkStart w:id="34" w:name="_Toc_4_4_0000000035"/>
      <w:r>
        <w:rPr>
          <w:rFonts w:ascii="方正仿宋_GBK" w:hAnsi="方正仿宋_GBK" w:eastAsia="方正仿宋_GBK" w:cs="方正仿宋_GBK"/>
          <w:color w:val="000000"/>
          <w:sz w:val="28"/>
        </w:rPr>
        <w:t>32.经费（原市管会）&lt;自收自支&gt;绩效目标表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DB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BB9563">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60AE23D4">
            <w:pPr>
              <w:pStyle w:val="11"/>
            </w:pPr>
            <w:r>
              <w:t>单位：万元</w:t>
            </w:r>
          </w:p>
        </w:tc>
      </w:tr>
      <w:tr w14:paraId="7F40E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F0D6F">
            <w:pPr>
              <w:pStyle w:val="14"/>
            </w:pPr>
            <w:r>
              <w:t>项目编码</w:t>
            </w:r>
          </w:p>
        </w:tc>
        <w:tc>
          <w:tcPr>
            <w:tcW w:w="2608" w:type="dxa"/>
            <w:gridSpan w:val="2"/>
            <w:vAlign w:val="center"/>
          </w:tcPr>
          <w:p w14:paraId="54575DF2">
            <w:pPr>
              <w:pStyle w:val="13"/>
            </w:pPr>
            <w:r>
              <w:t>13060525P000004100036</w:t>
            </w:r>
          </w:p>
        </w:tc>
        <w:tc>
          <w:tcPr>
            <w:tcW w:w="1587" w:type="dxa"/>
            <w:vAlign w:val="center"/>
          </w:tcPr>
          <w:p w14:paraId="6C6C60F7">
            <w:pPr>
              <w:pStyle w:val="14"/>
            </w:pPr>
            <w:r>
              <w:t>项目名称</w:t>
            </w:r>
          </w:p>
        </w:tc>
        <w:tc>
          <w:tcPr>
            <w:tcW w:w="4423" w:type="dxa"/>
            <w:gridSpan w:val="3"/>
            <w:vAlign w:val="center"/>
          </w:tcPr>
          <w:p w14:paraId="3F917418">
            <w:pPr>
              <w:pStyle w:val="13"/>
            </w:pPr>
            <w:r>
              <w:t>经费（原市管会）&lt;自收自支&gt;</w:t>
            </w:r>
          </w:p>
        </w:tc>
      </w:tr>
      <w:tr w14:paraId="7A9B2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F167E">
            <w:pPr>
              <w:pStyle w:val="14"/>
            </w:pPr>
            <w:r>
              <w:t>预算规模及资金用途</w:t>
            </w:r>
          </w:p>
        </w:tc>
        <w:tc>
          <w:tcPr>
            <w:tcW w:w="1276" w:type="dxa"/>
            <w:vAlign w:val="center"/>
          </w:tcPr>
          <w:p w14:paraId="4B5DD725">
            <w:pPr>
              <w:pStyle w:val="14"/>
            </w:pPr>
            <w:r>
              <w:t>预算数</w:t>
            </w:r>
          </w:p>
        </w:tc>
        <w:tc>
          <w:tcPr>
            <w:tcW w:w="1332" w:type="dxa"/>
            <w:vAlign w:val="center"/>
          </w:tcPr>
          <w:p w14:paraId="4A9D1CE8">
            <w:pPr>
              <w:pStyle w:val="13"/>
            </w:pPr>
            <w:r>
              <w:t>78.81</w:t>
            </w:r>
          </w:p>
        </w:tc>
        <w:tc>
          <w:tcPr>
            <w:tcW w:w="1587" w:type="dxa"/>
            <w:vAlign w:val="center"/>
          </w:tcPr>
          <w:p w14:paraId="21199D3A">
            <w:pPr>
              <w:pStyle w:val="14"/>
            </w:pPr>
            <w:r>
              <w:t>其中：财政    资金</w:t>
            </w:r>
          </w:p>
        </w:tc>
        <w:tc>
          <w:tcPr>
            <w:tcW w:w="1304" w:type="dxa"/>
            <w:vAlign w:val="center"/>
          </w:tcPr>
          <w:p w14:paraId="0E29409D">
            <w:pPr>
              <w:pStyle w:val="13"/>
            </w:pPr>
            <w:r>
              <w:t>78.81</w:t>
            </w:r>
          </w:p>
        </w:tc>
        <w:tc>
          <w:tcPr>
            <w:tcW w:w="1276" w:type="dxa"/>
            <w:vAlign w:val="center"/>
          </w:tcPr>
          <w:p w14:paraId="4FB6390B">
            <w:pPr>
              <w:pStyle w:val="14"/>
            </w:pPr>
            <w:r>
              <w:t>其他资金</w:t>
            </w:r>
          </w:p>
        </w:tc>
        <w:tc>
          <w:tcPr>
            <w:tcW w:w="1843" w:type="dxa"/>
            <w:vAlign w:val="center"/>
          </w:tcPr>
          <w:p w14:paraId="70DAB0BC">
            <w:pPr>
              <w:pStyle w:val="13"/>
            </w:pPr>
            <w:r>
              <w:t xml:space="preserve"> </w:t>
            </w:r>
          </w:p>
        </w:tc>
      </w:tr>
      <w:tr w14:paraId="1ABF6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0B7009"/>
        </w:tc>
        <w:tc>
          <w:tcPr>
            <w:tcW w:w="8618" w:type="dxa"/>
            <w:gridSpan w:val="6"/>
            <w:vAlign w:val="center"/>
          </w:tcPr>
          <w:p w14:paraId="1899DF99">
            <w:pPr>
              <w:pStyle w:val="13"/>
            </w:pPr>
            <w:r>
              <w:t>用于（原市管会）经费支出，保障单位正常运转。</w:t>
            </w:r>
          </w:p>
        </w:tc>
      </w:tr>
      <w:tr w14:paraId="16A4E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D14D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1B75B02">
            <w:pPr>
              <w:pStyle w:val="14"/>
            </w:pPr>
            <w:r>
              <w:t>3月底</w:t>
            </w:r>
          </w:p>
        </w:tc>
        <w:tc>
          <w:tcPr>
            <w:tcW w:w="1587" w:type="dxa"/>
            <w:vAlign w:val="center"/>
          </w:tcPr>
          <w:p w14:paraId="3C5DDDC8">
            <w:pPr>
              <w:pStyle w:val="14"/>
            </w:pPr>
            <w:r>
              <w:t>6月底</w:t>
            </w:r>
          </w:p>
        </w:tc>
        <w:tc>
          <w:tcPr>
            <w:tcW w:w="1304" w:type="dxa"/>
            <w:vAlign w:val="center"/>
          </w:tcPr>
          <w:p w14:paraId="2AD2200E">
            <w:pPr>
              <w:pStyle w:val="14"/>
            </w:pPr>
            <w:r>
              <w:t>10月底</w:t>
            </w:r>
          </w:p>
        </w:tc>
        <w:tc>
          <w:tcPr>
            <w:tcW w:w="3119" w:type="dxa"/>
            <w:gridSpan w:val="2"/>
            <w:vAlign w:val="center"/>
          </w:tcPr>
          <w:p w14:paraId="00E65717">
            <w:pPr>
              <w:pStyle w:val="14"/>
            </w:pPr>
            <w:r>
              <w:t>12月底</w:t>
            </w:r>
          </w:p>
        </w:tc>
      </w:tr>
      <w:tr w14:paraId="5EF551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7C8C1"/>
        </w:tc>
        <w:tc>
          <w:tcPr>
            <w:tcW w:w="2608" w:type="dxa"/>
            <w:gridSpan w:val="2"/>
            <w:vAlign w:val="center"/>
          </w:tcPr>
          <w:p w14:paraId="764B99BC">
            <w:pPr>
              <w:pStyle w:val="15"/>
            </w:pPr>
            <w:r>
              <w:t>19.70</w:t>
            </w:r>
          </w:p>
        </w:tc>
        <w:tc>
          <w:tcPr>
            <w:tcW w:w="1587" w:type="dxa"/>
            <w:vAlign w:val="center"/>
          </w:tcPr>
          <w:p w14:paraId="20659C40">
            <w:pPr>
              <w:pStyle w:val="15"/>
            </w:pPr>
            <w:r>
              <w:t>39.41</w:t>
            </w:r>
          </w:p>
        </w:tc>
        <w:tc>
          <w:tcPr>
            <w:tcW w:w="1304" w:type="dxa"/>
            <w:vAlign w:val="center"/>
          </w:tcPr>
          <w:p w14:paraId="5CF03870">
            <w:pPr>
              <w:pStyle w:val="15"/>
            </w:pPr>
            <w:r>
              <w:t>59.11</w:t>
            </w:r>
          </w:p>
        </w:tc>
        <w:tc>
          <w:tcPr>
            <w:tcW w:w="3119" w:type="dxa"/>
            <w:gridSpan w:val="2"/>
            <w:vAlign w:val="center"/>
          </w:tcPr>
          <w:p w14:paraId="7BF16ACE">
            <w:pPr>
              <w:pStyle w:val="15"/>
            </w:pPr>
            <w:r>
              <w:t>78.81</w:t>
            </w:r>
          </w:p>
        </w:tc>
      </w:tr>
      <w:tr w14:paraId="5B210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8295F">
            <w:pPr>
              <w:pStyle w:val="14"/>
            </w:pPr>
            <w:r>
              <w:t>绩效目标</w:t>
            </w:r>
          </w:p>
        </w:tc>
        <w:tc>
          <w:tcPr>
            <w:tcW w:w="8618" w:type="dxa"/>
            <w:gridSpan w:val="6"/>
            <w:vAlign w:val="center"/>
          </w:tcPr>
          <w:p w14:paraId="129692C0">
            <w:pPr>
              <w:pStyle w:val="13"/>
            </w:pPr>
            <w:r>
              <w:t>1.通过发放经费，保障职工生活，保障单位正常运转。</w:t>
            </w:r>
          </w:p>
        </w:tc>
      </w:tr>
    </w:tbl>
    <w:p w14:paraId="49F7F1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0A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100D9">
            <w:pPr>
              <w:pStyle w:val="14"/>
            </w:pPr>
            <w:r>
              <w:t>一级指标</w:t>
            </w:r>
          </w:p>
        </w:tc>
        <w:tc>
          <w:tcPr>
            <w:tcW w:w="1276" w:type="dxa"/>
            <w:vAlign w:val="center"/>
          </w:tcPr>
          <w:p w14:paraId="565E7941">
            <w:pPr>
              <w:pStyle w:val="14"/>
            </w:pPr>
            <w:r>
              <w:t>二级指标</w:t>
            </w:r>
          </w:p>
        </w:tc>
        <w:tc>
          <w:tcPr>
            <w:tcW w:w="1332" w:type="dxa"/>
            <w:vAlign w:val="center"/>
          </w:tcPr>
          <w:p w14:paraId="2EE0CAF9">
            <w:pPr>
              <w:pStyle w:val="14"/>
            </w:pPr>
            <w:r>
              <w:t>三级指标</w:t>
            </w:r>
          </w:p>
        </w:tc>
        <w:tc>
          <w:tcPr>
            <w:tcW w:w="2891" w:type="dxa"/>
            <w:vAlign w:val="center"/>
          </w:tcPr>
          <w:p w14:paraId="208F7AC5">
            <w:pPr>
              <w:pStyle w:val="14"/>
            </w:pPr>
            <w:r>
              <w:t>绩效指标描述</w:t>
            </w:r>
          </w:p>
        </w:tc>
        <w:tc>
          <w:tcPr>
            <w:tcW w:w="1276" w:type="dxa"/>
            <w:vAlign w:val="center"/>
          </w:tcPr>
          <w:p w14:paraId="29FC75AC">
            <w:pPr>
              <w:pStyle w:val="14"/>
            </w:pPr>
            <w:r>
              <w:t>指标值</w:t>
            </w:r>
          </w:p>
        </w:tc>
        <w:tc>
          <w:tcPr>
            <w:tcW w:w="1843" w:type="dxa"/>
            <w:vAlign w:val="center"/>
          </w:tcPr>
          <w:p w14:paraId="34E7CAE8">
            <w:pPr>
              <w:pStyle w:val="14"/>
            </w:pPr>
            <w:r>
              <w:t>指标值确定依据</w:t>
            </w:r>
          </w:p>
        </w:tc>
      </w:tr>
      <w:tr w14:paraId="6D14D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B40AB">
            <w:pPr>
              <w:pStyle w:val="15"/>
            </w:pPr>
            <w:r>
              <w:t>产出指标</w:t>
            </w:r>
          </w:p>
        </w:tc>
        <w:tc>
          <w:tcPr>
            <w:tcW w:w="1276" w:type="dxa"/>
            <w:vAlign w:val="center"/>
          </w:tcPr>
          <w:p w14:paraId="0092C810">
            <w:pPr>
              <w:pStyle w:val="13"/>
            </w:pPr>
            <w:r>
              <w:t>数量指标</w:t>
            </w:r>
          </w:p>
        </w:tc>
        <w:tc>
          <w:tcPr>
            <w:tcW w:w="1332" w:type="dxa"/>
            <w:vAlign w:val="center"/>
          </w:tcPr>
          <w:p w14:paraId="3FA37B2B">
            <w:pPr>
              <w:pStyle w:val="13"/>
            </w:pPr>
            <w:r>
              <w:t>保障人数</w:t>
            </w:r>
          </w:p>
        </w:tc>
        <w:tc>
          <w:tcPr>
            <w:tcW w:w="2891" w:type="dxa"/>
            <w:vAlign w:val="center"/>
          </w:tcPr>
          <w:p w14:paraId="1EC91897">
            <w:pPr>
              <w:pStyle w:val="13"/>
            </w:pPr>
            <w:r>
              <w:t>经费保障人数</w:t>
            </w:r>
          </w:p>
        </w:tc>
        <w:tc>
          <w:tcPr>
            <w:tcW w:w="1276" w:type="dxa"/>
            <w:vAlign w:val="center"/>
          </w:tcPr>
          <w:p w14:paraId="386CEA2F">
            <w:pPr>
              <w:pStyle w:val="13"/>
            </w:pPr>
            <w:r>
              <w:t>6人</w:t>
            </w:r>
          </w:p>
        </w:tc>
        <w:tc>
          <w:tcPr>
            <w:tcW w:w="1843" w:type="dxa"/>
            <w:vAlign w:val="center"/>
          </w:tcPr>
          <w:p w14:paraId="2780A208">
            <w:pPr>
              <w:pStyle w:val="13"/>
            </w:pPr>
            <w:r>
              <w:t>实际数量</w:t>
            </w:r>
          </w:p>
        </w:tc>
      </w:tr>
      <w:tr w14:paraId="7678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8C2C8"/>
        </w:tc>
        <w:tc>
          <w:tcPr>
            <w:tcW w:w="1276" w:type="dxa"/>
            <w:vAlign w:val="center"/>
          </w:tcPr>
          <w:p w14:paraId="37DA4A0C">
            <w:pPr>
              <w:pStyle w:val="13"/>
            </w:pPr>
            <w:r>
              <w:t>质量指标</w:t>
            </w:r>
          </w:p>
        </w:tc>
        <w:tc>
          <w:tcPr>
            <w:tcW w:w="1332" w:type="dxa"/>
            <w:vAlign w:val="center"/>
          </w:tcPr>
          <w:p w14:paraId="40E3E49F">
            <w:pPr>
              <w:pStyle w:val="13"/>
            </w:pPr>
            <w:r>
              <w:t>发放完成率</w:t>
            </w:r>
          </w:p>
        </w:tc>
        <w:tc>
          <w:tcPr>
            <w:tcW w:w="2891" w:type="dxa"/>
            <w:vAlign w:val="center"/>
          </w:tcPr>
          <w:p w14:paraId="3D993F55">
            <w:pPr>
              <w:pStyle w:val="13"/>
            </w:pPr>
            <w:r>
              <w:t>反映经费发放完成情况</w:t>
            </w:r>
          </w:p>
        </w:tc>
        <w:tc>
          <w:tcPr>
            <w:tcW w:w="1276" w:type="dxa"/>
            <w:vAlign w:val="center"/>
          </w:tcPr>
          <w:p w14:paraId="08F50172">
            <w:pPr>
              <w:pStyle w:val="13"/>
            </w:pPr>
            <w:r>
              <w:t>100%</w:t>
            </w:r>
          </w:p>
        </w:tc>
        <w:tc>
          <w:tcPr>
            <w:tcW w:w="1843" w:type="dxa"/>
            <w:vAlign w:val="center"/>
          </w:tcPr>
          <w:p w14:paraId="2A51209C">
            <w:pPr>
              <w:pStyle w:val="13"/>
            </w:pPr>
            <w:r>
              <w:t>2025年工作计划</w:t>
            </w:r>
          </w:p>
        </w:tc>
      </w:tr>
      <w:tr w14:paraId="315EC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A560E"/>
        </w:tc>
        <w:tc>
          <w:tcPr>
            <w:tcW w:w="1276" w:type="dxa"/>
            <w:vAlign w:val="center"/>
          </w:tcPr>
          <w:p w14:paraId="43FB2455">
            <w:pPr>
              <w:pStyle w:val="13"/>
            </w:pPr>
            <w:r>
              <w:t>时效指标</w:t>
            </w:r>
          </w:p>
        </w:tc>
        <w:tc>
          <w:tcPr>
            <w:tcW w:w="1332" w:type="dxa"/>
            <w:vAlign w:val="center"/>
          </w:tcPr>
          <w:p w14:paraId="7FB38C50">
            <w:pPr>
              <w:pStyle w:val="13"/>
            </w:pPr>
            <w:r>
              <w:t>发放及时率</w:t>
            </w:r>
          </w:p>
        </w:tc>
        <w:tc>
          <w:tcPr>
            <w:tcW w:w="2891" w:type="dxa"/>
            <w:vAlign w:val="center"/>
          </w:tcPr>
          <w:p w14:paraId="198BBBCD">
            <w:pPr>
              <w:pStyle w:val="13"/>
            </w:pPr>
            <w:r>
              <w:t>反映经费发放及时情况</w:t>
            </w:r>
          </w:p>
        </w:tc>
        <w:tc>
          <w:tcPr>
            <w:tcW w:w="1276" w:type="dxa"/>
            <w:vAlign w:val="center"/>
          </w:tcPr>
          <w:p w14:paraId="39826C48">
            <w:pPr>
              <w:pStyle w:val="13"/>
            </w:pPr>
            <w:r>
              <w:t>≥95%</w:t>
            </w:r>
          </w:p>
        </w:tc>
        <w:tc>
          <w:tcPr>
            <w:tcW w:w="1843" w:type="dxa"/>
            <w:vAlign w:val="center"/>
          </w:tcPr>
          <w:p w14:paraId="52738997">
            <w:pPr>
              <w:pStyle w:val="13"/>
            </w:pPr>
            <w:r>
              <w:t>2025年工作计划</w:t>
            </w:r>
          </w:p>
        </w:tc>
      </w:tr>
      <w:tr w14:paraId="5BFC4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EB14B"/>
        </w:tc>
        <w:tc>
          <w:tcPr>
            <w:tcW w:w="1276" w:type="dxa"/>
            <w:vAlign w:val="center"/>
          </w:tcPr>
          <w:p w14:paraId="5FBC3B73">
            <w:pPr>
              <w:pStyle w:val="13"/>
            </w:pPr>
            <w:r>
              <w:t>成本指标</w:t>
            </w:r>
          </w:p>
        </w:tc>
        <w:tc>
          <w:tcPr>
            <w:tcW w:w="1332" w:type="dxa"/>
            <w:vAlign w:val="center"/>
          </w:tcPr>
          <w:p w14:paraId="3F216125">
            <w:pPr>
              <w:pStyle w:val="13"/>
            </w:pPr>
            <w:r>
              <w:t>经费成本</w:t>
            </w:r>
          </w:p>
        </w:tc>
        <w:tc>
          <w:tcPr>
            <w:tcW w:w="2891" w:type="dxa"/>
            <w:vAlign w:val="center"/>
          </w:tcPr>
          <w:p w14:paraId="48668B8F">
            <w:pPr>
              <w:pStyle w:val="13"/>
            </w:pPr>
            <w:r>
              <w:t>发放经费人均成本</w:t>
            </w:r>
          </w:p>
        </w:tc>
        <w:tc>
          <w:tcPr>
            <w:tcW w:w="1276" w:type="dxa"/>
            <w:vAlign w:val="center"/>
          </w:tcPr>
          <w:p w14:paraId="62DE6168">
            <w:pPr>
              <w:pStyle w:val="13"/>
            </w:pPr>
            <w:r>
              <w:t>13.14万元/人/年</w:t>
            </w:r>
          </w:p>
        </w:tc>
        <w:tc>
          <w:tcPr>
            <w:tcW w:w="1843" w:type="dxa"/>
            <w:vAlign w:val="center"/>
          </w:tcPr>
          <w:p w14:paraId="6B6A2361">
            <w:pPr>
              <w:pStyle w:val="13"/>
            </w:pPr>
            <w:r>
              <w:t>人员经费测算表</w:t>
            </w:r>
          </w:p>
        </w:tc>
      </w:tr>
      <w:tr w14:paraId="791F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5FC4E">
            <w:pPr>
              <w:pStyle w:val="15"/>
            </w:pPr>
            <w:r>
              <w:t>效益指标</w:t>
            </w:r>
          </w:p>
        </w:tc>
        <w:tc>
          <w:tcPr>
            <w:tcW w:w="1276" w:type="dxa"/>
            <w:vAlign w:val="center"/>
          </w:tcPr>
          <w:p w14:paraId="1C91F929">
            <w:pPr>
              <w:pStyle w:val="13"/>
            </w:pPr>
            <w:r>
              <w:t>社会效益指标</w:t>
            </w:r>
          </w:p>
        </w:tc>
        <w:tc>
          <w:tcPr>
            <w:tcW w:w="1332" w:type="dxa"/>
            <w:vAlign w:val="center"/>
          </w:tcPr>
          <w:p w14:paraId="0E7D6AA0">
            <w:pPr>
              <w:pStyle w:val="13"/>
            </w:pPr>
            <w:r>
              <w:t>保障职工基本生活</w:t>
            </w:r>
          </w:p>
        </w:tc>
        <w:tc>
          <w:tcPr>
            <w:tcW w:w="2891" w:type="dxa"/>
            <w:vAlign w:val="center"/>
          </w:tcPr>
          <w:p w14:paraId="3B8AB739">
            <w:pPr>
              <w:pStyle w:val="13"/>
            </w:pPr>
            <w:r>
              <w:t>反映保障单位职工基本生活</w:t>
            </w:r>
          </w:p>
        </w:tc>
        <w:tc>
          <w:tcPr>
            <w:tcW w:w="1276" w:type="dxa"/>
            <w:vAlign w:val="center"/>
          </w:tcPr>
          <w:p w14:paraId="42CAC21C">
            <w:pPr>
              <w:pStyle w:val="13"/>
            </w:pPr>
            <w:r>
              <w:t>进一步保障</w:t>
            </w:r>
          </w:p>
        </w:tc>
        <w:tc>
          <w:tcPr>
            <w:tcW w:w="1843" w:type="dxa"/>
            <w:vAlign w:val="center"/>
          </w:tcPr>
          <w:p w14:paraId="0B42F71C">
            <w:pPr>
              <w:pStyle w:val="13"/>
            </w:pPr>
            <w:r>
              <w:t>2025年工作计划</w:t>
            </w:r>
          </w:p>
        </w:tc>
      </w:tr>
      <w:tr w14:paraId="4458F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D5E347">
            <w:pPr>
              <w:pStyle w:val="15"/>
            </w:pPr>
            <w:r>
              <w:t>满意度指标</w:t>
            </w:r>
          </w:p>
        </w:tc>
        <w:tc>
          <w:tcPr>
            <w:tcW w:w="1276" w:type="dxa"/>
            <w:vAlign w:val="center"/>
          </w:tcPr>
          <w:p w14:paraId="261B38A1">
            <w:pPr>
              <w:pStyle w:val="13"/>
            </w:pPr>
            <w:r>
              <w:t>服务对象满意度指标</w:t>
            </w:r>
          </w:p>
        </w:tc>
        <w:tc>
          <w:tcPr>
            <w:tcW w:w="1332" w:type="dxa"/>
            <w:vAlign w:val="center"/>
          </w:tcPr>
          <w:p w14:paraId="0F4B963A">
            <w:pPr>
              <w:pStyle w:val="13"/>
            </w:pPr>
            <w:r>
              <w:t>对象满意度</w:t>
            </w:r>
          </w:p>
        </w:tc>
        <w:tc>
          <w:tcPr>
            <w:tcW w:w="2891" w:type="dxa"/>
            <w:vAlign w:val="center"/>
          </w:tcPr>
          <w:p w14:paraId="0B53E2C0">
            <w:pPr>
              <w:pStyle w:val="13"/>
            </w:pPr>
            <w:r>
              <w:t>单位职工满意表</w:t>
            </w:r>
          </w:p>
        </w:tc>
        <w:tc>
          <w:tcPr>
            <w:tcW w:w="1276" w:type="dxa"/>
            <w:vAlign w:val="center"/>
          </w:tcPr>
          <w:p w14:paraId="119F9DBE">
            <w:pPr>
              <w:pStyle w:val="13"/>
            </w:pPr>
            <w:r>
              <w:t>≥95%</w:t>
            </w:r>
          </w:p>
        </w:tc>
        <w:tc>
          <w:tcPr>
            <w:tcW w:w="1843" w:type="dxa"/>
            <w:vAlign w:val="center"/>
          </w:tcPr>
          <w:p w14:paraId="3232A257">
            <w:pPr>
              <w:pStyle w:val="13"/>
            </w:pPr>
            <w:r>
              <w:t>问卷调查</w:t>
            </w:r>
          </w:p>
        </w:tc>
      </w:tr>
    </w:tbl>
    <w:p w14:paraId="55C1F56F">
      <w:pPr>
        <w:sectPr>
          <w:pgSz w:w="11900" w:h="16840"/>
          <w:pgMar w:top="1984" w:right="1304" w:bottom="1134" w:left="1304" w:header="720" w:footer="720" w:gutter="0"/>
          <w:cols w:space="720" w:num="1"/>
        </w:sectPr>
      </w:pPr>
    </w:p>
    <w:p w14:paraId="6DA3332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73B830">
      <w:pPr>
        <w:spacing w:before="0" w:after="0"/>
        <w:ind w:firstLine="560"/>
        <w:jc w:val="left"/>
        <w:outlineLvl w:val="3"/>
      </w:pPr>
      <w:bookmarkStart w:id="35" w:name="_Toc_4_4_0000000036"/>
      <w:r>
        <w:rPr>
          <w:rFonts w:ascii="方正仿宋_GBK" w:hAnsi="方正仿宋_GBK" w:eastAsia="方正仿宋_GBK" w:cs="方正仿宋_GBK"/>
          <w:color w:val="000000"/>
          <w:sz w:val="28"/>
        </w:rPr>
        <w:t>33.箱包博物馆二期项目全过程咨询费绩效目标表</w:t>
      </w:r>
      <w:bookmarkEnd w:id="35"/>
    </w:p>
    <w:tbl>
      <w:tblPr>
        <w:tblStyle w:val="5"/>
        <w:tblW w:w="9894"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2A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DBBFC4">
            <w:pPr>
              <w:pStyle w:val="12"/>
            </w:pPr>
            <w:r>
              <w:t>211001保定白沟新城宣传文化局（本级）</w:t>
            </w:r>
          </w:p>
        </w:tc>
        <w:tc>
          <w:tcPr>
            <w:tcW w:w="1843" w:type="dxa"/>
            <w:tcBorders>
              <w:top w:val="single" w:color="FFFFFF" w:sz="6" w:space="0"/>
              <w:left w:val="single" w:color="FFFFFF" w:sz="6" w:space="0"/>
              <w:right w:val="single" w:color="FFFFFF" w:sz="6" w:space="0"/>
            </w:tcBorders>
            <w:vAlign w:val="center"/>
          </w:tcPr>
          <w:p w14:paraId="27B579F3">
            <w:pPr>
              <w:pStyle w:val="11"/>
            </w:pPr>
            <w:r>
              <w:t>单位：万元</w:t>
            </w:r>
          </w:p>
        </w:tc>
      </w:tr>
      <w:tr w14:paraId="13E6F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69" w:hRule="atLeast"/>
          <w:jc w:val="center"/>
        </w:trPr>
        <w:tc>
          <w:tcPr>
            <w:tcW w:w="1276" w:type="dxa"/>
            <w:vAlign w:val="center"/>
          </w:tcPr>
          <w:p w14:paraId="54D6E28B">
            <w:pPr>
              <w:pStyle w:val="14"/>
            </w:pPr>
            <w:r>
              <w:t>项目编码</w:t>
            </w:r>
          </w:p>
        </w:tc>
        <w:tc>
          <w:tcPr>
            <w:tcW w:w="2608" w:type="dxa"/>
            <w:gridSpan w:val="2"/>
            <w:vAlign w:val="center"/>
          </w:tcPr>
          <w:p w14:paraId="023F7E9F">
            <w:pPr>
              <w:pStyle w:val="13"/>
            </w:pPr>
            <w:r>
              <w:t>13060525P00467110035B</w:t>
            </w:r>
          </w:p>
        </w:tc>
        <w:tc>
          <w:tcPr>
            <w:tcW w:w="1587" w:type="dxa"/>
            <w:vAlign w:val="center"/>
          </w:tcPr>
          <w:p w14:paraId="115C2283">
            <w:pPr>
              <w:pStyle w:val="14"/>
            </w:pPr>
            <w:r>
              <w:t>项目名称</w:t>
            </w:r>
          </w:p>
        </w:tc>
        <w:tc>
          <w:tcPr>
            <w:tcW w:w="4423" w:type="dxa"/>
            <w:gridSpan w:val="3"/>
            <w:vAlign w:val="center"/>
          </w:tcPr>
          <w:p w14:paraId="04FDFE5D">
            <w:pPr>
              <w:pStyle w:val="13"/>
            </w:pPr>
            <w:r>
              <w:t>箱包博物馆二期项目全过程咨询费</w:t>
            </w:r>
          </w:p>
        </w:tc>
      </w:tr>
      <w:tr w14:paraId="57F33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4EC29">
            <w:pPr>
              <w:pStyle w:val="14"/>
            </w:pPr>
            <w:r>
              <w:t>预算规模及资金用途</w:t>
            </w:r>
          </w:p>
        </w:tc>
        <w:tc>
          <w:tcPr>
            <w:tcW w:w="1276" w:type="dxa"/>
            <w:vAlign w:val="center"/>
          </w:tcPr>
          <w:p w14:paraId="685E607B">
            <w:pPr>
              <w:pStyle w:val="14"/>
            </w:pPr>
            <w:r>
              <w:t>预算数</w:t>
            </w:r>
          </w:p>
        </w:tc>
        <w:tc>
          <w:tcPr>
            <w:tcW w:w="1332" w:type="dxa"/>
            <w:vAlign w:val="center"/>
          </w:tcPr>
          <w:p w14:paraId="527187EB">
            <w:pPr>
              <w:pStyle w:val="13"/>
            </w:pPr>
            <w:r>
              <w:t>1.00</w:t>
            </w:r>
          </w:p>
        </w:tc>
        <w:tc>
          <w:tcPr>
            <w:tcW w:w="1587" w:type="dxa"/>
            <w:vAlign w:val="center"/>
          </w:tcPr>
          <w:p w14:paraId="7A76C62F">
            <w:pPr>
              <w:pStyle w:val="14"/>
            </w:pPr>
            <w:r>
              <w:t>其中：财政    资金</w:t>
            </w:r>
          </w:p>
        </w:tc>
        <w:tc>
          <w:tcPr>
            <w:tcW w:w="1304" w:type="dxa"/>
            <w:vAlign w:val="center"/>
          </w:tcPr>
          <w:p w14:paraId="3DB9A76D">
            <w:pPr>
              <w:pStyle w:val="13"/>
            </w:pPr>
            <w:r>
              <w:t>1.00</w:t>
            </w:r>
          </w:p>
        </w:tc>
        <w:tc>
          <w:tcPr>
            <w:tcW w:w="1276" w:type="dxa"/>
            <w:vAlign w:val="center"/>
          </w:tcPr>
          <w:p w14:paraId="5A8B7A6A">
            <w:pPr>
              <w:pStyle w:val="14"/>
            </w:pPr>
            <w:r>
              <w:t>其他资金</w:t>
            </w:r>
          </w:p>
        </w:tc>
        <w:tc>
          <w:tcPr>
            <w:tcW w:w="1843" w:type="dxa"/>
            <w:vAlign w:val="center"/>
          </w:tcPr>
          <w:p w14:paraId="1882EDBB">
            <w:pPr>
              <w:pStyle w:val="13"/>
            </w:pPr>
            <w:r>
              <w:t xml:space="preserve"> </w:t>
            </w:r>
          </w:p>
        </w:tc>
      </w:tr>
      <w:tr w14:paraId="5C96A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56FF7"/>
        </w:tc>
        <w:tc>
          <w:tcPr>
            <w:tcW w:w="8618" w:type="dxa"/>
            <w:gridSpan w:val="6"/>
            <w:vAlign w:val="center"/>
          </w:tcPr>
          <w:p w14:paraId="67E9763F">
            <w:pPr>
              <w:pStyle w:val="13"/>
            </w:pPr>
            <w:r>
              <w:t>资金1万元，主要用于箱包博物馆二期工程全过程咨询服务。</w:t>
            </w:r>
          </w:p>
        </w:tc>
      </w:tr>
      <w:tr w14:paraId="180D1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9FFCE">
            <w:pPr>
              <w:pStyle w:val="14"/>
              <w:rPr>
                <w:rFonts w:hint="eastAsia" w:eastAsia="方正书宋_GBK"/>
                <w:lang w:eastAsia="zh-CN"/>
              </w:rPr>
            </w:pPr>
            <w:bookmarkStart w:id="36" w:name="_GoBack"/>
            <w:bookmarkEnd w:id="36"/>
            <w:r>
              <w:rPr>
                <w:rFonts w:hint="eastAsia"/>
                <w:lang w:eastAsia="zh-CN"/>
              </w:rPr>
              <w:t>资金支出计划（万元）</w:t>
            </w:r>
          </w:p>
        </w:tc>
        <w:tc>
          <w:tcPr>
            <w:tcW w:w="2608" w:type="dxa"/>
            <w:gridSpan w:val="2"/>
            <w:vAlign w:val="center"/>
          </w:tcPr>
          <w:p w14:paraId="6BA0B638">
            <w:pPr>
              <w:pStyle w:val="14"/>
            </w:pPr>
            <w:r>
              <w:t>3月底</w:t>
            </w:r>
          </w:p>
        </w:tc>
        <w:tc>
          <w:tcPr>
            <w:tcW w:w="1587" w:type="dxa"/>
            <w:vAlign w:val="center"/>
          </w:tcPr>
          <w:p w14:paraId="6DFB3B3E">
            <w:pPr>
              <w:pStyle w:val="14"/>
            </w:pPr>
            <w:r>
              <w:t>6月底</w:t>
            </w:r>
          </w:p>
        </w:tc>
        <w:tc>
          <w:tcPr>
            <w:tcW w:w="1304" w:type="dxa"/>
            <w:vAlign w:val="center"/>
          </w:tcPr>
          <w:p w14:paraId="63F8E440">
            <w:pPr>
              <w:pStyle w:val="14"/>
            </w:pPr>
            <w:r>
              <w:t>10月底</w:t>
            </w:r>
          </w:p>
        </w:tc>
        <w:tc>
          <w:tcPr>
            <w:tcW w:w="3119" w:type="dxa"/>
            <w:gridSpan w:val="2"/>
            <w:vAlign w:val="center"/>
          </w:tcPr>
          <w:p w14:paraId="1EBE0707">
            <w:pPr>
              <w:pStyle w:val="14"/>
            </w:pPr>
            <w:r>
              <w:t>12月底</w:t>
            </w:r>
          </w:p>
        </w:tc>
      </w:tr>
      <w:tr w14:paraId="6CE8F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193EC"/>
        </w:tc>
        <w:tc>
          <w:tcPr>
            <w:tcW w:w="2608" w:type="dxa"/>
            <w:gridSpan w:val="2"/>
            <w:vAlign w:val="center"/>
          </w:tcPr>
          <w:p w14:paraId="0F1F7C8D">
            <w:pPr>
              <w:pStyle w:val="15"/>
            </w:pPr>
            <w:r>
              <w:t>1.00</w:t>
            </w:r>
          </w:p>
        </w:tc>
        <w:tc>
          <w:tcPr>
            <w:tcW w:w="1587" w:type="dxa"/>
            <w:vAlign w:val="center"/>
          </w:tcPr>
          <w:p w14:paraId="57785F5A">
            <w:pPr>
              <w:pStyle w:val="15"/>
            </w:pPr>
            <w:r>
              <w:t>1.00</w:t>
            </w:r>
          </w:p>
        </w:tc>
        <w:tc>
          <w:tcPr>
            <w:tcW w:w="1304" w:type="dxa"/>
            <w:vAlign w:val="center"/>
          </w:tcPr>
          <w:p w14:paraId="3DB9249D">
            <w:pPr>
              <w:pStyle w:val="15"/>
            </w:pPr>
            <w:r>
              <w:t>1.00</w:t>
            </w:r>
          </w:p>
        </w:tc>
        <w:tc>
          <w:tcPr>
            <w:tcW w:w="3119" w:type="dxa"/>
            <w:gridSpan w:val="2"/>
            <w:vAlign w:val="center"/>
          </w:tcPr>
          <w:p w14:paraId="001A1A1D">
            <w:pPr>
              <w:pStyle w:val="15"/>
            </w:pPr>
            <w:r>
              <w:t>1.00</w:t>
            </w:r>
          </w:p>
        </w:tc>
      </w:tr>
      <w:tr w14:paraId="7DBD1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CCA156">
            <w:pPr>
              <w:pStyle w:val="14"/>
            </w:pPr>
            <w:r>
              <w:t>绩效目标</w:t>
            </w:r>
          </w:p>
        </w:tc>
        <w:tc>
          <w:tcPr>
            <w:tcW w:w="8618" w:type="dxa"/>
            <w:gridSpan w:val="6"/>
            <w:vAlign w:val="center"/>
          </w:tcPr>
          <w:p w14:paraId="057427D4">
            <w:pPr>
              <w:pStyle w:val="13"/>
            </w:pPr>
            <w:r>
              <w:t>1.完成博物馆二期项目工程的全过程咨询服务。</w:t>
            </w:r>
          </w:p>
        </w:tc>
      </w:tr>
    </w:tbl>
    <w:p w14:paraId="67113B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042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F55A9F">
            <w:pPr>
              <w:pStyle w:val="14"/>
            </w:pPr>
            <w:r>
              <w:t>一级指标</w:t>
            </w:r>
          </w:p>
        </w:tc>
        <w:tc>
          <w:tcPr>
            <w:tcW w:w="1276" w:type="dxa"/>
            <w:vAlign w:val="center"/>
          </w:tcPr>
          <w:p w14:paraId="44A0D4B7">
            <w:pPr>
              <w:pStyle w:val="14"/>
            </w:pPr>
            <w:r>
              <w:t>二级指标</w:t>
            </w:r>
          </w:p>
        </w:tc>
        <w:tc>
          <w:tcPr>
            <w:tcW w:w="1332" w:type="dxa"/>
            <w:vAlign w:val="center"/>
          </w:tcPr>
          <w:p w14:paraId="09FCCC19">
            <w:pPr>
              <w:pStyle w:val="14"/>
            </w:pPr>
            <w:r>
              <w:t>三级指标</w:t>
            </w:r>
          </w:p>
        </w:tc>
        <w:tc>
          <w:tcPr>
            <w:tcW w:w="2891" w:type="dxa"/>
            <w:vAlign w:val="center"/>
          </w:tcPr>
          <w:p w14:paraId="778B9D1E">
            <w:pPr>
              <w:pStyle w:val="14"/>
            </w:pPr>
            <w:r>
              <w:t>绩效指标描述</w:t>
            </w:r>
          </w:p>
        </w:tc>
        <w:tc>
          <w:tcPr>
            <w:tcW w:w="1276" w:type="dxa"/>
            <w:vAlign w:val="center"/>
          </w:tcPr>
          <w:p w14:paraId="3A57F516">
            <w:pPr>
              <w:pStyle w:val="14"/>
            </w:pPr>
            <w:r>
              <w:t>指标值</w:t>
            </w:r>
          </w:p>
        </w:tc>
        <w:tc>
          <w:tcPr>
            <w:tcW w:w="1843" w:type="dxa"/>
            <w:vAlign w:val="center"/>
          </w:tcPr>
          <w:p w14:paraId="6D7C691C">
            <w:pPr>
              <w:pStyle w:val="14"/>
            </w:pPr>
            <w:r>
              <w:t>指标值确定依据</w:t>
            </w:r>
          </w:p>
        </w:tc>
      </w:tr>
      <w:tr w14:paraId="6897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95042">
            <w:pPr>
              <w:pStyle w:val="15"/>
            </w:pPr>
            <w:r>
              <w:t>产出指标</w:t>
            </w:r>
          </w:p>
        </w:tc>
        <w:tc>
          <w:tcPr>
            <w:tcW w:w="1276" w:type="dxa"/>
            <w:vAlign w:val="center"/>
          </w:tcPr>
          <w:p w14:paraId="61D28C83">
            <w:pPr>
              <w:pStyle w:val="13"/>
            </w:pPr>
            <w:r>
              <w:t>数量指标</w:t>
            </w:r>
          </w:p>
        </w:tc>
        <w:tc>
          <w:tcPr>
            <w:tcW w:w="1332" w:type="dxa"/>
            <w:vAlign w:val="center"/>
          </w:tcPr>
          <w:p w14:paraId="74ABCCC9">
            <w:pPr>
              <w:pStyle w:val="13"/>
            </w:pPr>
            <w:r>
              <w:t>服务项目数量</w:t>
            </w:r>
          </w:p>
        </w:tc>
        <w:tc>
          <w:tcPr>
            <w:tcW w:w="2891" w:type="dxa"/>
            <w:vAlign w:val="center"/>
          </w:tcPr>
          <w:p w14:paraId="51A21E7D">
            <w:pPr>
              <w:pStyle w:val="13"/>
            </w:pPr>
            <w:r>
              <w:t>服务项目数量</w:t>
            </w:r>
          </w:p>
        </w:tc>
        <w:tc>
          <w:tcPr>
            <w:tcW w:w="1276" w:type="dxa"/>
            <w:vAlign w:val="center"/>
          </w:tcPr>
          <w:p w14:paraId="5F2862A0">
            <w:pPr>
              <w:pStyle w:val="13"/>
            </w:pPr>
            <w:r>
              <w:t>1个</w:t>
            </w:r>
          </w:p>
        </w:tc>
        <w:tc>
          <w:tcPr>
            <w:tcW w:w="1843" w:type="dxa"/>
            <w:vAlign w:val="center"/>
          </w:tcPr>
          <w:p w14:paraId="2BD8A23F">
            <w:pPr>
              <w:pStyle w:val="13"/>
            </w:pPr>
            <w:r>
              <w:t>全过程工程咨询合同</w:t>
            </w:r>
          </w:p>
        </w:tc>
      </w:tr>
      <w:tr w14:paraId="1E355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EAFEC"/>
        </w:tc>
        <w:tc>
          <w:tcPr>
            <w:tcW w:w="1276" w:type="dxa"/>
            <w:vAlign w:val="center"/>
          </w:tcPr>
          <w:p w14:paraId="0003E1BB">
            <w:pPr>
              <w:pStyle w:val="13"/>
            </w:pPr>
            <w:r>
              <w:t>质量指标</w:t>
            </w:r>
          </w:p>
        </w:tc>
        <w:tc>
          <w:tcPr>
            <w:tcW w:w="1332" w:type="dxa"/>
            <w:vAlign w:val="center"/>
          </w:tcPr>
          <w:p w14:paraId="50939411">
            <w:pPr>
              <w:pStyle w:val="13"/>
            </w:pPr>
            <w:r>
              <w:t>项目全程服务覆盖</w:t>
            </w:r>
          </w:p>
        </w:tc>
        <w:tc>
          <w:tcPr>
            <w:tcW w:w="2891" w:type="dxa"/>
            <w:vAlign w:val="center"/>
          </w:tcPr>
          <w:p w14:paraId="32AA05F6">
            <w:pPr>
              <w:pStyle w:val="13"/>
            </w:pPr>
            <w:r>
              <w:t>项目全程服务覆盖范围</w:t>
            </w:r>
          </w:p>
        </w:tc>
        <w:tc>
          <w:tcPr>
            <w:tcW w:w="1276" w:type="dxa"/>
            <w:vAlign w:val="center"/>
          </w:tcPr>
          <w:p w14:paraId="64085C16">
            <w:pPr>
              <w:pStyle w:val="13"/>
            </w:pPr>
            <w:r>
              <w:t>按照法律和技术标准规定及合同约定提供全过程工程咨询服务</w:t>
            </w:r>
          </w:p>
        </w:tc>
        <w:tc>
          <w:tcPr>
            <w:tcW w:w="1843" w:type="dxa"/>
            <w:vAlign w:val="center"/>
          </w:tcPr>
          <w:p w14:paraId="5B8F38DE">
            <w:pPr>
              <w:pStyle w:val="13"/>
            </w:pPr>
            <w:r>
              <w:t>全过程工程咨询合同</w:t>
            </w:r>
          </w:p>
        </w:tc>
      </w:tr>
      <w:tr w14:paraId="4FB63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11633"/>
        </w:tc>
        <w:tc>
          <w:tcPr>
            <w:tcW w:w="1276" w:type="dxa"/>
            <w:vAlign w:val="center"/>
          </w:tcPr>
          <w:p w14:paraId="33823E2E">
            <w:pPr>
              <w:pStyle w:val="13"/>
            </w:pPr>
            <w:r>
              <w:t>时效指标</w:t>
            </w:r>
          </w:p>
        </w:tc>
        <w:tc>
          <w:tcPr>
            <w:tcW w:w="1332" w:type="dxa"/>
            <w:vAlign w:val="center"/>
          </w:tcPr>
          <w:p w14:paraId="72A17422">
            <w:pPr>
              <w:pStyle w:val="13"/>
            </w:pPr>
            <w:r>
              <w:t>咨询服务期限</w:t>
            </w:r>
          </w:p>
        </w:tc>
        <w:tc>
          <w:tcPr>
            <w:tcW w:w="2891" w:type="dxa"/>
            <w:vAlign w:val="center"/>
          </w:tcPr>
          <w:p w14:paraId="721D180C">
            <w:pPr>
              <w:pStyle w:val="13"/>
            </w:pPr>
            <w:r>
              <w:t>全过程工程咨询服务期</w:t>
            </w:r>
          </w:p>
        </w:tc>
        <w:tc>
          <w:tcPr>
            <w:tcW w:w="1276" w:type="dxa"/>
            <w:vAlign w:val="center"/>
          </w:tcPr>
          <w:p w14:paraId="7AE90A34">
            <w:pPr>
              <w:pStyle w:val="13"/>
            </w:pPr>
            <w:r>
              <w:t>自合同签订之日起至项目竣工验收，履行完合同义务止</w:t>
            </w:r>
          </w:p>
        </w:tc>
        <w:tc>
          <w:tcPr>
            <w:tcW w:w="1843" w:type="dxa"/>
            <w:vAlign w:val="center"/>
          </w:tcPr>
          <w:p w14:paraId="30EA8AC1">
            <w:pPr>
              <w:pStyle w:val="13"/>
            </w:pPr>
            <w:r>
              <w:t>全过程工程咨询合同</w:t>
            </w:r>
          </w:p>
        </w:tc>
      </w:tr>
      <w:tr w14:paraId="12BD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4DEAE5"/>
        </w:tc>
        <w:tc>
          <w:tcPr>
            <w:tcW w:w="1276" w:type="dxa"/>
            <w:vAlign w:val="center"/>
          </w:tcPr>
          <w:p w14:paraId="68FD6812">
            <w:pPr>
              <w:pStyle w:val="13"/>
            </w:pPr>
            <w:r>
              <w:t>成本指标</w:t>
            </w:r>
          </w:p>
        </w:tc>
        <w:tc>
          <w:tcPr>
            <w:tcW w:w="1332" w:type="dxa"/>
            <w:vAlign w:val="center"/>
          </w:tcPr>
          <w:p w14:paraId="0A4E0F68">
            <w:pPr>
              <w:pStyle w:val="13"/>
            </w:pPr>
            <w:r>
              <w:t>预算成本</w:t>
            </w:r>
          </w:p>
        </w:tc>
        <w:tc>
          <w:tcPr>
            <w:tcW w:w="2891" w:type="dxa"/>
            <w:vAlign w:val="center"/>
          </w:tcPr>
          <w:p w14:paraId="6084CE76">
            <w:pPr>
              <w:pStyle w:val="13"/>
            </w:pPr>
            <w:r>
              <w:t>预算成本</w:t>
            </w:r>
          </w:p>
        </w:tc>
        <w:tc>
          <w:tcPr>
            <w:tcW w:w="1276" w:type="dxa"/>
            <w:vAlign w:val="center"/>
          </w:tcPr>
          <w:p w14:paraId="3F54D87A">
            <w:pPr>
              <w:pStyle w:val="13"/>
            </w:pPr>
            <w:r>
              <w:t>≤12万元</w:t>
            </w:r>
          </w:p>
        </w:tc>
        <w:tc>
          <w:tcPr>
            <w:tcW w:w="1843" w:type="dxa"/>
            <w:vAlign w:val="center"/>
          </w:tcPr>
          <w:p w14:paraId="25A6FBE5">
            <w:pPr>
              <w:pStyle w:val="13"/>
            </w:pPr>
            <w:r>
              <w:t>全过程工程咨询合同</w:t>
            </w:r>
          </w:p>
        </w:tc>
      </w:tr>
      <w:tr w14:paraId="78D2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A0ABA4">
            <w:pPr>
              <w:pStyle w:val="15"/>
            </w:pPr>
            <w:r>
              <w:t>效益指标</w:t>
            </w:r>
          </w:p>
        </w:tc>
        <w:tc>
          <w:tcPr>
            <w:tcW w:w="1276" w:type="dxa"/>
            <w:vAlign w:val="center"/>
          </w:tcPr>
          <w:p w14:paraId="036E4865">
            <w:pPr>
              <w:pStyle w:val="13"/>
            </w:pPr>
            <w:r>
              <w:t>社会效益指标</w:t>
            </w:r>
          </w:p>
        </w:tc>
        <w:tc>
          <w:tcPr>
            <w:tcW w:w="1332" w:type="dxa"/>
            <w:vAlign w:val="center"/>
          </w:tcPr>
          <w:p w14:paraId="2B531DA6">
            <w:pPr>
              <w:pStyle w:val="13"/>
            </w:pPr>
            <w:r>
              <w:t>保障箱包博物馆二期项目竣工验收合格</w:t>
            </w:r>
          </w:p>
        </w:tc>
        <w:tc>
          <w:tcPr>
            <w:tcW w:w="2891" w:type="dxa"/>
            <w:vAlign w:val="center"/>
          </w:tcPr>
          <w:p w14:paraId="7B57F6D3">
            <w:pPr>
              <w:pStyle w:val="13"/>
            </w:pPr>
            <w:r>
              <w:t>保障箱包博物馆二期项目竣工验收合格</w:t>
            </w:r>
          </w:p>
        </w:tc>
        <w:tc>
          <w:tcPr>
            <w:tcW w:w="1276" w:type="dxa"/>
            <w:vAlign w:val="center"/>
          </w:tcPr>
          <w:p w14:paraId="104A3679">
            <w:pPr>
              <w:pStyle w:val="13"/>
            </w:pPr>
            <w:r>
              <w:t>进一步保障</w:t>
            </w:r>
          </w:p>
        </w:tc>
        <w:tc>
          <w:tcPr>
            <w:tcW w:w="1843" w:type="dxa"/>
            <w:vAlign w:val="center"/>
          </w:tcPr>
          <w:p w14:paraId="23DCB780">
            <w:pPr>
              <w:pStyle w:val="13"/>
            </w:pPr>
            <w:r>
              <w:t>工程竣工验收报告</w:t>
            </w:r>
          </w:p>
        </w:tc>
      </w:tr>
      <w:tr w14:paraId="0CE51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0609E">
            <w:pPr>
              <w:pStyle w:val="15"/>
            </w:pPr>
            <w:r>
              <w:t>满意度指标</w:t>
            </w:r>
          </w:p>
        </w:tc>
        <w:tc>
          <w:tcPr>
            <w:tcW w:w="1276" w:type="dxa"/>
            <w:vAlign w:val="center"/>
          </w:tcPr>
          <w:p w14:paraId="0161F519">
            <w:pPr>
              <w:pStyle w:val="13"/>
            </w:pPr>
            <w:r>
              <w:t>服务对象满意度指标</w:t>
            </w:r>
          </w:p>
        </w:tc>
        <w:tc>
          <w:tcPr>
            <w:tcW w:w="1332" w:type="dxa"/>
            <w:vAlign w:val="center"/>
          </w:tcPr>
          <w:p w14:paraId="73C2B99E">
            <w:pPr>
              <w:pStyle w:val="13"/>
            </w:pPr>
            <w:r>
              <w:t>服务对象满意度</w:t>
            </w:r>
          </w:p>
        </w:tc>
        <w:tc>
          <w:tcPr>
            <w:tcW w:w="2891" w:type="dxa"/>
            <w:vAlign w:val="center"/>
          </w:tcPr>
          <w:p w14:paraId="7E8D5494">
            <w:pPr>
              <w:pStyle w:val="13"/>
            </w:pPr>
            <w:r>
              <w:t>服务对象满意度</w:t>
            </w:r>
          </w:p>
        </w:tc>
        <w:tc>
          <w:tcPr>
            <w:tcW w:w="1276" w:type="dxa"/>
            <w:vAlign w:val="center"/>
          </w:tcPr>
          <w:p w14:paraId="7BBF0AE1">
            <w:pPr>
              <w:pStyle w:val="13"/>
            </w:pPr>
            <w:r>
              <w:t>≥85%</w:t>
            </w:r>
          </w:p>
        </w:tc>
        <w:tc>
          <w:tcPr>
            <w:tcW w:w="1843" w:type="dxa"/>
            <w:vAlign w:val="center"/>
          </w:tcPr>
          <w:p w14:paraId="3D7E9D96">
            <w:pPr>
              <w:pStyle w:val="13"/>
            </w:pPr>
            <w:r>
              <w:t>意见反馈</w:t>
            </w:r>
          </w:p>
        </w:tc>
      </w:tr>
    </w:tbl>
    <w:p w14:paraId="5FFB118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545C7">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78CDA">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22696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11375</Words>
  <Characters>12627</Characters>
  <TotalTime>0</TotalTime>
  <ScaleCrop>false</ScaleCrop>
  <LinksUpToDate>false</LinksUpToDate>
  <CharactersWithSpaces>12837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2025-01-22T07:58:24Z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2DB0A03902F24211978A9788C9942918_12</vt:lpwstr>
  </property>
</Properties>
</file>