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221AA">
      <w:pPr>
        <w:spacing w:afterLines="100" w:line="520" w:lineRule="exact"/>
        <w:jc w:val="center"/>
        <w:rPr>
          <w:rFonts w:ascii="宋体" w:cs="黑体"/>
          <w:b/>
          <w:sz w:val="44"/>
          <w:szCs w:val="44"/>
        </w:rPr>
      </w:pPr>
      <w:r>
        <w:rPr>
          <w:rFonts w:hint="eastAsia" w:ascii="宋体" w:hAnsi="宋体" w:cs="黑体"/>
          <w:b/>
          <w:sz w:val="44"/>
          <w:szCs w:val="44"/>
        </w:rPr>
        <w:t>保定白沟新城白沟镇人民政府</w:t>
      </w:r>
    </w:p>
    <w:p w14:paraId="38DC03ED">
      <w:pPr>
        <w:jc w:val="center"/>
        <w:rPr>
          <w:rFonts w:ascii="宋体"/>
          <w:b/>
          <w:sz w:val="44"/>
          <w:szCs w:val="44"/>
        </w:rPr>
      </w:pPr>
      <w:r>
        <w:rPr>
          <w:rFonts w:ascii="宋体" w:hAnsi="宋体"/>
          <w:b/>
          <w:sz w:val="44"/>
          <w:szCs w:val="44"/>
        </w:rPr>
        <w:t>2019</w:t>
      </w:r>
      <w:r>
        <w:rPr>
          <w:rFonts w:hint="eastAsia" w:ascii="宋体" w:hAnsi="宋体"/>
          <w:b/>
          <w:sz w:val="44"/>
          <w:szCs w:val="44"/>
        </w:rPr>
        <w:t>年部门预算信息公开</w:t>
      </w:r>
    </w:p>
    <w:p w14:paraId="791FBA81">
      <w:pPr>
        <w:spacing w:line="520" w:lineRule="exact"/>
        <w:ind w:firstLine="880" w:firstLineChars="200"/>
        <w:jc w:val="left"/>
        <w:rPr>
          <w:rFonts w:ascii="仿宋" w:hAnsi="仿宋" w:eastAsia="仿宋" w:cs="仿宋_GB2312"/>
          <w:sz w:val="44"/>
          <w:szCs w:val="44"/>
        </w:rPr>
      </w:pPr>
    </w:p>
    <w:p w14:paraId="503A72A1">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w:t>
      </w:r>
      <w:r>
        <w:rPr>
          <w:rFonts w:hint="eastAsia" w:ascii="仿宋" w:hAnsi="仿宋" w:eastAsia="仿宋" w:cs="仿宋"/>
          <w:sz w:val="32"/>
          <w:szCs w:val="32"/>
          <w:lang w:val="en-US" w:eastAsia="zh-CN"/>
        </w:rPr>
        <w:t>中华人民共和国</w:t>
      </w:r>
      <w:bookmarkStart w:id="1" w:name="_GoBack"/>
      <w:bookmarkEnd w:id="1"/>
      <w:r>
        <w:rPr>
          <w:rFonts w:hint="eastAsia" w:ascii="仿宋" w:hAnsi="仿宋" w:eastAsia="仿宋" w:cs="仿宋"/>
          <w:sz w:val="32"/>
          <w:szCs w:val="32"/>
        </w:rPr>
        <w:t>预算法》规定，现将保定白沟新城白沟镇人民政府2019年部门预算公开如下：</w:t>
      </w:r>
    </w:p>
    <w:p w14:paraId="42798B25">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黑体" w:hAnsi="黑体" w:eastAsia="黑体" w:cs="黑体"/>
          <w:b/>
          <w:sz w:val="32"/>
          <w:szCs w:val="32"/>
        </w:rPr>
      </w:pPr>
      <w:r>
        <w:rPr>
          <w:rFonts w:hint="eastAsia" w:ascii="黑体" w:hAnsi="黑体" w:eastAsia="黑体" w:cs="黑体"/>
          <w:b/>
          <w:sz w:val="32"/>
          <w:szCs w:val="32"/>
        </w:rPr>
        <w:t>第一部分:部门职责及机构设置情况</w:t>
      </w:r>
    </w:p>
    <w:p w14:paraId="4840184E">
      <w:pPr>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rPr>
        <w:t>一、部门职责</w:t>
      </w:r>
    </w:p>
    <w:p w14:paraId="29F76585">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保定白沟新城管委会关于印发《白沟镇主要职责、内设机构和人员编制规定的通知》（白管字【2015】31号）主要职责是：宣传贯彻执行党的路线、方针、政策和国家的法律、法规，执行本级人民代表大会决议和上级国家行政机关的决定和命令。履行乡镇党委、政府职能和白沟镇管辖区内社会服务职能。</w:t>
      </w:r>
    </w:p>
    <w:p w14:paraId="60F5A122">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（一）促进经济发展，增加农民收入</w:t>
      </w:r>
    </w:p>
    <w:p w14:paraId="563586AA">
      <w:pPr>
        <w:widowControl/>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主要包括：1、组织制定本乡镇年度产业发展计划及产业长远发展规划，指导产业结构调整，形成地域产业特色；2、组织营造良好的投资环境，制定加快经济发展的相关配套措施，整合土地、人力等多种资源，形成招商引资的优势，为投资企业做好相关服务；3、推动和引导农民组建各类经济合作组织，提高农业生产组织化程度；4、运用典型示范、能人领路、政府推动等途径和方法，充分发挥经济、资源、人才、区位优势，引导和鼓励农民搞好产业结构调整，发展区域经济，增加农民收入。</w:t>
      </w:r>
    </w:p>
    <w:p w14:paraId="76CA23D6">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（二）强化公共服务，着力改善民生</w:t>
      </w:r>
    </w:p>
    <w:p w14:paraId="2C239ADF">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主要包括：1、加强农村市场体系建设，增强市场服务能力；2、加强农田水利基本建设，增强农业抗御自然灾害的能力；3、加强基础设施建设，改善农民生产生活环境；4、搞好科技、信息服务，提高农民现代信息技术水平；5、加强对农村劳动力的职业培训，扩大农村富余劳动力就业；6、做好农村社会保障工作，建立健全农村合作医疗、五保、低保、救济等制度，解除农民后顾之忧，着力改善民生。</w:t>
      </w:r>
    </w:p>
    <w:p w14:paraId="29E525C2">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(三)加强社会管理、维护农村稳定</w:t>
      </w:r>
    </w:p>
    <w:p w14:paraId="5263F35C">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主要包括:1、认真贯彻执行国家法律、法规和有关政策，增强农民法律意识，严格规范政府依法行政；2、组织、监督国家基本公共政策的实施，加强乡村财政资金监管，加强义务教育、公共卫生、计划生育、乡村振兴战略等社会事务的行政管理，促进各项社会事业的发展；3、妥善处理突发性、集体性事件，打击各类刑事犯罪活动；4、抓好安全生产的监督管理，保护人民的生命财产免受损失；5、建立健全调解防范体制，充分发挥村民自治和司法调解的作用，搞好农村矛盾纠纷排查调处，维护社会稳定。</w:t>
      </w:r>
    </w:p>
    <w:p w14:paraId="5F0C571A">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（四）推进基层民主、促进农村和谐</w:t>
      </w:r>
    </w:p>
    <w:p w14:paraId="2A743A95">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主要包括：1、切实保障法律、法规赋予公民的经济、政治、文化权利，落实公民在选举、管理和监督等方面的民主权利；2、加强农村党组织建设和基层民主政治建设，依法推进村民组织自治；3、加强宣传文化工作，抓好思想政治建设和精神文明建设；4、推行与群众对话沟通制度，密切党群、干群关系；5、全面推行政务公开制度，把涉及“三农”工作的办事程序、办事依据、办事结果、收费标准及时向群众和社会公开，让人民群众依法享有对乡镇政务的知情权、参与权和监督权；6、不断强化社会的民主监督作用，凡涉及群众切身利益的问题，主动听取群众意见，自觉接受群众监督，促进农村和谐。</w:t>
      </w:r>
    </w:p>
    <w:p w14:paraId="55272DC0">
      <w:pPr>
        <w:spacing w:line="600" w:lineRule="exact"/>
        <w:ind w:firstLine="643" w:firstLineChars="200"/>
        <w:rPr>
          <w:rFonts w:hint="eastAsia" w:ascii="黑体" w:hAnsi="黑体" w:eastAsia="黑体" w:cs="黑体"/>
          <w:b/>
          <w:sz w:val="32"/>
          <w:szCs w:val="32"/>
        </w:rPr>
      </w:pPr>
      <w:r>
        <w:rPr>
          <w:rFonts w:hint="eastAsia" w:ascii="黑体" w:hAnsi="黑体" w:eastAsia="黑体" w:cs="黑体"/>
          <w:b/>
          <w:sz w:val="32"/>
          <w:szCs w:val="32"/>
        </w:rPr>
        <w:t>二、机构设置</w:t>
      </w:r>
    </w:p>
    <w:tbl>
      <w:tblPr>
        <w:tblStyle w:val="6"/>
        <w:tblW w:w="8845" w:type="dxa"/>
        <w:tblInd w:w="93" w:type="dxa"/>
        <w:tblLayout w:type="fixed"/>
        <w:tblCellMar>
          <w:top w:w="0" w:type="dxa"/>
          <w:left w:w="108" w:type="dxa"/>
          <w:bottom w:w="0" w:type="dxa"/>
          <w:right w:w="108" w:type="dxa"/>
        </w:tblCellMar>
      </w:tblPr>
      <w:tblGrid>
        <w:gridCol w:w="834"/>
        <w:gridCol w:w="2566"/>
        <w:gridCol w:w="1650"/>
        <w:gridCol w:w="1905"/>
        <w:gridCol w:w="1890"/>
      </w:tblGrid>
      <w:tr w14:paraId="527F82D5">
        <w:tblPrEx>
          <w:tblCellMar>
            <w:top w:w="0" w:type="dxa"/>
            <w:left w:w="108" w:type="dxa"/>
            <w:bottom w:w="0" w:type="dxa"/>
            <w:right w:w="108" w:type="dxa"/>
          </w:tblCellMar>
        </w:tblPrEx>
        <w:trPr>
          <w:trHeight w:val="720" w:hRule="atLeast"/>
        </w:trPr>
        <w:tc>
          <w:tcPr>
            <w:tcW w:w="834" w:type="dxa"/>
            <w:vMerge w:val="restart"/>
            <w:tcBorders>
              <w:top w:val="single" w:color="auto" w:sz="4" w:space="0"/>
              <w:left w:val="single" w:color="auto" w:sz="4" w:space="0"/>
              <w:bottom w:val="single" w:color="000000" w:sz="4" w:space="0"/>
              <w:right w:val="single" w:color="auto" w:sz="4" w:space="0"/>
            </w:tcBorders>
            <w:vAlign w:val="center"/>
          </w:tcPr>
          <w:p w14:paraId="49D47458">
            <w:pPr>
              <w:widowControl/>
              <w:jc w:val="center"/>
              <w:rPr>
                <w:rFonts w:ascii="仿宋" w:hAnsi="仿宋" w:eastAsia="仿宋" w:cs="仿宋"/>
                <w:bCs/>
                <w:color w:val="000000"/>
                <w:kern w:val="0"/>
                <w:sz w:val="24"/>
              </w:rPr>
            </w:pPr>
            <w:r>
              <w:rPr>
                <w:rFonts w:hint="eastAsia" w:ascii="仿宋" w:hAnsi="仿宋" w:eastAsia="仿宋" w:cs="仿宋"/>
                <w:bCs/>
                <w:color w:val="000000"/>
                <w:kern w:val="0"/>
                <w:sz w:val="24"/>
              </w:rPr>
              <w:t>序号</w:t>
            </w:r>
          </w:p>
        </w:tc>
        <w:tc>
          <w:tcPr>
            <w:tcW w:w="2566" w:type="dxa"/>
            <w:vMerge w:val="restart"/>
            <w:tcBorders>
              <w:top w:val="single" w:color="auto" w:sz="4" w:space="0"/>
              <w:left w:val="single" w:color="auto" w:sz="4" w:space="0"/>
              <w:bottom w:val="single" w:color="000000" w:sz="4" w:space="0"/>
              <w:right w:val="single" w:color="auto" w:sz="4" w:space="0"/>
            </w:tcBorders>
            <w:vAlign w:val="center"/>
          </w:tcPr>
          <w:p w14:paraId="737DC10E">
            <w:pPr>
              <w:widowControl/>
              <w:jc w:val="center"/>
              <w:rPr>
                <w:rFonts w:ascii="仿宋" w:hAnsi="仿宋" w:eastAsia="仿宋" w:cs="仿宋"/>
                <w:bCs/>
                <w:color w:val="000000"/>
                <w:kern w:val="0"/>
                <w:sz w:val="24"/>
              </w:rPr>
            </w:pPr>
            <w:r>
              <w:rPr>
                <w:rFonts w:hint="eastAsia" w:ascii="仿宋" w:hAnsi="仿宋" w:eastAsia="仿宋" w:cs="仿宋"/>
                <w:bCs/>
                <w:color w:val="000000"/>
                <w:kern w:val="0"/>
                <w:sz w:val="24"/>
              </w:rPr>
              <w:t>单位名称</w:t>
            </w:r>
          </w:p>
        </w:tc>
        <w:tc>
          <w:tcPr>
            <w:tcW w:w="1650" w:type="dxa"/>
            <w:vMerge w:val="restart"/>
            <w:tcBorders>
              <w:top w:val="single" w:color="auto" w:sz="4" w:space="0"/>
              <w:left w:val="single" w:color="auto" w:sz="4" w:space="0"/>
              <w:bottom w:val="single" w:color="000000" w:sz="4" w:space="0"/>
              <w:right w:val="single" w:color="auto" w:sz="4" w:space="0"/>
            </w:tcBorders>
            <w:vAlign w:val="center"/>
          </w:tcPr>
          <w:p w14:paraId="3A5C4E29">
            <w:pPr>
              <w:widowControl/>
              <w:jc w:val="center"/>
              <w:rPr>
                <w:rFonts w:ascii="仿宋" w:hAnsi="仿宋" w:eastAsia="仿宋" w:cs="仿宋"/>
                <w:bCs/>
                <w:color w:val="000000"/>
                <w:kern w:val="0"/>
                <w:sz w:val="24"/>
              </w:rPr>
            </w:pPr>
            <w:r>
              <w:rPr>
                <w:rFonts w:hint="eastAsia" w:ascii="仿宋" w:hAnsi="仿宋" w:eastAsia="仿宋" w:cs="仿宋"/>
                <w:bCs/>
                <w:color w:val="000000"/>
                <w:kern w:val="0"/>
                <w:sz w:val="24"/>
              </w:rPr>
              <w:t>单位性质</w:t>
            </w:r>
          </w:p>
        </w:tc>
        <w:tc>
          <w:tcPr>
            <w:tcW w:w="1905" w:type="dxa"/>
            <w:vMerge w:val="restart"/>
            <w:tcBorders>
              <w:top w:val="single" w:color="auto" w:sz="4" w:space="0"/>
              <w:left w:val="single" w:color="auto" w:sz="4" w:space="0"/>
              <w:bottom w:val="single" w:color="000000" w:sz="4" w:space="0"/>
              <w:right w:val="single" w:color="auto" w:sz="4" w:space="0"/>
            </w:tcBorders>
            <w:vAlign w:val="center"/>
          </w:tcPr>
          <w:p w14:paraId="7E9BB00A">
            <w:pPr>
              <w:widowControl/>
              <w:jc w:val="center"/>
              <w:rPr>
                <w:rFonts w:ascii="仿宋" w:hAnsi="仿宋" w:eastAsia="仿宋" w:cs="仿宋"/>
                <w:bCs/>
                <w:color w:val="000000"/>
                <w:kern w:val="0"/>
                <w:sz w:val="24"/>
              </w:rPr>
            </w:pPr>
            <w:r>
              <w:rPr>
                <w:rFonts w:hint="eastAsia" w:ascii="仿宋" w:hAnsi="仿宋" w:eastAsia="仿宋" w:cs="仿宋"/>
                <w:bCs/>
                <w:color w:val="000000"/>
                <w:kern w:val="0"/>
                <w:sz w:val="24"/>
              </w:rPr>
              <w:t>单位规格</w:t>
            </w:r>
          </w:p>
        </w:tc>
        <w:tc>
          <w:tcPr>
            <w:tcW w:w="1890" w:type="dxa"/>
            <w:vMerge w:val="restart"/>
            <w:tcBorders>
              <w:top w:val="single" w:color="auto" w:sz="4" w:space="0"/>
              <w:left w:val="single" w:color="auto" w:sz="4" w:space="0"/>
              <w:bottom w:val="single" w:color="000000" w:sz="4" w:space="0"/>
              <w:right w:val="single" w:color="auto" w:sz="4" w:space="0"/>
            </w:tcBorders>
            <w:vAlign w:val="center"/>
          </w:tcPr>
          <w:p w14:paraId="008BD650">
            <w:pPr>
              <w:widowControl/>
              <w:jc w:val="center"/>
              <w:rPr>
                <w:rFonts w:ascii="仿宋" w:hAnsi="仿宋" w:eastAsia="仿宋" w:cs="仿宋"/>
                <w:bCs/>
                <w:color w:val="000000"/>
                <w:kern w:val="0"/>
                <w:sz w:val="24"/>
              </w:rPr>
            </w:pPr>
            <w:r>
              <w:rPr>
                <w:rFonts w:hint="eastAsia" w:ascii="仿宋" w:hAnsi="仿宋" w:eastAsia="仿宋" w:cs="仿宋"/>
                <w:bCs/>
                <w:color w:val="000000"/>
                <w:kern w:val="0"/>
                <w:sz w:val="24"/>
              </w:rPr>
              <w:t>经费保障形式</w:t>
            </w:r>
          </w:p>
        </w:tc>
      </w:tr>
      <w:tr w14:paraId="26D84C8C">
        <w:tblPrEx>
          <w:tblCellMar>
            <w:top w:w="0" w:type="dxa"/>
            <w:left w:w="108" w:type="dxa"/>
            <w:bottom w:w="0" w:type="dxa"/>
            <w:right w:w="108" w:type="dxa"/>
          </w:tblCellMar>
        </w:tblPrEx>
        <w:trPr>
          <w:trHeight w:val="624" w:hRule="atLeast"/>
        </w:trPr>
        <w:tc>
          <w:tcPr>
            <w:tcW w:w="834" w:type="dxa"/>
            <w:vMerge w:val="continue"/>
            <w:tcBorders>
              <w:top w:val="nil"/>
              <w:left w:val="single" w:color="auto" w:sz="4" w:space="0"/>
              <w:bottom w:val="single" w:color="auto" w:sz="4" w:space="0"/>
              <w:right w:val="single" w:color="auto" w:sz="4" w:space="0"/>
            </w:tcBorders>
            <w:vAlign w:val="center"/>
          </w:tcPr>
          <w:p w14:paraId="0BF602FF">
            <w:pPr>
              <w:widowControl/>
              <w:jc w:val="left"/>
              <w:rPr>
                <w:rFonts w:ascii="仿宋" w:hAnsi="仿宋" w:eastAsia="仿宋" w:cs="仿宋"/>
                <w:color w:val="000000"/>
                <w:kern w:val="0"/>
                <w:sz w:val="24"/>
              </w:rPr>
            </w:pPr>
          </w:p>
        </w:tc>
        <w:tc>
          <w:tcPr>
            <w:tcW w:w="2566" w:type="dxa"/>
            <w:vMerge w:val="continue"/>
            <w:tcBorders>
              <w:top w:val="nil"/>
              <w:left w:val="single" w:color="auto" w:sz="4" w:space="0"/>
              <w:bottom w:val="single" w:color="auto" w:sz="4" w:space="0"/>
              <w:right w:val="single" w:color="auto" w:sz="4" w:space="0"/>
            </w:tcBorders>
            <w:vAlign w:val="center"/>
          </w:tcPr>
          <w:p w14:paraId="11355D39">
            <w:pPr>
              <w:widowControl/>
              <w:jc w:val="left"/>
              <w:rPr>
                <w:rFonts w:ascii="仿宋" w:hAnsi="仿宋" w:eastAsia="仿宋" w:cs="仿宋"/>
                <w:color w:val="000000"/>
                <w:kern w:val="0"/>
                <w:sz w:val="24"/>
              </w:rPr>
            </w:pPr>
          </w:p>
        </w:tc>
        <w:tc>
          <w:tcPr>
            <w:tcW w:w="1650" w:type="dxa"/>
            <w:vMerge w:val="continue"/>
            <w:tcBorders>
              <w:top w:val="nil"/>
              <w:left w:val="single" w:color="auto" w:sz="4" w:space="0"/>
              <w:bottom w:val="single" w:color="auto" w:sz="4" w:space="0"/>
              <w:right w:val="single" w:color="auto" w:sz="4" w:space="0"/>
            </w:tcBorders>
            <w:vAlign w:val="center"/>
          </w:tcPr>
          <w:p w14:paraId="3B8347AB">
            <w:pPr>
              <w:widowControl/>
              <w:jc w:val="left"/>
              <w:rPr>
                <w:rFonts w:ascii="仿宋" w:hAnsi="仿宋" w:eastAsia="仿宋" w:cs="仿宋"/>
                <w:color w:val="000000"/>
                <w:kern w:val="0"/>
                <w:sz w:val="24"/>
              </w:rPr>
            </w:pPr>
          </w:p>
        </w:tc>
        <w:tc>
          <w:tcPr>
            <w:tcW w:w="1905" w:type="dxa"/>
            <w:vMerge w:val="continue"/>
            <w:tcBorders>
              <w:top w:val="nil"/>
              <w:left w:val="single" w:color="auto" w:sz="4" w:space="0"/>
              <w:bottom w:val="single" w:color="auto" w:sz="4" w:space="0"/>
              <w:right w:val="single" w:color="auto" w:sz="4" w:space="0"/>
            </w:tcBorders>
            <w:vAlign w:val="center"/>
          </w:tcPr>
          <w:p w14:paraId="4FB1B16F">
            <w:pPr>
              <w:widowControl/>
              <w:jc w:val="left"/>
              <w:rPr>
                <w:rFonts w:ascii="仿宋" w:hAnsi="仿宋" w:eastAsia="仿宋" w:cs="仿宋"/>
                <w:color w:val="000000"/>
                <w:kern w:val="0"/>
                <w:sz w:val="24"/>
              </w:rPr>
            </w:pPr>
          </w:p>
        </w:tc>
        <w:tc>
          <w:tcPr>
            <w:tcW w:w="1890" w:type="dxa"/>
            <w:vMerge w:val="continue"/>
            <w:tcBorders>
              <w:top w:val="nil"/>
              <w:left w:val="single" w:color="auto" w:sz="4" w:space="0"/>
              <w:bottom w:val="single" w:color="auto" w:sz="4" w:space="0"/>
              <w:right w:val="single" w:color="auto" w:sz="4" w:space="0"/>
            </w:tcBorders>
            <w:vAlign w:val="center"/>
          </w:tcPr>
          <w:p w14:paraId="3CD30EB0">
            <w:pPr>
              <w:widowControl/>
              <w:jc w:val="left"/>
              <w:rPr>
                <w:rFonts w:ascii="仿宋" w:hAnsi="仿宋" w:eastAsia="仿宋" w:cs="仿宋"/>
                <w:color w:val="000000"/>
                <w:kern w:val="0"/>
                <w:sz w:val="24"/>
              </w:rPr>
            </w:pPr>
          </w:p>
        </w:tc>
      </w:tr>
      <w:tr w14:paraId="35981D00">
        <w:tblPrEx>
          <w:tblCellMar>
            <w:top w:w="0" w:type="dxa"/>
            <w:left w:w="108" w:type="dxa"/>
            <w:bottom w:w="0" w:type="dxa"/>
            <w:right w:w="108" w:type="dxa"/>
          </w:tblCellMar>
        </w:tblPrEx>
        <w:trPr>
          <w:trHeight w:val="720" w:hRule="atLeast"/>
        </w:trPr>
        <w:tc>
          <w:tcPr>
            <w:tcW w:w="834" w:type="dxa"/>
            <w:tcBorders>
              <w:top w:val="single" w:color="auto" w:sz="4" w:space="0"/>
              <w:left w:val="single" w:color="auto" w:sz="4" w:space="0"/>
              <w:bottom w:val="single" w:color="auto" w:sz="4" w:space="0"/>
              <w:right w:val="single" w:color="auto" w:sz="4" w:space="0"/>
            </w:tcBorders>
            <w:vAlign w:val="center"/>
          </w:tcPr>
          <w:p w14:paraId="38A6FF42">
            <w:pPr>
              <w:widowControl/>
              <w:jc w:val="center"/>
              <w:rPr>
                <w:rFonts w:ascii="宋体" w:hAnsi="宋体" w:cs="宋体"/>
                <w:color w:val="000000"/>
                <w:kern w:val="0"/>
                <w:sz w:val="24"/>
              </w:rPr>
            </w:pPr>
            <w:r>
              <w:rPr>
                <w:rFonts w:ascii="宋体" w:hAnsi="宋体" w:cs="宋体"/>
                <w:color w:val="000000"/>
                <w:kern w:val="0"/>
                <w:sz w:val="24"/>
              </w:rPr>
              <w:t>1</w:t>
            </w:r>
          </w:p>
        </w:tc>
        <w:tc>
          <w:tcPr>
            <w:tcW w:w="2566" w:type="dxa"/>
            <w:tcBorders>
              <w:top w:val="single" w:color="auto" w:sz="4" w:space="0"/>
              <w:left w:val="single" w:color="auto" w:sz="4" w:space="0"/>
              <w:bottom w:val="single" w:color="auto" w:sz="4" w:space="0"/>
              <w:right w:val="single" w:color="auto" w:sz="4" w:space="0"/>
            </w:tcBorders>
            <w:vAlign w:val="center"/>
          </w:tcPr>
          <w:p w14:paraId="71E2AEF2">
            <w:pPr>
              <w:widowControl/>
              <w:jc w:val="center"/>
              <w:rPr>
                <w:rFonts w:ascii="宋体" w:cs="宋体"/>
                <w:color w:val="000000"/>
                <w:kern w:val="0"/>
                <w:sz w:val="24"/>
              </w:rPr>
            </w:pPr>
            <w:r>
              <w:rPr>
                <w:rFonts w:hint="eastAsia" w:ascii="宋体" w:hAnsi="宋体" w:cs="宋体"/>
                <w:color w:val="000000"/>
                <w:kern w:val="0"/>
                <w:sz w:val="24"/>
              </w:rPr>
              <w:t>保定白沟新城白沟镇人民政府</w:t>
            </w:r>
          </w:p>
        </w:tc>
        <w:tc>
          <w:tcPr>
            <w:tcW w:w="1650" w:type="dxa"/>
            <w:tcBorders>
              <w:top w:val="single" w:color="auto" w:sz="4" w:space="0"/>
              <w:left w:val="single" w:color="auto" w:sz="4" w:space="0"/>
              <w:bottom w:val="single" w:color="auto" w:sz="4" w:space="0"/>
              <w:right w:val="single" w:color="auto" w:sz="4" w:space="0"/>
            </w:tcBorders>
            <w:vAlign w:val="center"/>
          </w:tcPr>
          <w:p w14:paraId="5276BD0F">
            <w:pPr>
              <w:widowControl/>
              <w:jc w:val="center"/>
              <w:rPr>
                <w:rFonts w:ascii="宋体" w:cs="宋体"/>
                <w:color w:val="000000"/>
                <w:kern w:val="0"/>
                <w:sz w:val="24"/>
              </w:rPr>
            </w:pPr>
            <w:r>
              <w:rPr>
                <w:rFonts w:hint="eastAsia" w:ascii="宋体" w:hAnsi="宋体" w:cs="宋体"/>
                <w:color w:val="000000"/>
                <w:kern w:val="0"/>
                <w:sz w:val="24"/>
              </w:rPr>
              <w:t>行政</w:t>
            </w:r>
          </w:p>
        </w:tc>
        <w:tc>
          <w:tcPr>
            <w:tcW w:w="1905" w:type="dxa"/>
            <w:tcBorders>
              <w:top w:val="single" w:color="auto" w:sz="4" w:space="0"/>
              <w:left w:val="single" w:color="auto" w:sz="4" w:space="0"/>
              <w:bottom w:val="single" w:color="auto" w:sz="4" w:space="0"/>
              <w:right w:val="single" w:color="auto" w:sz="4" w:space="0"/>
            </w:tcBorders>
            <w:vAlign w:val="center"/>
          </w:tcPr>
          <w:p w14:paraId="040227A8">
            <w:pPr>
              <w:widowControl/>
              <w:jc w:val="center"/>
              <w:rPr>
                <w:rFonts w:ascii="宋体" w:cs="宋体"/>
                <w:color w:val="000000"/>
                <w:kern w:val="0"/>
                <w:sz w:val="24"/>
              </w:rPr>
            </w:pPr>
            <w:r>
              <w:rPr>
                <w:rFonts w:hint="eastAsia" w:ascii="宋体" w:hAnsi="宋体" w:cs="宋体"/>
                <w:color w:val="000000"/>
                <w:kern w:val="0"/>
                <w:sz w:val="24"/>
              </w:rPr>
              <w:t>副处级</w:t>
            </w:r>
          </w:p>
        </w:tc>
        <w:tc>
          <w:tcPr>
            <w:tcW w:w="1890" w:type="dxa"/>
            <w:tcBorders>
              <w:top w:val="single" w:color="auto" w:sz="4" w:space="0"/>
              <w:left w:val="single" w:color="auto" w:sz="4" w:space="0"/>
              <w:bottom w:val="single" w:color="auto" w:sz="4" w:space="0"/>
              <w:right w:val="single" w:color="auto" w:sz="4" w:space="0"/>
            </w:tcBorders>
            <w:vAlign w:val="center"/>
          </w:tcPr>
          <w:p w14:paraId="0684C757">
            <w:pPr>
              <w:widowControl/>
              <w:jc w:val="center"/>
              <w:rPr>
                <w:rFonts w:ascii="宋体" w:cs="宋体"/>
                <w:color w:val="000000"/>
                <w:kern w:val="0"/>
                <w:sz w:val="24"/>
              </w:rPr>
            </w:pPr>
            <w:r>
              <w:rPr>
                <w:rFonts w:hint="eastAsia" w:ascii="宋体" w:hAnsi="宋体" w:cs="宋体"/>
                <w:color w:val="000000"/>
                <w:kern w:val="0"/>
                <w:sz w:val="24"/>
              </w:rPr>
              <w:t>财政拨款</w:t>
            </w:r>
          </w:p>
        </w:tc>
      </w:tr>
      <w:tr w14:paraId="7DB0F88B">
        <w:tblPrEx>
          <w:tblCellMar>
            <w:top w:w="0" w:type="dxa"/>
            <w:left w:w="108" w:type="dxa"/>
            <w:bottom w:w="0" w:type="dxa"/>
            <w:right w:w="108" w:type="dxa"/>
          </w:tblCellMar>
        </w:tblPrEx>
        <w:trPr>
          <w:trHeight w:val="720" w:hRule="atLeast"/>
        </w:trPr>
        <w:tc>
          <w:tcPr>
            <w:tcW w:w="834" w:type="dxa"/>
            <w:tcBorders>
              <w:top w:val="single" w:color="auto" w:sz="4" w:space="0"/>
              <w:left w:val="single" w:color="auto" w:sz="4" w:space="0"/>
              <w:bottom w:val="single" w:color="auto" w:sz="4" w:space="0"/>
              <w:right w:val="single" w:color="auto" w:sz="4" w:space="0"/>
            </w:tcBorders>
            <w:vAlign w:val="center"/>
          </w:tcPr>
          <w:p w14:paraId="56D387AE">
            <w:pPr>
              <w:widowControl/>
              <w:jc w:val="center"/>
              <w:rPr>
                <w:rFonts w:ascii="宋体" w:hAnsi="宋体" w:cs="宋体"/>
                <w:color w:val="000000"/>
                <w:kern w:val="0"/>
                <w:sz w:val="24"/>
              </w:rPr>
            </w:pPr>
            <w:r>
              <w:rPr>
                <w:rFonts w:ascii="宋体" w:hAnsi="宋体" w:cs="宋体"/>
                <w:color w:val="000000"/>
                <w:kern w:val="0"/>
                <w:sz w:val="24"/>
              </w:rPr>
              <w:t>2</w:t>
            </w:r>
          </w:p>
        </w:tc>
        <w:tc>
          <w:tcPr>
            <w:tcW w:w="2566" w:type="dxa"/>
            <w:tcBorders>
              <w:top w:val="single" w:color="auto" w:sz="4" w:space="0"/>
              <w:left w:val="single" w:color="auto" w:sz="4" w:space="0"/>
              <w:bottom w:val="single" w:color="auto" w:sz="4" w:space="0"/>
              <w:right w:val="single" w:color="auto" w:sz="4" w:space="0"/>
            </w:tcBorders>
            <w:vAlign w:val="center"/>
          </w:tcPr>
          <w:p w14:paraId="19517637">
            <w:pPr>
              <w:widowControl/>
              <w:jc w:val="center"/>
              <w:rPr>
                <w:rFonts w:ascii="宋体" w:cs="宋体"/>
                <w:color w:val="000000"/>
                <w:kern w:val="0"/>
                <w:sz w:val="24"/>
              </w:rPr>
            </w:pPr>
            <w:r>
              <w:rPr>
                <w:rFonts w:hint="eastAsia" w:ascii="宋体" w:hAnsi="宋体" w:cs="宋体"/>
                <w:color w:val="000000"/>
                <w:kern w:val="0"/>
                <w:sz w:val="24"/>
              </w:rPr>
              <w:t>保定白沟新城社区建设办公室</w:t>
            </w:r>
          </w:p>
        </w:tc>
        <w:tc>
          <w:tcPr>
            <w:tcW w:w="1650" w:type="dxa"/>
            <w:tcBorders>
              <w:top w:val="single" w:color="auto" w:sz="4" w:space="0"/>
              <w:left w:val="single" w:color="auto" w:sz="4" w:space="0"/>
              <w:bottom w:val="single" w:color="auto" w:sz="4" w:space="0"/>
              <w:right w:val="single" w:color="auto" w:sz="4" w:space="0"/>
            </w:tcBorders>
            <w:vAlign w:val="center"/>
          </w:tcPr>
          <w:p w14:paraId="3E005638">
            <w:pPr>
              <w:widowControl/>
              <w:jc w:val="center"/>
              <w:rPr>
                <w:rFonts w:ascii="宋体" w:cs="宋体"/>
                <w:color w:val="000000"/>
                <w:kern w:val="0"/>
                <w:sz w:val="24"/>
              </w:rPr>
            </w:pPr>
            <w:r>
              <w:rPr>
                <w:rFonts w:hint="eastAsia" w:ascii="宋体" w:hAnsi="宋体" w:cs="宋体"/>
                <w:color w:val="000000"/>
                <w:kern w:val="0"/>
                <w:sz w:val="24"/>
              </w:rPr>
              <w:t>行政</w:t>
            </w:r>
          </w:p>
        </w:tc>
        <w:tc>
          <w:tcPr>
            <w:tcW w:w="1905" w:type="dxa"/>
            <w:tcBorders>
              <w:top w:val="single" w:color="auto" w:sz="4" w:space="0"/>
              <w:left w:val="single" w:color="auto" w:sz="4" w:space="0"/>
              <w:bottom w:val="single" w:color="auto" w:sz="4" w:space="0"/>
              <w:right w:val="single" w:color="auto" w:sz="4" w:space="0"/>
            </w:tcBorders>
            <w:vAlign w:val="center"/>
          </w:tcPr>
          <w:p w14:paraId="739B2173">
            <w:pPr>
              <w:widowControl/>
              <w:jc w:val="center"/>
              <w:rPr>
                <w:rFonts w:ascii="宋体" w:cs="宋体"/>
                <w:color w:val="000000"/>
                <w:kern w:val="0"/>
                <w:sz w:val="24"/>
              </w:rPr>
            </w:pPr>
            <w:r>
              <w:rPr>
                <w:rFonts w:hint="eastAsia" w:ascii="宋体" w:hAnsi="宋体" w:cs="宋体"/>
                <w:color w:val="000000"/>
                <w:kern w:val="0"/>
                <w:sz w:val="24"/>
              </w:rPr>
              <w:t>正科级</w:t>
            </w:r>
          </w:p>
        </w:tc>
        <w:tc>
          <w:tcPr>
            <w:tcW w:w="1890" w:type="dxa"/>
            <w:tcBorders>
              <w:top w:val="single" w:color="auto" w:sz="4" w:space="0"/>
              <w:left w:val="single" w:color="auto" w:sz="4" w:space="0"/>
              <w:bottom w:val="single" w:color="auto" w:sz="4" w:space="0"/>
              <w:right w:val="single" w:color="auto" w:sz="4" w:space="0"/>
            </w:tcBorders>
            <w:vAlign w:val="center"/>
          </w:tcPr>
          <w:p w14:paraId="17E630B5">
            <w:pPr>
              <w:widowControl/>
              <w:jc w:val="center"/>
              <w:rPr>
                <w:rFonts w:ascii="宋体" w:cs="宋体"/>
                <w:color w:val="000000"/>
                <w:kern w:val="0"/>
                <w:sz w:val="24"/>
              </w:rPr>
            </w:pPr>
            <w:r>
              <w:rPr>
                <w:rFonts w:hint="eastAsia" w:ascii="宋体" w:hAnsi="宋体" w:cs="宋体"/>
                <w:color w:val="000000"/>
                <w:kern w:val="0"/>
                <w:sz w:val="24"/>
              </w:rPr>
              <w:t>财政拨款</w:t>
            </w:r>
          </w:p>
        </w:tc>
      </w:tr>
      <w:tr w14:paraId="222F71D5">
        <w:tblPrEx>
          <w:tblCellMar>
            <w:top w:w="0" w:type="dxa"/>
            <w:left w:w="108" w:type="dxa"/>
            <w:bottom w:w="0" w:type="dxa"/>
            <w:right w:w="108" w:type="dxa"/>
          </w:tblCellMar>
        </w:tblPrEx>
        <w:trPr>
          <w:trHeight w:val="720" w:hRule="atLeast"/>
        </w:trPr>
        <w:tc>
          <w:tcPr>
            <w:tcW w:w="834" w:type="dxa"/>
            <w:tcBorders>
              <w:top w:val="single" w:color="auto" w:sz="4" w:space="0"/>
              <w:left w:val="single" w:color="auto" w:sz="4" w:space="0"/>
              <w:bottom w:val="single" w:color="auto" w:sz="4" w:space="0"/>
              <w:right w:val="single" w:color="auto" w:sz="4" w:space="0"/>
            </w:tcBorders>
            <w:vAlign w:val="center"/>
          </w:tcPr>
          <w:p w14:paraId="61300A9F">
            <w:pPr>
              <w:widowControl/>
              <w:jc w:val="center"/>
              <w:rPr>
                <w:rFonts w:ascii="宋体" w:hAnsi="宋体" w:cs="宋体"/>
                <w:color w:val="000000"/>
                <w:kern w:val="0"/>
                <w:sz w:val="24"/>
              </w:rPr>
            </w:pPr>
            <w:r>
              <w:rPr>
                <w:rFonts w:ascii="宋体" w:hAnsi="宋体" w:cs="宋体"/>
                <w:color w:val="000000"/>
                <w:kern w:val="0"/>
                <w:sz w:val="24"/>
              </w:rPr>
              <w:t>3</w:t>
            </w:r>
          </w:p>
        </w:tc>
        <w:tc>
          <w:tcPr>
            <w:tcW w:w="2566" w:type="dxa"/>
            <w:tcBorders>
              <w:top w:val="single" w:color="auto" w:sz="4" w:space="0"/>
              <w:left w:val="single" w:color="auto" w:sz="4" w:space="0"/>
              <w:bottom w:val="single" w:color="auto" w:sz="4" w:space="0"/>
              <w:right w:val="single" w:color="auto" w:sz="4" w:space="0"/>
            </w:tcBorders>
            <w:vAlign w:val="center"/>
          </w:tcPr>
          <w:p w14:paraId="49B02E51">
            <w:pPr>
              <w:widowControl/>
              <w:jc w:val="center"/>
              <w:rPr>
                <w:rFonts w:ascii="宋体" w:cs="宋体"/>
                <w:color w:val="000000"/>
                <w:kern w:val="0"/>
                <w:sz w:val="24"/>
              </w:rPr>
            </w:pPr>
            <w:r>
              <w:rPr>
                <w:rFonts w:hint="eastAsia" w:ascii="宋体" w:hAnsi="宋体" w:cs="宋体"/>
                <w:color w:val="000000"/>
                <w:kern w:val="0"/>
                <w:sz w:val="24"/>
              </w:rPr>
              <w:t>白沟镇计划生育办公室</w:t>
            </w:r>
          </w:p>
        </w:tc>
        <w:tc>
          <w:tcPr>
            <w:tcW w:w="1650" w:type="dxa"/>
            <w:tcBorders>
              <w:top w:val="single" w:color="auto" w:sz="4" w:space="0"/>
              <w:left w:val="single" w:color="auto" w:sz="4" w:space="0"/>
              <w:bottom w:val="single" w:color="auto" w:sz="4" w:space="0"/>
              <w:right w:val="single" w:color="auto" w:sz="4" w:space="0"/>
            </w:tcBorders>
            <w:vAlign w:val="center"/>
          </w:tcPr>
          <w:p w14:paraId="473EBDBE">
            <w:pPr>
              <w:widowControl/>
              <w:jc w:val="center"/>
              <w:rPr>
                <w:rFonts w:ascii="宋体" w:cs="宋体"/>
                <w:color w:val="000000"/>
                <w:kern w:val="0"/>
                <w:sz w:val="24"/>
              </w:rPr>
            </w:pPr>
            <w:r>
              <w:rPr>
                <w:rFonts w:hint="eastAsia" w:ascii="宋体" w:hAnsi="宋体" w:cs="宋体"/>
                <w:color w:val="000000"/>
                <w:kern w:val="0"/>
                <w:sz w:val="24"/>
              </w:rPr>
              <w:t>行政</w:t>
            </w:r>
          </w:p>
        </w:tc>
        <w:tc>
          <w:tcPr>
            <w:tcW w:w="1905" w:type="dxa"/>
            <w:tcBorders>
              <w:top w:val="single" w:color="auto" w:sz="4" w:space="0"/>
              <w:left w:val="single" w:color="auto" w:sz="4" w:space="0"/>
              <w:bottom w:val="single" w:color="auto" w:sz="4" w:space="0"/>
              <w:right w:val="single" w:color="auto" w:sz="4" w:space="0"/>
            </w:tcBorders>
            <w:vAlign w:val="center"/>
          </w:tcPr>
          <w:p w14:paraId="3DE17910">
            <w:pPr>
              <w:widowControl/>
              <w:jc w:val="center"/>
              <w:rPr>
                <w:rFonts w:ascii="宋体" w:cs="宋体"/>
                <w:color w:val="000000"/>
                <w:kern w:val="0"/>
                <w:sz w:val="24"/>
              </w:rPr>
            </w:pPr>
            <w:r>
              <w:rPr>
                <w:rFonts w:hint="eastAsia" w:ascii="宋体" w:hAnsi="宋体" w:cs="宋体"/>
                <w:color w:val="000000"/>
                <w:kern w:val="0"/>
                <w:sz w:val="24"/>
              </w:rPr>
              <w:t>正科级</w:t>
            </w:r>
          </w:p>
        </w:tc>
        <w:tc>
          <w:tcPr>
            <w:tcW w:w="1890" w:type="dxa"/>
            <w:tcBorders>
              <w:top w:val="single" w:color="auto" w:sz="4" w:space="0"/>
              <w:left w:val="single" w:color="auto" w:sz="4" w:space="0"/>
              <w:bottom w:val="single" w:color="auto" w:sz="4" w:space="0"/>
              <w:right w:val="single" w:color="auto" w:sz="4" w:space="0"/>
            </w:tcBorders>
            <w:vAlign w:val="center"/>
          </w:tcPr>
          <w:p w14:paraId="15724AE9">
            <w:pPr>
              <w:jc w:val="center"/>
              <w:rPr>
                <w:rFonts w:ascii="宋体"/>
                <w:sz w:val="24"/>
              </w:rPr>
            </w:pPr>
            <w:r>
              <w:rPr>
                <w:rFonts w:hint="eastAsia" w:ascii="宋体" w:hAnsi="宋体" w:cs="宋体"/>
                <w:color w:val="000000"/>
                <w:kern w:val="0"/>
                <w:sz w:val="24"/>
              </w:rPr>
              <w:t>财政拨款</w:t>
            </w:r>
          </w:p>
        </w:tc>
      </w:tr>
      <w:tr w14:paraId="78420619">
        <w:tblPrEx>
          <w:tblCellMar>
            <w:top w:w="0" w:type="dxa"/>
            <w:left w:w="108" w:type="dxa"/>
            <w:bottom w:w="0" w:type="dxa"/>
            <w:right w:w="108" w:type="dxa"/>
          </w:tblCellMar>
        </w:tblPrEx>
        <w:trPr>
          <w:trHeight w:val="720" w:hRule="atLeast"/>
        </w:trPr>
        <w:tc>
          <w:tcPr>
            <w:tcW w:w="834" w:type="dxa"/>
            <w:tcBorders>
              <w:top w:val="single" w:color="auto" w:sz="4" w:space="0"/>
              <w:left w:val="single" w:color="auto" w:sz="4" w:space="0"/>
              <w:bottom w:val="single" w:color="auto" w:sz="4" w:space="0"/>
              <w:right w:val="single" w:color="auto" w:sz="4" w:space="0"/>
            </w:tcBorders>
            <w:vAlign w:val="center"/>
          </w:tcPr>
          <w:p w14:paraId="2E566909">
            <w:pPr>
              <w:widowControl/>
              <w:jc w:val="center"/>
              <w:rPr>
                <w:rFonts w:ascii="宋体" w:hAnsi="宋体" w:cs="宋体"/>
                <w:color w:val="000000"/>
                <w:kern w:val="0"/>
                <w:sz w:val="24"/>
              </w:rPr>
            </w:pPr>
            <w:r>
              <w:rPr>
                <w:rFonts w:ascii="宋体" w:hAnsi="宋体" w:cs="宋体"/>
                <w:color w:val="000000"/>
                <w:kern w:val="0"/>
                <w:sz w:val="24"/>
              </w:rPr>
              <w:t>4</w:t>
            </w:r>
          </w:p>
        </w:tc>
        <w:tc>
          <w:tcPr>
            <w:tcW w:w="2566" w:type="dxa"/>
            <w:tcBorders>
              <w:top w:val="single" w:color="auto" w:sz="4" w:space="0"/>
              <w:left w:val="single" w:color="auto" w:sz="4" w:space="0"/>
              <w:bottom w:val="single" w:color="auto" w:sz="4" w:space="0"/>
              <w:right w:val="single" w:color="auto" w:sz="4" w:space="0"/>
            </w:tcBorders>
            <w:vAlign w:val="center"/>
          </w:tcPr>
          <w:p w14:paraId="18F0FBA9">
            <w:pPr>
              <w:widowControl/>
              <w:jc w:val="center"/>
              <w:rPr>
                <w:rFonts w:ascii="宋体" w:cs="宋体"/>
                <w:color w:val="000000"/>
                <w:kern w:val="0"/>
                <w:sz w:val="24"/>
              </w:rPr>
            </w:pPr>
            <w:r>
              <w:rPr>
                <w:rFonts w:hint="eastAsia" w:ascii="宋体" w:hAnsi="宋体" w:cs="宋体"/>
                <w:color w:val="000000"/>
                <w:kern w:val="0"/>
                <w:sz w:val="24"/>
              </w:rPr>
              <w:t>白沟新城物流服务中心</w:t>
            </w:r>
          </w:p>
        </w:tc>
        <w:tc>
          <w:tcPr>
            <w:tcW w:w="1650" w:type="dxa"/>
            <w:tcBorders>
              <w:top w:val="single" w:color="auto" w:sz="4" w:space="0"/>
              <w:left w:val="single" w:color="auto" w:sz="4" w:space="0"/>
              <w:bottom w:val="single" w:color="auto" w:sz="4" w:space="0"/>
              <w:right w:val="single" w:color="auto" w:sz="4" w:space="0"/>
            </w:tcBorders>
            <w:vAlign w:val="center"/>
          </w:tcPr>
          <w:p w14:paraId="3F46FB99">
            <w:pPr>
              <w:widowControl/>
              <w:jc w:val="center"/>
              <w:rPr>
                <w:rFonts w:ascii="宋体" w:cs="宋体"/>
                <w:color w:val="000000"/>
                <w:kern w:val="0"/>
                <w:sz w:val="24"/>
              </w:rPr>
            </w:pPr>
            <w:r>
              <w:rPr>
                <w:rFonts w:hint="eastAsia" w:ascii="宋体" w:hAnsi="宋体" w:cs="宋体"/>
                <w:color w:val="000000"/>
                <w:kern w:val="0"/>
                <w:sz w:val="24"/>
              </w:rPr>
              <w:t>事业</w:t>
            </w:r>
          </w:p>
        </w:tc>
        <w:tc>
          <w:tcPr>
            <w:tcW w:w="1905" w:type="dxa"/>
            <w:tcBorders>
              <w:top w:val="single" w:color="auto" w:sz="4" w:space="0"/>
              <w:left w:val="single" w:color="auto" w:sz="4" w:space="0"/>
              <w:bottom w:val="single" w:color="auto" w:sz="4" w:space="0"/>
              <w:right w:val="single" w:color="auto" w:sz="4" w:space="0"/>
            </w:tcBorders>
            <w:vAlign w:val="center"/>
          </w:tcPr>
          <w:p w14:paraId="3D8AC5CF">
            <w:pPr>
              <w:widowControl/>
              <w:jc w:val="center"/>
              <w:rPr>
                <w:rFonts w:ascii="宋体" w:cs="宋体"/>
                <w:color w:val="000000"/>
                <w:kern w:val="0"/>
                <w:sz w:val="24"/>
              </w:rPr>
            </w:pPr>
            <w:r>
              <w:rPr>
                <w:rFonts w:hint="eastAsia" w:ascii="宋体" w:hAnsi="宋体" w:cs="宋体"/>
                <w:color w:val="000000"/>
                <w:kern w:val="0"/>
                <w:sz w:val="24"/>
              </w:rPr>
              <w:t>正科级</w:t>
            </w:r>
          </w:p>
        </w:tc>
        <w:tc>
          <w:tcPr>
            <w:tcW w:w="1890" w:type="dxa"/>
            <w:tcBorders>
              <w:top w:val="single" w:color="auto" w:sz="4" w:space="0"/>
              <w:left w:val="single" w:color="auto" w:sz="4" w:space="0"/>
              <w:bottom w:val="single" w:color="auto" w:sz="4" w:space="0"/>
              <w:right w:val="single" w:color="auto" w:sz="4" w:space="0"/>
            </w:tcBorders>
            <w:vAlign w:val="center"/>
          </w:tcPr>
          <w:p w14:paraId="089D95E7">
            <w:pPr>
              <w:jc w:val="center"/>
              <w:rPr>
                <w:rFonts w:hint="eastAsia" w:ascii="宋体" w:eastAsia="宋体"/>
                <w:sz w:val="24"/>
                <w:lang w:eastAsia="zh-CN"/>
              </w:rPr>
            </w:pPr>
            <w:r>
              <w:rPr>
                <w:rFonts w:hint="eastAsia" w:ascii="宋体" w:hAnsi="宋体" w:cs="宋体"/>
                <w:color w:val="000000"/>
                <w:kern w:val="0"/>
                <w:sz w:val="24"/>
                <w:lang w:eastAsia="zh-CN"/>
              </w:rPr>
              <w:t>财政性资金基本保证</w:t>
            </w:r>
          </w:p>
        </w:tc>
      </w:tr>
      <w:tr w14:paraId="342477D3">
        <w:tblPrEx>
          <w:tblCellMar>
            <w:top w:w="0" w:type="dxa"/>
            <w:left w:w="108" w:type="dxa"/>
            <w:bottom w:w="0" w:type="dxa"/>
            <w:right w:w="108" w:type="dxa"/>
          </w:tblCellMar>
        </w:tblPrEx>
        <w:trPr>
          <w:trHeight w:val="720" w:hRule="atLeast"/>
        </w:trPr>
        <w:tc>
          <w:tcPr>
            <w:tcW w:w="834" w:type="dxa"/>
            <w:tcBorders>
              <w:top w:val="single" w:color="auto" w:sz="4" w:space="0"/>
              <w:left w:val="single" w:color="auto" w:sz="4" w:space="0"/>
              <w:bottom w:val="single" w:color="auto" w:sz="4" w:space="0"/>
              <w:right w:val="single" w:color="auto" w:sz="4" w:space="0"/>
            </w:tcBorders>
            <w:vAlign w:val="center"/>
          </w:tcPr>
          <w:p w14:paraId="364E75EA">
            <w:pPr>
              <w:widowControl/>
              <w:jc w:val="center"/>
              <w:rPr>
                <w:rFonts w:ascii="宋体" w:hAnsi="宋体" w:cs="宋体"/>
                <w:color w:val="000000"/>
                <w:kern w:val="0"/>
                <w:sz w:val="24"/>
              </w:rPr>
            </w:pPr>
            <w:r>
              <w:rPr>
                <w:rFonts w:ascii="宋体" w:hAnsi="宋体" w:cs="宋体"/>
                <w:color w:val="000000"/>
                <w:kern w:val="0"/>
                <w:sz w:val="24"/>
              </w:rPr>
              <w:t>5</w:t>
            </w:r>
          </w:p>
        </w:tc>
        <w:tc>
          <w:tcPr>
            <w:tcW w:w="2566" w:type="dxa"/>
            <w:tcBorders>
              <w:top w:val="single" w:color="auto" w:sz="4" w:space="0"/>
              <w:left w:val="single" w:color="auto" w:sz="4" w:space="0"/>
              <w:bottom w:val="single" w:color="auto" w:sz="4" w:space="0"/>
              <w:right w:val="single" w:color="auto" w:sz="4" w:space="0"/>
            </w:tcBorders>
            <w:vAlign w:val="center"/>
          </w:tcPr>
          <w:p w14:paraId="66A2EC27">
            <w:pPr>
              <w:widowControl/>
              <w:jc w:val="center"/>
              <w:rPr>
                <w:rFonts w:ascii="宋体" w:cs="宋体"/>
                <w:color w:val="000000"/>
                <w:kern w:val="0"/>
                <w:sz w:val="24"/>
              </w:rPr>
            </w:pPr>
            <w:r>
              <w:rPr>
                <w:rFonts w:hint="eastAsia" w:ascii="宋体" w:hAnsi="宋体" w:cs="宋体"/>
                <w:color w:val="000000"/>
                <w:kern w:val="0"/>
                <w:sz w:val="24"/>
              </w:rPr>
              <w:t>白沟镇教育事业管理办公室</w:t>
            </w:r>
          </w:p>
        </w:tc>
        <w:tc>
          <w:tcPr>
            <w:tcW w:w="1650" w:type="dxa"/>
            <w:tcBorders>
              <w:top w:val="single" w:color="auto" w:sz="4" w:space="0"/>
              <w:left w:val="single" w:color="auto" w:sz="4" w:space="0"/>
              <w:bottom w:val="single" w:color="auto" w:sz="4" w:space="0"/>
              <w:right w:val="single" w:color="auto" w:sz="4" w:space="0"/>
            </w:tcBorders>
            <w:vAlign w:val="center"/>
          </w:tcPr>
          <w:p w14:paraId="64E8B360">
            <w:pPr>
              <w:widowControl/>
              <w:jc w:val="center"/>
              <w:rPr>
                <w:rFonts w:ascii="宋体" w:cs="宋体"/>
                <w:color w:val="000000"/>
                <w:kern w:val="0"/>
                <w:sz w:val="24"/>
              </w:rPr>
            </w:pPr>
            <w:r>
              <w:rPr>
                <w:rFonts w:hint="eastAsia" w:ascii="宋体" w:hAnsi="宋体" w:cs="宋体"/>
                <w:color w:val="000000"/>
                <w:kern w:val="0"/>
                <w:sz w:val="24"/>
              </w:rPr>
              <w:t>事业</w:t>
            </w:r>
          </w:p>
        </w:tc>
        <w:tc>
          <w:tcPr>
            <w:tcW w:w="1905" w:type="dxa"/>
            <w:tcBorders>
              <w:top w:val="single" w:color="auto" w:sz="4" w:space="0"/>
              <w:left w:val="single" w:color="auto" w:sz="4" w:space="0"/>
              <w:bottom w:val="single" w:color="auto" w:sz="4" w:space="0"/>
              <w:right w:val="single" w:color="auto" w:sz="4" w:space="0"/>
            </w:tcBorders>
            <w:vAlign w:val="center"/>
          </w:tcPr>
          <w:p w14:paraId="39C3C145">
            <w:pPr>
              <w:widowControl/>
              <w:jc w:val="center"/>
              <w:rPr>
                <w:rFonts w:ascii="宋体" w:cs="宋体"/>
                <w:color w:val="000000"/>
                <w:kern w:val="0"/>
                <w:sz w:val="24"/>
              </w:rPr>
            </w:pPr>
            <w:r>
              <w:rPr>
                <w:rFonts w:hint="eastAsia" w:ascii="宋体" w:hAnsi="宋体" w:cs="宋体"/>
                <w:color w:val="000000"/>
                <w:kern w:val="0"/>
                <w:sz w:val="24"/>
              </w:rPr>
              <w:t>正科级</w:t>
            </w:r>
          </w:p>
        </w:tc>
        <w:tc>
          <w:tcPr>
            <w:tcW w:w="1890" w:type="dxa"/>
            <w:tcBorders>
              <w:top w:val="single" w:color="auto" w:sz="4" w:space="0"/>
              <w:left w:val="single" w:color="auto" w:sz="4" w:space="0"/>
              <w:bottom w:val="single" w:color="auto" w:sz="4" w:space="0"/>
              <w:right w:val="single" w:color="auto" w:sz="4" w:space="0"/>
            </w:tcBorders>
            <w:vAlign w:val="center"/>
          </w:tcPr>
          <w:p w14:paraId="1790876A">
            <w:pPr>
              <w:widowControl/>
              <w:jc w:val="center"/>
              <w:rPr>
                <w:rFonts w:ascii="宋体" w:cs="宋体"/>
                <w:color w:val="000000"/>
                <w:kern w:val="0"/>
                <w:sz w:val="24"/>
              </w:rPr>
            </w:pPr>
            <w:r>
              <w:rPr>
                <w:rFonts w:hint="eastAsia" w:ascii="宋体" w:hAnsi="宋体" w:cs="宋体"/>
                <w:color w:val="000000"/>
                <w:kern w:val="0"/>
                <w:sz w:val="24"/>
                <w:lang w:eastAsia="zh-CN"/>
              </w:rPr>
              <w:t>财政性资金基本保证</w:t>
            </w:r>
          </w:p>
        </w:tc>
      </w:tr>
      <w:tr w14:paraId="5692FFE2">
        <w:tblPrEx>
          <w:tblCellMar>
            <w:top w:w="0" w:type="dxa"/>
            <w:left w:w="108" w:type="dxa"/>
            <w:bottom w:w="0" w:type="dxa"/>
            <w:right w:w="108" w:type="dxa"/>
          </w:tblCellMar>
        </w:tblPrEx>
        <w:trPr>
          <w:trHeight w:val="720" w:hRule="atLeast"/>
        </w:trPr>
        <w:tc>
          <w:tcPr>
            <w:tcW w:w="834" w:type="dxa"/>
            <w:tcBorders>
              <w:top w:val="single" w:color="auto" w:sz="4" w:space="0"/>
              <w:left w:val="single" w:color="auto" w:sz="4" w:space="0"/>
              <w:bottom w:val="single" w:color="auto" w:sz="4" w:space="0"/>
              <w:right w:val="single" w:color="auto" w:sz="4" w:space="0"/>
            </w:tcBorders>
            <w:vAlign w:val="center"/>
          </w:tcPr>
          <w:p w14:paraId="1473C515">
            <w:pPr>
              <w:widowControl/>
              <w:jc w:val="center"/>
              <w:rPr>
                <w:rFonts w:ascii="宋体" w:hAnsi="宋体" w:cs="宋体"/>
                <w:color w:val="000000"/>
                <w:kern w:val="0"/>
                <w:sz w:val="24"/>
              </w:rPr>
            </w:pPr>
            <w:r>
              <w:rPr>
                <w:rFonts w:ascii="宋体" w:hAnsi="宋体" w:cs="宋体"/>
                <w:color w:val="000000"/>
                <w:kern w:val="0"/>
                <w:sz w:val="24"/>
              </w:rPr>
              <w:t>6</w:t>
            </w:r>
          </w:p>
        </w:tc>
        <w:tc>
          <w:tcPr>
            <w:tcW w:w="2566" w:type="dxa"/>
            <w:tcBorders>
              <w:top w:val="single" w:color="auto" w:sz="4" w:space="0"/>
              <w:left w:val="single" w:color="auto" w:sz="4" w:space="0"/>
              <w:bottom w:val="single" w:color="auto" w:sz="4" w:space="0"/>
              <w:right w:val="single" w:color="auto" w:sz="4" w:space="0"/>
            </w:tcBorders>
            <w:vAlign w:val="center"/>
          </w:tcPr>
          <w:p w14:paraId="781CF2E6">
            <w:pPr>
              <w:widowControl/>
              <w:jc w:val="center"/>
              <w:rPr>
                <w:rFonts w:ascii="宋体" w:cs="宋体"/>
                <w:color w:val="000000"/>
                <w:kern w:val="0"/>
                <w:sz w:val="24"/>
              </w:rPr>
            </w:pPr>
            <w:r>
              <w:rPr>
                <w:rFonts w:hint="eastAsia" w:ascii="宋体" w:hAnsi="宋体" w:cs="宋体"/>
                <w:color w:val="000000"/>
                <w:kern w:val="0"/>
                <w:sz w:val="24"/>
              </w:rPr>
              <w:t>白沟镇动物卫生监督所</w:t>
            </w:r>
          </w:p>
        </w:tc>
        <w:tc>
          <w:tcPr>
            <w:tcW w:w="1650" w:type="dxa"/>
            <w:tcBorders>
              <w:top w:val="single" w:color="auto" w:sz="4" w:space="0"/>
              <w:left w:val="single" w:color="auto" w:sz="4" w:space="0"/>
              <w:bottom w:val="single" w:color="auto" w:sz="4" w:space="0"/>
              <w:right w:val="single" w:color="auto" w:sz="4" w:space="0"/>
            </w:tcBorders>
            <w:vAlign w:val="center"/>
          </w:tcPr>
          <w:p w14:paraId="30121766">
            <w:pPr>
              <w:widowControl/>
              <w:jc w:val="center"/>
              <w:rPr>
                <w:rFonts w:ascii="宋体" w:cs="宋体"/>
                <w:color w:val="000000"/>
                <w:kern w:val="0"/>
                <w:sz w:val="24"/>
              </w:rPr>
            </w:pPr>
            <w:r>
              <w:rPr>
                <w:rFonts w:hint="eastAsia" w:ascii="宋体" w:hAnsi="宋体" w:cs="宋体"/>
                <w:color w:val="000000"/>
                <w:kern w:val="0"/>
                <w:sz w:val="24"/>
              </w:rPr>
              <w:t>事业</w:t>
            </w:r>
          </w:p>
        </w:tc>
        <w:tc>
          <w:tcPr>
            <w:tcW w:w="1905" w:type="dxa"/>
            <w:tcBorders>
              <w:top w:val="single" w:color="auto" w:sz="4" w:space="0"/>
              <w:left w:val="single" w:color="auto" w:sz="4" w:space="0"/>
              <w:bottom w:val="single" w:color="auto" w:sz="4" w:space="0"/>
              <w:right w:val="single" w:color="auto" w:sz="4" w:space="0"/>
            </w:tcBorders>
            <w:vAlign w:val="center"/>
          </w:tcPr>
          <w:p w14:paraId="3CB6DA33">
            <w:pPr>
              <w:widowControl/>
              <w:jc w:val="center"/>
              <w:rPr>
                <w:rFonts w:ascii="宋体" w:cs="宋体"/>
                <w:color w:val="000000"/>
                <w:kern w:val="0"/>
                <w:sz w:val="24"/>
              </w:rPr>
            </w:pPr>
            <w:r>
              <w:rPr>
                <w:rFonts w:hint="eastAsia" w:ascii="宋体" w:hAnsi="宋体" w:cs="宋体"/>
                <w:color w:val="000000"/>
                <w:kern w:val="0"/>
                <w:sz w:val="24"/>
              </w:rPr>
              <w:t>正股级</w:t>
            </w:r>
          </w:p>
        </w:tc>
        <w:tc>
          <w:tcPr>
            <w:tcW w:w="1890" w:type="dxa"/>
            <w:tcBorders>
              <w:top w:val="single" w:color="auto" w:sz="4" w:space="0"/>
              <w:left w:val="single" w:color="auto" w:sz="4" w:space="0"/>
              <w:bottom w:val="single" w:color="auto" w:sz="4" w:space="0"/>
              <w:right w:val="single" w:color="auto" w:sz="4" w:space="0"/>
            </w:tcBorders>
            <w:vAlign w:val="center"/>
          </w:tcPr>
          <w:p w14:paraId="15464999">
            <w:pPr>
              <w:widowControl/>
              <w:jc w:val="center"/>
              <w:rPr>
                <w:rFonts w:ascii="宋体" w:cs="宋体"/>
                <w:color w:val="000000"/>
                <w:kern w:val="0"/>
                <w:sz w:val="24"/>
              </w:rPr>
            </w:pPr>
            <w:r>
              <w:rPr>
                <w:rFonts w:hint="eastAsia" w:ascii="宋体" w:hAnsi="宋体" w:cs="宋体"/>
                <w:color w:val="000000"/>
                <w:kern w:val="0"/>
                <w:sz w:val="24"/>
                <w:lang w:eastAsia="zh-CN"/>
              </w:rPr>
              <w:t>财政性资金基本保证</w:t>
            </w:r>
          </w:p>
        </w:tc>
      </w:tr>
    </w:tbl>
    <w:p w14:paraId="3D63AB98">
      <w:pPr>
        <w:jc w:val="center"/>
        <w:outlineLvl w:val="0"/>
        <w:rPr>
          <w:rFonts w:ascii="黑体" w:hAnsi="黑体" w:eastAsia="黑体"/>
          <w:sz w:val="32"/>
        </w:rPr>
      </w:pPr>
    </w:p>
    <w:p w14:paraId="5B0C1FCE">
      <w:pPr>
        <w:autoSpaceDE w:val="0"/>
        <w:autoSpaceDN w:val="0"/>
        <w:adjustRightInd w:val="0"/>
        <w:spacing w:line="600" w:lineRule="exact"/>
        <w:ind w:firstLine="643" w:firstLineChars="200"/>
        <w:jc w:val="both"/>
        <w:rPr>
          <w:rFonts w:ascii="宋体" w:cs="仿宋"/>
          <w:b/>
          <w:sz w:val="32"/>
          <w:szCs w:val="32"/>
        </w:rPr>
      </w:pPr>
      <w:r>
        <w:rPr>
          <w:rFonts w:hint="eastAsia" w:ascii="黑体" w:hAnsi="黑体" w:eastAsia="黑体" w:cs="黑体"/>
          <w:b/>
          <w:sz w:val="32"/>
          <w:szCs w:val="32"/>
        </w:rPr>
        <w:t>第二部分：部门预算安排的总体情况</w:t>
      </w:r>
    </w:p>
    <w:p w14:paraId="7CADBFCA">
      <w:pPr>
        <w:numPr>
          <w:ilvl w:val="0"/>
          <w:numId w:val="1"/>
        </w:numPr>
        <w:spacing w:line="52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收入说明</w:t>
      </w:r>
    </w:p>
    <w:p w14:paraId="6B72100A">
      <w:pPr>
        <w:spacing w:line="5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2019年初部门总收入预算总额101929.07万元</w:t>
      </w:r>
      <w:r>
        <w:rPr>
          <w:rFonts w:hint="eastAsia" w:ascii="仿宋" w:hAnsi="仿宋" w:eastAsia="仿宋" w:cs="仿宋"/>
          <w:sz w:val="32"/>
          <w:szCs w:val="32"/>
          <w:lang w:eastAsia="zh-CN"/>
        </w:rPr>
        <w:t>，其中：一般公共预算收入</w:t>
      </w:r>
      <w:r>
        <w:rPr>
          <w:rFonts w:hint="eastAsia" w:ascii="仿宋" w:hAnsi="仿宋" w:eastAsia="仿宋" w:cs="仿宋"/>
          <w:sz w:val="32"/>
          <w:szCs w:val="32"/>
          <w:lang w:val="en-US" w:eastAsia="zh-CN"/>
        </w:rPr>
        <w:t>95648.4</w:t>
      </w:r>
      <w:r>
        <w:rPr>
          <w:rFonts w:hint="eastAsia" w:ascii="仿宋" w:hAnsi="仿宋" w:eastAsia="仿宋" w:cs="仿宋"/>
          <w:sz w:val="32"/>
          <w:szCs w:val="32"/>
          <w:lang w:eastAsia="zh-CN"/>
        </w:rPr>
        <w:t>万元，基金预算收入</w:t>
      </w:r>
      <w:r>
        <w:rPr>
          <w:rFonts w:hint="eastAsia" w:ascii="仿宋" w:hAnsi="仿宋" w:eastAsia="仿宋" w:cs="仿宋"/>
          <w:sz w:val="32"/>
          <w:szCs w:val="32"/>
          <w:lang w:val="en-US" w:eastAsia="zh-CN"/>
        </w:rPr>
        <w:t>6280.67</w:t>
      </w:r>
      <w:r>
        <w:rPr>
          <w:rFonts w:hint="eastAsia" w:ascii="仿宋" w:hAnsi="仿宋" w:eastAsia="仿宋" w:cs="仿宋"/>
          <w:sz w:val="32"/>
          <w:szCs w:val="32"/>
          <w:lang w:eastAsia="zh-CN"/>
        </w:rPr>
        <w:t>万元，财政专户核拨收入0万元，其他来源收入0万元。</w:t>
      </w:r>
    </w:p>
    <w:p w14:paraId="7B047A72">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2、支出说明</w:t>
      </w:r>
    </w:p>
    <w:p w14:paraId="280F5806">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2019年部门支出安排预算总额101929.07万元。</w:t>
      </w:r>
    </w:p>
    <w:p w14:paraId="4CB8E448">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基本支出 5043.81万元</w:t>
      </w:r>
    </w:p>
    <w:p w14:paraId="2C448393">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其中：人员经费  4786.26万元</w:t>
      </w:r>
    </w:p>
    <w:p w14:paraId="42BA7991">
      <w:pPr>
        <w:spacing w:line="520" w:lineRule="exact"/>
        <w:ind w:firstLine="1600" w:firstLineChars="500"/>
        <w:rPr>
          <w:rFonts w:hint="eastAsia" w:ascii="仿宋" w:hAnsi="仿宋" w:eastAsia="仿宋" w:cs="仿宋"/>
          <w:sz w:val="32"/>
          <w:szCs w:val="32"/>
        </w:rPr>
      </w:pPr>
      <w:r>
        <w:rPr>
          <w:rFonts w:hint="eastAsia" w:ascii="仿宋" w:hAnsi="仿宋" w:eastAsia="仿宋" w:cs="仿宋"/>
          <w:sz w:val="32"/>
          <w:szCs w:val="32"/>
        </w:rPr>
        <w:t>日常公用经费 257.55万元</w:t>
      </w:r>
    </w:p>
    <w:p w14:paraId="4963331E">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项目支出 96885.26万元</w:t>
      </w:r>
    </w:p>
    <w:p w14:paraId="513377E1">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其中：本级支出101929.07 万元</w:t>
      </w:r>
    </w:p>
    <w:p w14:paraId="3F4142E5">
      <w:pPr>
        <w:tabs>
          <w:tab w:val="left" w:pos="916"/>
        </w:tabs>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3、与上年增减情况</w:t>
      </w:r>
    </w:p>
    <w:p w14:paraId="7CBC618C">
      <w:pPr>
        <w:tabs>
          <w:tab w:val="left" w:pos="916"/>
        </w:tabs>
        <w:spacing w:line="560" w:lineRule="exact"/>
        <w:jc w:val="left"/>
        <w:rPr>
          <w:rFonts w:ascii="仿宋_GB2312" w:hAnsi="宋体" w:eastAsia="仿宋_GB2312"/>
          <w:sz w:val="32"/>
        </w:rPr>
      </w:pPr>
      <w:r>
        <w:rPr>
          <w:rFonts w:hint="eastAsia" w:ascii="仿宋_GB2312" w:hAnsi="宋体" w:eastAsia="仿宋_GB2312"/>
          <w:sz w:val="32"/>
          <w:szCs w:val="32"/>
        </w:rPr>
        <w:t>　　</w:t>
      </w:r>
      <w:r>
        <w:rPr>
          <w:rFonts w:hint="eastAsia" w:ascii="仿宋" w:hAnsi="仿宋" w:eastAsia="仿宋" w:cs="仿宋"/>
          <w:sz w:val="32"/>
          <w:szCs w:val="32"/>
        </w:rPr>
        <w:t>本年度预算收支安排 101929.07万元，较上年增加72454.71万元。</w:t>
      </w:r>
      <w:r>
        <w:rPr>
          <w:rFonts w:hint="eastAsia" w:ascii="仿宋_GB2312" w:hAnsi="宋体" w:eastAsia="仿宋_GB2312"/>
          <w:sz w:val="32"/>
          <w:szCs w:val="32"/>
        </w:rPr>
        <w:t>其中</w:t>
      </w:r>
      <w:r>
        <w:rPr>
          <w:rFonts w:ascii="仿宋_GB2312" w:hAnsi="宋体" w:eastAsia="仿宋_GB2312"/>
          <w:sz w:val="32"/>
          <w:szCs w:val="32"/>
        </w:rPr>
        <w:t>:</w:t>
      </w:r>
      <w:r>
        <w:rPr>
          <w:rFonts w:hint="eastAsia" w:ascii="仿宋_GB2312" w:hAnsi="宋体" w:eastAsia="仿宋_GB2312"/>
          <w:sz w:val="32"/>
          <w:szCs w:val="32"/>
          <w:lang w:val="en-US" w:eastAsia="zh-CN"/>
        </w:rPr>
        <w:t>本年基本支出减少了304.42万元，主要原因为人员的减少，</w:t>
      </w:r>
      <w:r>
        <w:rPr>
          <w:rFonts w:hint="eastAsia" w:ascii="仿宋_GB2312" w:hAnsi="宋体" w:eastAsia="仿宋_GB2312"/>
          <w:sz w:val="32"/>
          <w:szCs w:val="32"/>
        </w:rPr>
        <w:t>本年增加项目支出</w:t>
      </w:r>
      <w:r>
        <w:rPr>
          <w:rFonts w:ascii="仿宋_GB2312" w:hAnsi="宋体" w:eastAsia="仿宋_GB2312"/>
          <w:sz w:val="32"/>
          <w:szCs w:val="32"/>
        </w:rPr>
        <w:t xml:space="preserve"> 72759.13 </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主要原因为征地补偿款以及解决原白沟镇历史遗留问题项目的增加。</w:t>
      </w:r>
    </w:p>
    <w:p w14:paraId="69CEE54E">
      <w:pPr>
        <w:autoSpaceDE w:val="0"/>
        <w:autoSpaceDN w:val="0"/>
        <w:adjustRightInd w:val="0"/>
        <w:spacing w:line="600" w:lineRule="exact"/>
        <w:rPr>
          <w:rFonts w:ascii="黑体" w:hAnsi="黑体" w:eastAsia="黑体" w:cs="仿宋"/>
          <w:sz w:val="32"/>
          <w:szCs w:val="32"/>
        </w:rPr>
      </w:pPr>
    </w:p>
    <w:p w14:paraId="09E4F536">
      <w:pPr>
        <w:autoSpaceDE w:val="0"/>
        <w:autoSpaceDN w:val="0"/>
        <w:adjustRightInd w:val="0"/>
        <w:spacing w:line="600" w:lineRule="exact"/>
        <w:ind w:firstLine="643" w:firstLineChars="200"/>
        <w:jc w:val="both"/>
        <w:rPr>
          <w:rFonts w:hint="eastAsia" w:ascii="黑体" w:hAnsi="黑体" w:eastAsia="黑体" w:cs="黑体"/>
          <w:b/>
          <w:sz w:val="32"/>
          <w:szCs w:val="32"/>
        </w:rPr>
      </w:pPr>
      <w:r>
        <w:rPr>
          <w:rFonts w:hint="eastAsia" w:ascii="黑体" w:hAnsi="黑体" w:eastAsia="黑体" w:cs="黑体"/>
          <w:b/>
          <w:sz w:val="32"/>
          <w:szCs w:val="32"/>
        </w:rPr>
        <w:t>第三部分：机关运行经费安排情况</w:t>
      </w:r>
    </w:p>
    <w:p w14:paraId="4B05B64B">
      <w:pPr>
        <w:ind w:firstLine="640" w:firstLineChars="200"/>
        <w:rPr>
          <w:rFonts w:hint="eastAsia" w:ascii="仿宋" w:hAnsi="仿宋" w:eastAsia="仿宋" w:cs="仿宋"/>
          <w:sz w:val="32"/>
          <w:szCs w:val="32"/>
          <w:lang w:val="zh-CN"/>
        </w:rPr>
      </w:pPr>
      <w:r>
        <w:rPr>
          <w:rFonts w:hint="eastAsia" w:ascii="仿宋" w:hAnsi="仿宋" w:eastAsia="仿宋" w:cs="仿宋"/>
          <w:sz w:val="32"/>
          <w:szCs w:val="32"/>
        </w:rPr>
        <w:t>我镇机关运行经费安排资金 142.45万元，其中办公费8.89 万元，电费29.32万元，邮电费10.84万元，公务移动通讯费10.56万元，其他邮电费0.28万元，办公取暖费17.76万元，差旅费2.3万元，维修（护）费1.5万元，会议费3.8万元，公务用车运行维护费9万元（其中包括燃料费7.2万元，维修费0.8万元，保险费0.8万元，其他交通费0.2万元），离退休干部经费2.88万元（退休干部经费1.92万元，退休干部特需费0.96万元），公务交通补贴14.58万元，培训费2.7万元，公务接待费1.75万元，工会经费11.75万元，福利费5.63万元，党组织活动经费2.5万元，其他1万元。</w:t>
      </w:r>
    </w:p>
    <w:p w14:paraId="685C9A66">
      <w:pPr>
        <w:autoSpaceDE w:val="0"/>
        <w:autoSpaceDN w:val="0"/>
        <w:adjustRightInd w:val="0"/>
        <w:spacing w:line="600" w:lineRule="exact"/>
        <w:ind w:firstLine="643" w:firstLineChars="200"/>
        <w:jc w:val="both"/>
        <w:rPr>
          <w:rFonts w:ascii="宋体" w:cs="仿宋"/>
          <w:b/>
          <w:sz w:val="32"/>
          <w:szCs w:val="32"/>
        </w:rPr>
      </w:pPr>
      <w:r>
        <w:rPr>
          <w:rFonts w:hint="eastAsia" w:ascii="黑体" w:hAnsi="黑体" w:eastAsia="黑体" w:cs="黑体"/>
          <w:b/>
          <w:sz w:val="32"/>
          <w:szCs w:val="32"/>
        </w:rPr>
        <w:t>第四部分：财政拨款“三公”经费预算情况及增减变化原因</w:t>
      </w:r>
    </w:p>
    <w:p w14:paraId="6FF523B1">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2019年</w:t>
      </w:r>
      <w:r>
        <w:rPr>
          <w:rFonts w:hint="eastAsia" w:ascii="仿宋" w:hAnsi="仿宋" w:eastAsia="仿宋" w:cs="仿宋"/>
          <w:sz w:val="32"/>
          <w:szCs w:val="32"/>
        </w:rPr>
        <w:t>财政拨款“三公经费”预算数</w:t>
      </w:r>
      <w:r>
        <w:rPr>
          <w:rFonts w:hint="eastAsia" w:ascii="仿宋" w:hAnsi="仿宋" w:eastAsia="仿宋" w:cs="仿宋"/>
          <w:sz w:val="32"/>
          <w:szCs w:val="32"/>
          <w:lang w:val="en-US" w:eastAsia="zh-CN"/>
        </w:rPr>
        <w:t>13.75</w:t>
      </w:r>
      <w:r>
        <w:rPr>
          <w:rFonts w:hint="eastAsia" w:ascii="仿宋" w:hAnsi="仿宋" w:eastAsia="仿宋" w:cs="仿宋"/>
          <w:sz w:val="32"/>
          <w:szCs w:val="32"/>
        </w:rPr>
        <w:t xml:space="preserve"> 万元。</w:t>
      </w:r>
    </w:p>
    <w:tbl>
      <w:tblPr>
        <w:tblStyle w:val="6"/>
        <w:tblW w:w="9855" w:type="dxa"/>
        <w:tblInd w:w="0" w:type="dxa"/>
        <w:tblLayout w:type="fixed"/>
        <w:tblCellMar>
          <w:top w:w="0" w:type="dxa"/>
          <w:left w:w="108" w:type="dxa"/>
          <w:bottom w:w="0" w:type="dxa"/>
          <w:right w:w="108" w:type="dxa"/>
        </w:tblCellMar>
      </w:tblPr>
      <w:tblGrid>
        <w:gridCol w:w="2136"/>
        <w:gridCol w:w="1716"/>
        <w:gridCol w:w="1716"/>
        <w:gridCol w:w="1176"/>
        <w:gridCol w:w="3111"/>
      </w:tblGrid>
      <w:tr w14:paraId="49743FA2">
        <w:tblPrEx>
          <w:tblCellMar>
            <w:top w:w="0" w:type="dxa"/>
            <w:left w:w="108" w:type="dxa"/>
            <w:bottom w:w="0" w:type="dxa"/>
            <w:right w:w="108" w:type="dxa"/>
          </w:tblCellMar>
        </w:tblPrEx>
        <w:trPr>
          <w:trHeight w:val="405" w:hRule="atLeast"/>
        </w:trPr>
        <w:tc>
          <w:tcPr>
            <w:tcW w:w="9855" w:type="dxa"/>
            <w:gridSpan w:val="5"/>
            <w:tcBorders>
              <w:top w:val="nil"/>
              <w:left w:val="nil"/>
              <w:bottom w:val="nil"/>
              <w:right w:val="nil"/>
            </w:tcBorders>
            <w:vAlign w:val="center"/>
          </w:tcPr>
          <w:p w14:paraId="72745427">
            <w:pPr>
              <w:widowControl/>
              <w:spacing w:line="520" w:lineRule="exact"/>
              <w:ind w:firstLine="643" w:firstLineChars="200"/>
              <w:jc w:val="center"/>
              <w:rPr>
                <w:rFonts w:ascii="仿宋_GB2312" w:hAnsi="宋体" w:eastAsia="仿宋_GB2312" w:cs="宋体"/>
                <w:kern w:val="0"/>
                <w:sz w:val="32"/>
                <w:szCs w:val="32"/>
              </w:rPr>
            </w:pPr>
            <w:r>
              <w:rPr>
                <w:rFonts w:hint="eastAsia" w:ascii="仿宋" w:hAnsi="仿宋" w:eastAsia="仿宋" w:cs="仿宋"/>
                <w:b/>
                <w:bCs/>
                <w:sz w:val="32"/>
                <w:szCs w:val="32"/>
              </w:rPr>
              <w:t>“三公”经费预算情况及增减变化原因</w:t>
            </w:r>
          </w:p>
        </w:tc>
      </w:tr>
      <w:tr w14:paraId="71852AD4">
        <w:tblPrEx>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14:paraId="430B7A89">
            <w:pPr>
              <w:widowControl/>
              <w:jc w:val="left"/>
              <w:rPr>
                <w:rFonts w:ascii="宋体" w:cs="宋体"/>
                <w:kern w:val="0"/>
                <w:sz w:val="24"/>
              </w:rPr>
            </w:pPr>
          </w:p>
        </w:tc>
        <w:tc>
          <w:tcPr>
            <w:tcW w:w="1716" w:type="dxa"/>
            <w:tcBorders>
              <w:top w:val="nil"/>
              <w:left w:val="nil"/>
              <w:bottom w:val="nil"/>
              <w:right w:val="nil"/>
            </w:tcBorders>
            <w:vAlign w:val="center"/>
          </w:tcPr>
          <w:p w14:paraId="7D1B567A">
            <w:pPr>
              <w:widowControl/>
              <w:jc w:val="left"/>
              <w:rPr>
                <w:rFonts w:ascii="宋体" w:cs="宋体"/>
                <w:kern w:val="0"/>
                <w:sz w:val="24"/>
              </w:rPr>
            </w:pPr>
          </w:p>
        </w:tc>
        <w:tc>
          <w:tcPr>
            <w:tcW w:w="1716" w:type="dxa"/>
            <w:tcBorders>
              <w:top w:val="nil"/>
              <w:left w:val="nil"/>
              <w:bottom w:val="nil"/>
              <w:right w:val="nil"/>
            </w:tcBorders>
            <w:vAlign w:val="center"/>
          </w:tcPr>
          <w:p w14:paraId="558C371F">
            <w:pPr>
              <w:widowControl/>
              <w:jc w:val="left"/>
              <w:rPr>
                <w:rFonts w:ascii="宋体" w:cs="宋体"/>
                <w:kern w:val="0"/>
                <w:sz w:val="24"/>
              </w:rPr>
            </w:pPr>
          </w:p>
        </w:tc>
        <w:tc>
          <w:tcPr>
            <w:tcW w:w="1176" w:type="dxa"/>
            <w:tcBorders>
              <w:top w:val="nil"/>
              <w:left w:val="nil"/>
              <w:bottom w:val="nil"/>
              <w:right w:val="nil"/>
            </w:tcBorders>
            <w:vAlign w:val="center"/>
          </w:tcPr>
          <w:p w14:paraId="27FE0B01">
            <w:pPr>
              <w:widowControl/>
              <w:jc w:val="left"/>
              <w:rPr>
                <w:rFonts w:ascii="宋体" w:cs="宋体"/>
                <w:kern w:val="0"/>
                <w:sz w:val="24"/>
              </w:rPr>
            </w:pPr>
          </w:p>
        </w:tc>
        <w:tc>
          <w:tcPr>
            <w:tcW w:w="3111" w:type="dxa"/>
            <w:tcBorders>
              <w:top w:val="nil"/>
              <w:left w:val="nil"/>
              <w:bottom w:val="nil"/>
              <w:right w:val="nil"/>
            </w:tcBorders>
            <w:vAlign w:val="center"/>
          </w:tcPr>
          <w:p w14:paraId="157A3D83">
            <w:pPr>
              <w:widowControl/>
              <w:jc w:val="righ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单位：万元</w:t>
            </w:r>
          </w:p>
        </w:tc>
      </w:tr>
      <w:tr w14:paraId="59F13A18">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3739A8E6">
            <w:pPr>
              <w:widowControl/>
              <w:jc w:val="center"/>
              <w:rPr>
                <w:rFonts w:hint="eastAsia" w:ascii="仿宋" w:hAnsi="仿宋" w:eastAsia="仿宋" w:cs="仿宋"/>
                <w:kern w:val="0"/>
                <w:sz w:val="24"/>
              </w:rPr>
            </w:pPr>
            <w:r>
              <w:rPr>
                <w:rFonts w:hint="eastAsia" w:ascii="仿宋" w:hAnsi="仿宋" w:eastAsia="仿宋" w:cs="仿宋"/>
                <w:kern w:val="0"/>
                <w:sz w:val="24"/>
              </w:rPr>
              <w:t>项目名称</w:t>
            </w:r>
          </w:p>
        </w:tc>
        <w:tc>
          <w:tcPr>
            <w:tcW w:w="1716" w:type="dxa"/>
            <w:tcBorders>
              <w:top w:val="single" w:color="auto" w:sz="4" w:space="0"/>
              <w:left w:val="nil"/>
              <w:bottom w:val="single" w:color="auto" w:sz="4" w:space="0"/>
              <w:right w:val="single" w:color="auto" w:sz="4" w:space="0"/>
            </w:tcBorders>
            <w:vAlign w:val="center"/>
          </w:tcPr>
          <w:p w14:paraId="10F24FD9">
            <w:pPr>
              <w:widowControl/>
              <w:jc w:val="center"/>
              <w:rPr>
                <w:rFonts w:hint="eastAsia" w:ascii="仿宋" w:hAnsi="仿宋" w:eastAsia="仿宋" w:cs="仿宋"/>
                <w:kern w:val="0"/>
                <w:sz w:val="24"/>
              </w:rPr>
            </w:pPr>
            <w:r>
              <w:rPr>
                <w:rFonts w:hint="eastAsia" w:ascii="仿宋" w:hAnsi="仿宋" w:eastAsia="仿宋" w:cs="仿宋"/>
                <w:kern w:val="0"/>
                <w:sz w:val="24"/>
              </w:rPr>
              <w:t>2018年度预算</w:t>
            </w:r>
          </w:p>
        </w:tc>
        <w:tc>
          <w:tcPr>
            <w:tcW w:w="1716" w:type="dxa"/>
            <w:tcBorders>
              <w:top w:val="single" w:color="auto" w:sz="4" w:space="0"/>
              <w:left w:val="nil"/>
              <w:bottom w:val="single" w:color="auto" w:sz="4" w:space="0"/>
              <w:right w:val="single" w:color="auto" w:sz="4" w:space="0"/>
            </w:tcBorders>
            <w:vAlign w:val="center"/>
          </w:tcPr>
          <w:p w14:paraId="6320E1AE">
            <w:pPr>
              <w:widowControl/>
              <w:jc w:val="center"/>
              <w:rPr>
                <w:rFonts w:hint="eastAsia" w:ascii="仿宋" w:hAnsi="仿宋" w:eastAsia="仿宋" w:cs="仿宋"/>
                <w:kern w:val="0"/>
                <w:sz w:val="24"/>
              </w:rPr>
            </w:pPr>
            <w:r>
              <w:rPr>
                <w:rFonts w:hint="eastAsia" w:ascii="仿宋" w:hAnsi="仿宋" w:eastAsia="仿宋" w:cs="仿宋"/>
                <w:kern w:val="0"/>
                <w:sz w:val="24"/>
              </w:rPr>
              <w:t>2019年度预算</w:t>
            </w:r>
          </w:p>
        </w:tc>
        <w:tc>
          <w:tcPr>
            <w:tcW w:w="1176" w:type="dxa"/>
            <w:tcBorders>
              <w:top w:val="single" w:color="auto" w:sz="4" w:space="0"/>
              <w:left w:val="nil"/>
              <w:bottom w:val="single" w:color="auto" w:sz="4" w:space="0"/>
              <w:right w:val="single" w:color="auto" w:sz="4" w:space="0"/>
            </w:tcBorders>
            <w:vAlign w:val="center"/>
          </w:tcPr>
          <w:p w14:paraId="0A82F1E7">
            <w:pPr>
              <w:widowControl/>
              <w:jc w:val="center"/>
              <w:rPr>
                <w:rFonts w:hint="eastAsia" w:ascii="仿宋" w:hAnsi="仿宋" w:eastAsia="仿宋" w:cs="仿宋"/>
                <w:kern w:val="0"/>
                <w:sz w:val="24"/>
              </w:rPr>
            </w:pPr>
            <w:r>
              <w:rPr>
                <w:rFonts w:hint="eastAsia" w:ascii="仿宋" w:hAnsi="仿宋" w:eastAsia="仿宋" w:cs="仿宋"/>
                <w:kern w:val="0"/>
                <w:sz w:val="24"/>
              </w:rPr>
              <w:t>增减</w:t>
            </w:r>
          </w:p>
          <w:p w14:paraId="6A6D39A1">
            <w:pPr>
              <w:widowControl/>
              <w:jc w:val="center"/>
              <w:rPr>
                <w:rFonts w:hint="eastAsia" w:ascii="仿宋" w:hAnsi="仿宋" w:eastAsia="仿宋" w:cs="仿宋"/>
                <w:kern w:val="0"/>
                <w:sz w:val="24"/>
              </w:rPr>
            </w:pPr>
            <w:r>
              <w:rPr>
                <w:rFonts w:hint="eastAsia" w:ascii="仿宋" w:hAnsi="仿宋" w:eastAsia="仿宋" w:cs="仿宋"/>
                <w:kern w:val="0"/>
                <w:sz w:val="24"/>
              </w:rPr>
              <w:t>金额</w:t>
            </w:r>
          </w:p>
        </w:tc>
        <w:tc>
          <w:tcPr>
            <w:tcW w:w="3111" w:type="dxa"/>
            <w:tcBorders>
              <w:top w:val="single" w:color="auto" w:sz="4" w:space="0"/>
              <w:left w:val="nil"/>
              <w:bottom w:val="single" w:color="auto" w:sz="4" w:space="0"/>
              <w:right w:val="single" w:color="auto" w:sz="4" w:space="0"/>
            </w:tcBorders>
            <w:vAlign w:val="center"/>
          </w:tcPr>
          <w:p w14:paraId="3015563B">
            <w:pPr>
              <w:widowControl/>
              <w:jc w:val="center"/>
              <w:rPr>
                <w:rFonts w:hint="eastAsia" w:ascii="仿宋" w:hAnsi="仿宋" w:eastAsia="仿宋" w:cs="仿宋"/>
                <w:kern w:val="0"/>
                <w:sz w:val="24"/>
              </w:rPr>
            </w:pPr>
            <w:r>
              <w:rPr>
                <w:rFonts w:hint="eastAsia" w:ascii="仿宋" w:hAnsi="仿宋" w:eastAsia="仿宋" w:cs="仿宋"/>
                <w:kern w:val="0"/>
                <w:sz w:val="24"/>
              </w:rPr>
              <w:t>增减变化原因</w:t>
            </w:r>
          </w:p>
        </w:tc>
      </w:tr>
      <w:tr w14:paraId="0AB3EBD8">
        <w:tblPrEx>
          <w:tblCellMar>
            <w:top w:w="0" w:type="dxa"/>
            <w:left w:w="108" w:type="dxa"/>
            <w:bottom w:w="0" w:type="dxa"/>
            <w:right w:w="108" w:type="dxa"/>
          </w:tblCellMar>
        </w:tblPrEx>
        <w:trPr>
          <w:trHeight w:val="477" w:hRule="atLeast"/>
        </w:trPr>
        <w:tc>
          <w:tcPr>
            <w:tcW w:w="2136" w:type="dxa"/>
            <w:tcBorders>
              <w:top w:val="nil"/>
              <w:left w:val="single" w:color="auto" w:sz="4" w:space="0"/>
              <w:bottom w:val="single" w:color="auto" w:sz="4" w:space="0"/>
              <w:right w:val="single" w:color="auto" w:sz="4" w:space="0"/>
            </w:tcBorders>
            <w:vAlign w:val="center"/>
          </w:tcPr>
          <w:p w14:paraId="74F35A72">
            <w:pPr>
              <w:widowControl/>
              <w:jc w:val="center"/>
              <w:rPr>
                <w:rFonts w:hint="eastAsia" w:ascii="仿宋" w:hAnsi="仿宋" w:eastAsia="仿宋" w:cs="仿宋"/>
                <w:kern w:val="0"/>
                <w:sz w:val="24"/>
              </w:rPr>
            </w:pPr>
            <w:r>
              <w:rPr>
                <w:rFonts w:hint="eastAsia" w:ascii="仿宋" w:hAnsi="仿宋" w:eastAsia="仿宋" w:cs="仿宋"/>
                <w:kern w:val="0"/>
                <w:sz w:val="24"/>
              </w:rPr>
              <w:t>因公出国经费</w:t>
            </w:r>
          </w:p>
        </w:tc>
        <w:tc>
          <w:tcPr>
            <w:tcW w:w="1716" w:type="dxa"/>
            <w:tcBorders>
              <w:top w:val="nil"/>
              <w:left w:val="nil"/>
              <w:bottom w:val="single" w:color="auto" w:sz="4" w:space="0"/>
              <w:right w:val="single" w:color="auto" w:sz="4" w:space="0"/>
            </w:tcBorders>
            <w:vAlign w:val="center"/>
          </w:tcPr>
          <w:p w14:paraId="484465A3">
            <w:pPr>
              <w:widowControl/>
              <w:jc w:val="center"/>
              <w:rPr>
                <w:rFonts w:hint="default" w:ascii="仿宋" w:hAnsi="仿宋" w:eastAsia="仿宋" w:cs="仿宋"/>
                <w:kern w:val="0"/>
                <w:sz w:val="24"/>
                <w:lang w:val="en-US" w:eastAsia="zh-CN"/>
              </w:rPr>
            </w:pPr>
            <w:r>
              <w:rPr>
                <w:rFonts w:hint="eastAsia" w:ascii="仿宋" w:hAnsi="仿宋" w:eastAsia="仿宋" w:cs="仿宋"/>
                <w:kern w:val="0"/>
                <w:sz w:val="24"/>
              </w:rPr>
              <w:t xml:space="preserve"> </w:t>
            </w:r>
            <w:r>
              <w:rPr>
                <w:rFonts w:hint="eastAsia" w:ascii="仿宋" w:hAnsi="仿宋" w:eastAsia="仿宋" w:cs="仿宋"/>
                <w:kern w:val="0"/>
                <w:sz w:val="24"/>
                <w:lang w:val="en-US" w:eastAsia="zh-CN"/>
              </w:rPr>
              <w:t>0</w:t>
            </w:r>
          </w:p>
        </w:tc>
        <w:tc>
          <w:tcPr>
            <w:tcW w:w="1716" w:type="dxa"/>
            <w:tcBorders>
              <w:top w:val="nil"/>
              <w:left w:val="nil"/>
              <w:bottom w:val="single" w:color="auto" w:sz="4" w:space="0"/>
              <w:right w:val="single" w:color="auto" w:sz="4" w:space="0"/>
            </w:tcBorders>
            <w:vAlign w:val="center"/>
          </w:tcPr>
          <w:p w14:paraId="46CD7DAC">
            <w:pPr>
              <w:widowControl/>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0</w:t>
            </w:r>
          </w:p>
        </w:tc>
        <w:tc>
          <w:tcPr>
            <w:tcW w:w="1176" w:type="dxa"/>
            <w:tcBorders>
              <w:top w:val="nil"/>
              <w:left w:val="nil"/>
              <w:bottom w:val="single" w:color="auto" w:sz="4" w:space="0"/>
              <w:right w:val="single" w:color="auto" w:sz="4" w:space="0"/>
            </w:tcBorders>
            <w:vAlign w:val="center"/>
          </w:tcPr>
          <w:p w14:paraId="6AAA849D">
            <w:pPr>
              <w:widowControl/>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0</w:t>
            </w:r>
          </w:p>
        </w:tc>
        <w:tc>
          <w:tcPr>
            <w:tcW w:w="3111" w:type="dxa"/>
            <w:tcBorders>
              <w:top w:val="nil"/>
              <w:left w:val="nil"/>
              <w:bottom w:val="single" w:color="auto" w:sz="4" w:space="0"/>
              <w:right w:val="single" w:color="auto" w:sz="4" w:space="0"/>
            </w:tcBorders>
            <w:vAlign w:val="center"/>
          </w:tcPr>
          <w:p w14:paraId="4EC8DCDB">
            <w:pPr>
              <w:widowControl/>
              <w:jc w:val="left"/>
              <w:rPr>
                <w:rFonts w:hint="eastAsia" w:ascii="仿宋" w:hAnsi="仿宋" w:eastAsia="仿宋" w:cs="仿宋"/>
                <w:kern w:val="0"/>
                <w:sz w:val="24"/>
              </w:rPr>
            </w:pPr>
            <w:r>
              <w:rPr>
                <w:rFonts w:hint="eastAsia" w:ascii="仿宋" w:hAnsi="仿宋" w:eastAsia="仿宋" w:cs="仿宋"/>
                <w:kern w:val="0"/>
                <w:sz w:val="24"/>
              </w:rPr>
              <w:t>无增减变化</w:t>
            </w:r>
          </w:p>
        </w:tc>
      </w:tr>
      <w:tr w14:paraId="1BA51C1C">
        <w:tblPrEx>
          <w:tblCellMar>
            <w:top w:w="0" w:type="dxa"/>
            <w:left w:w="108" w:type="dxa"/>
            <w:bottom w:w="0" w:type="dxa"/>
            <w:right w:w="108" w:type="dxa"/>
          </w:tblCellMar>
        </w:tblPrEx>
        <w:trPr>
          <w:trHeight w:val="492" w:hRule="atLeast"/>
        </w:trPr>
        <w:tc>
          <w:tcPr>
            <w:tcW w:w="2136" w:type="dxa"/>
            <w:tcBorders>
              <w:top w:val="nil"/>
              <w:left w:val="single" w:color="auto" w:sz="4" w:space="0"/>
              <w:bottom w:val="single" w:color="auto" w:sz="4" w:space="0"/>
              <w:right w:val="single" w:color="auto" w:sz="4" w:space="0"/>
            </w:tcBorders>
            <w:vAlign w:val="center"/>
          </w:tcPr>
          <w:p w14:paraId="6E0F1191">
            <w:pPr>
              <w:widowControl/>
              <w:jc w:val="center"/>
              <w:rPr>
                <w:rFonts w:hint="eastAsia" w:ascii="仿宋" w:hAnsi="仿宋" w:eastAsia="仿宋" w:cs="仿宋"/>
                <w:kern w:val="0"/>
                <w:sz w:val="24"/>
              </w:rPr>
            </w:pPr>
            <w:r>
              <w:rPr>
                <w:rFonts w:hint="eastAsia" w:ascii="仿宋" w:hAnsi="仿宋" w:eastAsia="仿宋" w:cs="仿宋"/>
                <w:kern w:val="0"/>
                <w:sz w:val="24"/>
              </w:rPr>
              <w:t>公务用车购置经费</w:t>
            </w:r>
          </w:p>
        </w:tc>
        <w:tc>
          <w:tcPr>
            <w:tcW w:w="1716" w:type="dxa"/>
            <w:tcBorders>
              <w:top w:val="nil"/>
              <w:left w:val="nil"/>
              <w:bottom w:val="single" w:color="auto" w:sz="4" w:space="0"/>
              <w:right w:val="single" w:color="auto" w:sz="4" w:space="0"/>
            </w:tcBorders>
            <w:vAlign w:val="center"/>
          </w:tcPr>
          <w:p w14:paraId="7ADF4C12">
            <w:pPr>
              <w:widowControl/>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0</w:t>
            </w:r>
          </w:p>
        </w:tc>
        <w:tc>
          <w:tcPr>
            <w:tcW w:w="1716" w:type="dxa"/>
            <w:tcBorders>
              <w:top w:val="nil"/>
              <w:left w:val="nil"/>
              <w:bottom w:val="single" w:color="auto" w:sz="4" w:space="0"/>
              <w:right w:val="single" w:color="auto" w:sz="4" w:space="0"/>
            </w:tcBorders>
            <w:vAlign w:val="center"/>
          </w:tcPr>
          <w:p w14:paraId="68FE660A">
            <w:pPr>
              <w:widowControl/>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0</w:t>
            </w:r>
          </w:p>
        </w:tc>
        <w:tc>
          <w:tcPr>
            <w:tcW w:w="1176" w:type="dxa"/>
            <w:tcBorders>
              <w:top w:val="nil"/>
              <w:left w:val="nil"/>
              <w:bottom w:val="single" w:color="auto" w:sz="4" w:space="0"/>
              <w:right w:val="single" w:color="auto" w:sz="4" w:space="0"/>
            </w:tcBorders>
            <w:vAlign w:val="center"/>
          </w:tcPr>
          <w:p w14:paraId="51FA6A54">
            <w:pPr>
              <w:widowControl/>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0</w:t>
            </w:r>
          </w:p>
        </w:tc>
        <w:tc>
          <w:tcPr>
            <w:tcW w:w="3111" w:type="dxa"/>
            <w:tcBorders>
              <w:top w:val="nil"/>
              <w:left w:val="nil"/>
              <w:bottom w:val="single" w:color="auto" w:sz="4" w:space="0"/>
              <w:right w:val="single" w:color="auto" w:sz="4" w:space="0"/>
            </w:tcBorders>
            <w:vAlign w:val="center"/>
          </w:tcPr>
          <w:p w14:paraId="601AE573">
            <w:pPr>
              <w:widowControl/>
              <w:jc w:val="left"/>
              <w:rPr>
                <w:rFonts w:hint="eastAsia" w:ascii="仿宋" w:hAnsi="仿宋" w:eastAsia="仿宋" w:cs="仿宋"/>
                <w:kern w:val="0"/>
                <w:sz w:val="24"/>
              </w:rPr>
            </w:pPr>
            <w:r>
              <w:rPr>
                <w:rFonts w:hint="eastAsia" w:ascii="仿宋" w:hAnsi="仿宋" w:eastAsia="仿宋" w:cs="仿宋"/>
                <w:kern w:val="0"/>
                <w:sz w:val="24"/>
              </w:rPr>
              <w:t>无增减变化</w:t>
            </w:r>
          </w:p>
        </w:tc>
      </w:tr>
      <w:tr w14:paraId="757CC88F">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6D2BD525">
            <w:pPr>
              <w:widowControl/>
              <w:jc w:val="center"/>
              <w:rPr>
                <w:rFonts w:hint="eastAsia" w:ascii="仿宋" w:hAnsi="仿宋" w:eastAsia="仿宋" w:cs="仿宋"/>
                <w:kern w:val="0"/>
                <w:sz w:val="24"/>
              </w:rPr>
            </w:pPr>
            <w:r>
              <w:rPr>
                <w:rFonts w:hint="eastAsia" w:ascii="仿宋" w:hAnsi="仿宋" w:eastAsia="仿宋" w:cs="仿宋"/>
                <w:kern w:val="0"/>
                <w:sz w:val="24"/>
              </w:rPr>
              <w:t>公务用车运行经费</w:t>
            </w:r>
          </w:p>
        </w:tc>
        <w:tc>
          <w:tcPr>
            <w:tcW w:w="1716" w:type="dxa"/>
            <w:tcBorders>
              <w:top w:val="nil"/>
              <w:left w:val="nil"/>
              <w:bottom w:val="single" w:color="auto" w:sz="4" w:space="0"/>
              <w:right w:val="single" w:color="auto" w:sz="4" w:space="0"/>
            </w:tcBorders>
            <w:vAlign w:val="center"/>
          </w:tcPr>
          <w:p w14:paraId="7FDF4A79">
            <w:pPr>
              <w:widowControl/>
              <w:jc w:val="center"/>
              <w:rPr>
                <w:rFonts w:hint="eastAsia" w:ascii="仿宋" w:hAnsi="仿宋" w:eastAsia="仿宋" w:cs="仿宋"/>
                <w:kern w:val="0"/>
                <w:sz w:val="24"/>
              </w:rPr>
            </w:pPr>
            <w:r>
              <w:rPr>
                <w:rFonts w:hint="eastAsia" w:ascii="仿宋" w:hAnsi="仿宋" w:eastAsia="仿宋" w:cs="仿宋"/>
                <w:kern w:val="0"/>
                <w:sz w:val="24"/>
              </w:rPr>
              <w:t>19.53</w:t>
            </w:r>
          </w:p>
        </w:tc>
        <w:tc>
          <w:tcPr>
            <w:tcW w:w="1716" w:type="dxa"/>
            <w:tcBorders>
              <w:top w:val="nil"/>
              <w:left w:val="nil"/>
              <w:bottom w:val="single" w:color="auto" w:sz="4" w:space="0"/>
              <w:right w:val="single" w:color="auto" w:sz="4" w:space="0"/>
            </w:tcBorders>
            <w:vAlign w:val="center"/>
          </w:tcPr>
          <w:p w14:paraId="0611529A">
            <w:pPr>
              <w:widowControl/>
              <w:jc w:val="center"/>
              <w:rPr>
                <w:rFonts w:hint="eastAsia" w:ascii="仿宋" w:hAnsi="仿宋" w:eastAsia="仿宋" w:cs="仿宋"/>
                <w:kern w:val="0"/>
                <w:sz w:val="24"/>
              </w:rPr>
            </w:pPr>
            <w:r>
              <w:rPr>
                <w:rFonts w:hint="eastAsia" w:ascii="仿宋" w:hAnsi="仿宋" w:eastAsia="仿宋" w:cs="仿宋"/>
                <w:kern w:val="0"/>
                <w:sz w:val="24"/>
              </w:rPr>
              <w:t>12</w:t>
            </w:r>
          </w:p>
        </w:tc>
        <w:tc>
          <w:tcPr>
            <w:tcW w:w="1176" w:type="dxa"/>
            <w:tcBorders>
              <w:top w:val="nil"/>
              <w:left w:val="nil"/>
              <w:bottom w:val="single" w:color="auto" w:sz="4" w:space="0"/>
              <w:right w:val="single" w:color="auto" w:sz="4" w:space="0"/>
            </w:tcBorders>
            <w:vAlign w:val="center"/>
          </w:tcPr>
          <w:p w14:paraId="5F62F32C">
            <w:pPr>
              <w:widowControl/>
              <w:jc w:val="center"/>
              <w:rPr>
                <w:rFonts w:hint="eastAsia" w:ascii="仿宋" w:hAnsi="仿宋" w:eastAsia="仿宋" w:cs="仿宋"/>
                <w:kern w:val="0"/>
                <w:sz w:val="24"/>
              </w:rPr>
            </w:pPr>
            <w:r>
              <w:rPr>
                <w:rFonts w:hint="eastAsia" w:ascii="仿宋" w:hAnsi="仿宋" w:eastAsia="仿宋" w:cs="仿宋"/>
                <w:kern w:val="0"/>
                <w:sz w:val="24"/>
              </w:rPr>
              <w:t>7.53</w:t>
            </w:r>
          </w:p>
        </w:tc>
        <w:tc>
          <w:tcPr>
            <w:tcW w:w="3111" w:type="dxa"/>
            <w:tcBorders>
              <w:top w:val="nil"/>
              <w:left w:val="nil"/>
              <w:bottom w:val="single" w:color="auto" w:sz="4" w:space="0"/>
              <w:right w:val="single" w:color="auto" w:sz="4" w:space="0"/>
            </w:tcBorders>
            <w:vAlign w:val="center"/>
          </w:tcPr>
          <w:p w14:paraId="7BBDB5C7">
            <w:pPr>
              <w:widowControl/>
              <w:jc w:val="left"/>
              <w:rPr>
                <w:rFonts w:hint="eastAsia" w:ascii="仿宋" w:hAnsi="仿宋" w:eastAsia="仿宋" w:cs="仿宋"/>
                <w:kern w:val="0"/>
                <w:sz w:val="24"/>
                <w:lang w:eastAsia="zh-CN"/>
              </w:rPr>
            </w:pPr>
            <w:r>
              <w:rPr>
                <w:rFonts w:hint="eastAsia" w:ascii="仿宋" w:hAnsi="仿宋" w:eastAsia="仿宋" w:cs="仿宋"/>
                <w:kern w:val="0"/>
                <w:sz w:val="24"/>
                <w:lang w:eastAsia="zh-CN"/>
              </w:rPr>
              <w:t>严格按照中央八项规定逐年递减</w:t>
            </w:r>
          </w:p>
        </w:tc>
      </w:tr>
      <w:tr w14:paraId="4DCB444B">
        <w:tblPrEx>
          <w:tblCellMar>
            <w:top w:w="0" w:type="dxa"/>
            <w:left w:w="108" w:type="dxa"/>
            <w:bottom w:w="0" w:type="dxa"/>
            <w:right w:w="108" w:type="dxa"/>
          </w:tblCellMar>
        </w:tblPrEx>
        <w:trPr>
          <w:trHeight w:val="613" w:hRule="atLeast"/>
        </w:trPr>
        <w:tc>
          <w:tcPr>
            <w:tcW w:w="2136" w:type="dxa"/>
            <w:tcBorders>
              <w:top w:val="nil"/>
              <w:left w:val="single" w:color="auto" w:sz="4" w:space="0"/>
              <w:bottom w:val="single" w:color="auto" w:sz="4" w:space="0"/>
              <w:right w:val="single" w:color="auto" w:sz="4" w:space="0"/>
            </w:tcBorders>
            <w:vAlign w:val="center"/>
          </w:tcPr>
          <w:p w14:paraId="56D37F35">
            <w:pPr>
              <w:widowControl/>
              <w:jc w:val="center"/>
              <w:rPr>
                <w:rFonts w:hint="eastAsia" w:ascii="仿宋" w:hAnsi="仿宋" w:eastAsia="仿宋" w:cs="仿宋"/>
                <w:kern w:val="0"/>
                <w:sz w:val="24"/>
              </w:rPr>
            </w:pPr>
            <w:r>
              <w:rPr>
                <w:rFonts w:hint="eastAsia" w:ascii="仿宋" w:hAnsi="仿宋" w:eastAsia="仿宋" w:cs="仿宋"/>
                <w:kern w:val="0"/>
                <w:sz w:val="24"/>
              </w:rPr>
              <w:t>公务接待费</w:t>
            </w:r>
          </w:p>
        </w:tc>
        <w:tc>
          <w:tcPr>
            <w:tcW w:w="1716" w:type="dxa"/>
            <w:tcBorders>
              <w:top w:val="nil"/>
              <w:left w:val="nil"/>
              <w:bottom w:val="single" w:color="auto" w:sz="4" w:space="0"/>
              <w:right w:val="single" w:color="auto" w:sz="4" w:space="0"/>
            </w:tcBorders>
            <w:vAlign w:val="center"/>
          </w:tcPr>
          <w:p w14:paraId="7BF15EF6">
            <w:pPr>
              <w:widowControl/>
              <w:jc w:val="center"/>
              <w:rPr>
                <w:rFonts w:hint="eastAsia" w:ascii="仿宋" w:hAnsi="仿宋" w:eastAsia="仿宋" w:cs="仿宋"/>
                <w:kern w:val="0"/>
                <w:sz w:val="24"/>
              </w:rPr>
            </w:pPr>
            <w:r>
              <w:rPr>
                <w:rFonts w:hint="eastAsia" w:ascii="仿宋" w:hAnsi="仿宋" w:eastAsia="仿宋" w:cs="仿宋"/>
                <w:kern w:val="0"/>
                <w:sz w:val="24"/>
              </w:rPr>
              <w:t>1.85</w:t>
            </w:r>
          </w:p>
        </w:tc>
        <w:tc>
          <w:tcPr>
            <w:tcW w:w="1716" w:type="dxa"/>
            <w:tcBorders>
              <w:top w:val="nil"/>
              <w:left w:val="nil"/>
              <w:bottom w:val="single" w:color="auto" w:sz="4" w:space="0"/>
              <w:right w:val="single" w:color="auto" w:sz="4" w:space="0"/>
            </w:tcBorders>
            <w:vAlign w:val="center"/>
          </w:tcPr>
          <w:p w14:paraId="1C304DC6">
            <w:pPr>
              <w:widowControl/>
              <w:jc w:val="center"/>
              <w:rPr>
                <w:rFonts w:hint="eastAsia" w:ascii="仿宋" w:hAnsi="仿宋" w:eastAsia="仿宋" w:cs="仿宋"/>
                <w:kern w:val="0"/>
                <w:sz w:val="24"/>
              </w:rPr>
            </w:pPr>
            <w:r>
              <w:rPr>
                <w:rFonts w:hint="eastAsia" w:ascii="仿宋" w:hAnsi="仿宋" w:eastAsia="仿宋" w:cs="仿宋"/>
                <w:kern w:val="0"/>
                <w:sz w:val="24"/>
              </w:rPr>
              <w:t>1.75</w:t>
            </w:r>
          </w:p>
        </w:tc>
        <w:tc>
          <w:tcPr>
            <w:tcW w:w="1176" w:type="dxa"/>
            <w:tcBorders>
              <w:top w:val="nil"/>
              <w:left w:val="nil"/>
              <w:bottom w:val="single" w:color="auto" w:sz="4" w:space="0"/>
              <w:right w:val="single" w:color="auto" w:sz="4" w:space="0"/>
            </w:tcBorders>
            <w:vAlign w:val="center"/>
          </w:tcPr>
          <w:p w14:paraId="68521E6E">
            <w:pPr>
              <w:widowControl/>
              <w:jc w:val="center"/>
              <w:rPr>
                <w:rFonts w:hint="eastAsia" w:ascii="仿宋" w:hAnsi="仿宋" w:eastAsia="仿宋" w:cs="仿宋"/>
                <w:kern w:val="0"/>
                <w:sz w:val="24"/>
              </w:rPr>
            </w:pPr>
            <w:r>
              <w:rPr>
                <w:rFonts w:hint="eastAsia" w:ascii="仿宋" w:hAnsi="仿宋" w:eastAsia="仿宋" w:cs="仿宋"/>
                <w:kern w:val="0"/>
                <w:sz w:val="24"/>
              </w:rPr>
              <w:t>0.10</w:t>
            </w:r>
          </w:p>
        </w:tc>
        <w:tc>
          <w:tcPr>
            <w:tcW w:w="3111" w:type="dxa"/>
            <w:tcBorders>
              <w:top w:val="nil"/>
              <w:left w:val="nil"/>
              <w:bottom w:val="single" w:color="auto" w:sz="4" w:space="0"/>
              <w:right w:val="single" w:color="auto" w:sz="4" w:space="0"/>
            </w:tcBorders>
            <w:vAlign w:val="center"/>
          </w:tcPr>
          <w:p w14:paraId="34531722">
            <w:pPr>
              <w:widowControl/>
              <w:jc w:val="left"/>
              <w:rPr>
                <w:rFonts w:hint="eastAsia" w:ascii="仿宋" w:hAnsi="仿宋" w:eastAsia="仿宋" w:cs="仿宋"/>
                <w:kern w:val="0"/>
                <w:sz w:val="24"/>
              </w:rPr>
            </w:pPr>
            <w:r>
              <w:rPr>
                <w:rFonts w:hint="eastAsia" w:ascii="仿宋" w:hAnsi="仿宋" w:eastAsia="仿宋" w:cs="仿宋"/>
                <w:sz w:val="24"/>
              </w:rPr>
              <w:t>2019年此项费用发生额较少并严格按照</w:t>
            </w:r>
            <w:r>
              <w:rPr>
                <w:rFonts w:hint="eastAsia" w:ascii="仿宋" w:hAnsi="仿宋" w:eastAsia="仿宋" w:cs="仿宋"/>
                <w:sz w:val="24"/>
                <w:lang w:eastAsia="zh-CN"/>
              </w:rPr>
              <w:t>中央</w:t>
            </w:r>
            <w:r>
              <w:rPr>
                <w:rFonts w:hint="eastAsia" w:ascii="仿宋" w:hAnsi="仿宋" w:eastAsia="仿宋" w:cs="仿宋"/>
                <w:kern w:val="0"/>
                <w:sz w:val="24"/>
              </w:rPr>
              <w:t>八项规定逐年递减</w:t>
            </w:r>
          </w:p>
        </w:tc>
      </w:tr>
      <w:tr w14:paraId="1871F862">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14:paraId="5ED79705">
            <w:pPr>
              <w:widowControl/>
              <w:jc w:val="center"/>
              <w:rPr>
                <w:rFonts w:hint="eastAsia" w:ascii="仿宋" w:hAnsi="仿宋" w:eastAsia="仿宋" w:cs="仿宋"/>
                <w:kern w:val="0"/>
                <w:sz w:val="24"/>
              </w:rPr>
            </w:pPr>
            <w:r>
              <w:rPr>
                <w:rFonts w:hint="eastAsia" w:ascii="仿宋" w:hAnsi="仿宋" w:eastAsia="仿宋" w:cs="仿宋"/>
                <w:kern w:val="0"/>
                <w:sz w:val="24"/>
              </w:rPr>
              <w:t>合计</w:t>
            </w:r>
          </w:p>
        </w:tc>
        <w:tc>
          <w:tcPr>
            <w:tcW w:w="1716" w:type="dxa"/>
            <w:tcBorders>
              <w:top w:val="nil"/>
              <w:left w:val="nil"/>
              <w:bottom w:val="single" w:color="auto" w:sz="4" w:space="0"/>
              <w:right w:val="single" w:color="auto" w:sz="4" w:space="0"/>
            </w:tcBorders>
            <w:vAlign w:val="center"/>
          </w:tcPr>
          <w:p w14:paraId="43AF9F93">
            <w:pPr>
              <w:widowControl/>
              <w:jc w:val="center"/>
              <w:rPr>
                <w:rFonts w:hint="eastAsia" w:ascii="仿宋" w:hAnsi="仿宋" w:eastAsia="仿宋" w:cs="仿宋"/>
                <w:kern w:val="0"/>
                <w:sz w:val="24"/>
              </w:rPr>
            </w:pPr>
            <w:r>
              <w:rPr>
                <w:rFonts w:hint="eastAsia" w:ascii="仿宋" w:hAnsi="仿宋" w:eastAsia="仿宋" w:cs="仿宋"/>
                <w:kern w:val="0"/>
                <w:sz w:val="24"/>
              </w:rPr>
              <w:t>21.38</w:t>
            </w:r>
          </w:p>
        </w:tc>
        <w:tc>
          <w:tcPr>
            <w:tcW w:w="1716" w:type="dxa"/>
            <w:tcBorders>
              <w:top w:val="nil"/>
              <w:left w:val="nil"/>
              <w:bottom w:val="single" w:color="auto" w:sz="4" w:space="0"/>
              <w:right w:val="single" w:color="auto" w:sz="4" w:space="0"/>
            </w:tcBorders>
            <w:vAlign w:val="center"/>
          </w:tcPr>
          <w:p w14:paraId="33DB82A8">
            <w:pPr>
              <w:widowControl/>
              <w:jc w:val="center"/>
              <w:rPr>
                <w:rFonts w:hint="eastAsia" w:ascii="仿宋" w:hAnsi="仿宋" w:eastAsia="仿宋" w:cs="仿宋"/>
                <w:kern w:val="0"/>
                <w:sz w:val="24"/>
              </w:rPr>
            </w:pPr>
            <w:r>
              <w:rPr>
                <w:rFonts w:hint="eastAsia" w:ascii="仿宋" w:hAnsi="仿宋" w:eastAsia="仿宋" w:cs="仿宋"/>
                <w:kern w:val="0"/>
                <w:sz w:val="24"/>
              </w:rPr>
              <w:t>13.75</w:t>
            </w:r>
          </w:p>
        </w:tc>
        <w:tc>
          <w:tcPr>
            <w:tcW w:w="1176" w:type="dxa"/>
            <w:tcBorders>
              <w:top w:val="nil"/>
              <w:left w:val="nil"/>
              <w:bottom w:val="single" w:color="auto" w:sz="4" w:space="0"/>
              <w:right w:val="single" w:color="auto" w:sz="4" w:space="0"/>
            </w:tcBorders>
            <w:vAlign w:val="center"/>
          </w:tcPr>
          <w:p w14:paraId="42A9FE57">
            <w:pPr>
              <w:widowControl/>
              <w:jc w:val="center"/>
              <w:rPr>
                <w:rFonts w:hint="eastAsia" w:ascii="仿宋" w:hAnsi="仿宋" w:eastAsia="仿宋" w:cs="仿宋"/>
                <w:kern w:val="0"/>
                <w:sz w:val="24"/>
              </w:rPr>
            </w:pPr>
            <w:r>
              <w:rPr>
                <w:rFonts w:hint="eastAsia" w:ascii="仿宋" w:hAnsi="仿宋" w:eastAsia="仿宋" w:cs="仿宋"/>
                <w:kern w:val="0"/>
                <w:sz w:val="24"/>
              </w:rPr>
              <w:t>7.63</w:t>
            </w:r>
          </w:p>
        </w:tc>
        <w:tc>
          <w:tcPr>
            <w:tcW w:w="3111" w:type="dxa"/>
            <w:tcBorders>
              <w:top w:val="nil"/>
              <w:left w:val="nil"/>
              <w:bottom w:val="single" w:color="auto" w:sz="4" w:space="0"/>
              <w:right w:val="single" w:color="auto" w:sz="4" w:space="0"/>
            </w:tcBorders>
            <w:vAlign w:val="center"/>
          </w:tcPr>
          <w:p w14:paraId="47EDE2AD">
            <w:pPr>
              <w:widowControl/>
              <w:jc w:val="left"/>
              <w:rPr>
                <w:rFonts w:hint="eastAsia" w:ascii="仿宋" w:hAnsi="仿宋" w:eastAsia="仿宋" w:cs="仿宋"/>
                <w:kern w:val="0"/>
                <w:sz w:val="24"/>
              </w:rPr>
            </w:pPr>
            <w:r>
              <w:rPr>
                <w:rFonts w:hint="eastAsia" w:ascii="仿宋" w:hAnsi="仿宋" w:eastAsia="仿宋" w:cs="仿宋"/>
                <w:kern w:val="0"/>
                <w:sz w:val="24"/>
              </w:rPr>
              <w:t>2019年我镇认真执行中央八项规定，厉行节约，杜绝浪费, 从总量来讲，我镇的三公经费与2018年相比减少了7.63万元</w:t>
            </w:r>
          </w:p>
        </w:tc>
      </w:tr>
    </w:tbl>
    <w:p w14:paraId="35D97CF1">
      <w:pPr>
        <w:outlineLvl w:val="0"/>
        <w:rPr>
          <w:rFonts w:ascii="黑体" w:hAnsi="黑体" w:eastAsia="黑体"/>
          <w:sz w:val="32"/>
        </w:rPr>
      </w:pPr>
    </w:p>
    <w:p w14:paraId="1CFBBD44">
      <w:pPr>
        <w:autoSpaceDE w:val="0"/>
        <w:autoSpaceDN w:val="0"/>
        <w:adjustRightInd w:val="0"/>
        <w:spacing w:line="600" w:lineRule="exact"/>
        <w:ind w:firstLine="643" w:firstLineChars="200"/>
        <w:jc w:val="both"/>
        <w:rPr>
          <w:rFonts w:hint="eastAsia" w:ascii="黑体" w:hAnsi="黑体" w:eastAsia="黑体" w:cs="黑体"/>
          <w:b/>
          <w:sz w:val="32"/>
          <w:szCs w:val="32"/>
        </w:rPr>
      </w:pPr>
      <w:r>
        <w:rPr>
          <w:rFonts w:hint="eastAsia" w:ascii="黑体" w:hAnsi="黑体" w:eastAsia="黑体" w:cs="黑体"/>
          <w:b/>
          <w:sz w:val="32"/>
          <w:szCs w:val="32"/>
        </w:rPr>
        <w:t>第五部分：绩效预算信息</w:t>
      </w:r>
    </w:p>
    <w:p w14:paraId="1581AAFA">
      <w:pPr>
        <w:numPr>
          <w:ilvl w:val="0"/>
          <w:numId w:val="0"/>
        </w:numPr>
        <w:spacing w:line="520" w:lineRule="exact"/>
        <w:ind w:firstLine="643" w:firstLineChars="200"/>
        <w:jc w:val="left"/>
        <w:rPr>
          <w:rFonts w:hint="eastAsia" w:ascii="黑体" w:hAnsi="黑体" w:eastAsia="黑体" w:cs="黑体"/>
          <w:b/>
          <w:sz w:val="32"/>
          <w:szCs w:val="32"/>
        </w:rPr>
      </w:pPr>
      <w:r>
        <w:rPr>
          <w:rFonts w:hint="eastAsia" w:ascii="黑体" w:hAnsi="黑体" w:eastAsia="黑体" w:cs="黑体"/>
          <w:b/>
          <w:sz w:val="32"/>
          <w:szCs w:val="32"/>
          <w:lang w:eastAsia="zh-CN"/>
        </w:rPr>
        <w:t>一、部门整</w:t>
      </w:r>
      <w:r>
        <w:rPr>
          <w:rFonts w:hint="eastAsia" w:ascii="黑体" w:hAnsi="黑体" w:eastAsia="黑体" w:cs="黑体"/>
          <w:b/>
          <w:sz w:val="32"/>
          <w:szCs w:val="32"/>
        </w:rPr>
        <w:t>体绩效目标</w:t>
      </w:r>
    </w:p>
    <w:p w14:paraId="4FED4BF7">
      <w:pPr>
        <w:spacing w:line="520" w:lineRule="exact"/>
        <w:ind w:firstLine="643" w:firstLineChars="200"/>
        <w:jc w:val="left"/>
        <w:rPr>
          <w:rFonts w:hint="eastAsia" w:ascii="仿宋" w:hAnsi="仿宋" w:eastAsia="仿宋" w:cs="仿宋"/>
          <w:sz w:val="32"/>
          <w:szCs w:val="32"/>
          <w:lang w:eastAsia="zh-CN"/>
        </w:rPr>
      </w:pPr>
      <w:r>
        <w:rPr>
          <w:rFonts w:hint="eastAsia" w:ascii="仿宋" w:hAnsi="仿宋" w:eastAsia="仿宋" w:cs="仿宋"/>
          <w:b/>
          <w:bCs/>
          <w:sz w:val="32"/>
          <w:szCs w:val="32"/>
          <w:lang w:eastAsia="zh-CN"/>
        </w:rPr>
        <w:t>（一）总体绩效目标</w:t>
      </w:r>
    </w:p>
    <w:p w14:paraId="77F54489">
      <w:pPr>
        <w:spacing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白沟镇人民政府总体以“惠民生、促改革、强服务、夯基础”为基本思路目标；一、是着力提高救助保障标准，抓好救灾防灾工作，发展社会福利与慈善事业，提升全区民生保障水平；二、是着力推进基层社会治理创新，持续抓好完美社区建设、乡镇区划调整改革、基层民主建设、社会组织管理等；三、是全面落实优抚安置政策，维护优抚对象合法权益，引导支持退役军人就业创业；四、是着力优化专项事务管理，重点做好区划调整和地名规划，规范婚姻登记，加强未成年人保护救助等，提升民政公共服务水平；五、是着力加强民政项目建设，在全区建成一批具有代表性的基础设施。六、是加快全面提升乡村振兴战略。</w:t>
      </w:r>
    </w:p>
    <w:p w14:paraId="7186A9AB">
      <w:pPr>
        <w:spacing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为加快构建“预算编制有目标、预算执行有监控、预算完成有评价、评价结果有反馈、反馈结果有运用”的预算绩效管理机制,层层分解、逐级落实，建立健全绩效责任体系，以充分发挥财政资金使用效益，不断提升公共服务水平。为从源头上提高预算部门对财政资金的规划性，进一步增强部门财政支出的责任和效率意识，我单位将抓好专项资金绩效目标编审工作作为财政绩效管理的年度重点工作，按照绩效指标的要求保证绩效目标的完成。</w:t>
      </w:r>
    </w:p>
    <w:p w14:paraId="0E6F4DB5">
      <w:pPr>
        <w:autoSpaceDE w:val="0"/>
        <w:autoSpaceDN w:val="0"/>
        <w:adjustRightInd w:val="0"/>
        <w:spacing w:line="600" w:lineRule="exact"/>
        <w:ind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lang w:eastAsia="zh-CN"/>
        </w:rPr>
        <w:t>（二）</w:t>
      </w:r>
      <w:r>
        <w:rPr>
          <w:rFonts w:hint="eastAsia" w:ascii="仿宋" w:hAnsi="仿宋" w:eastAsia="仿宋" w:cs="仿宋"/>
          <w:b/>
          <w:bCs w:val="0"/>
          <w:sz w:val="32"/>
          <w:szCs w:val="32"/>
        </w:rPr>
        <w:t>分项绩效目标</w:t>
      </w:r>
    </w:p>
    <w:p w14:paraId="71BD8699">
      <w:pPr>
        <w:spacing w:line="52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进一步理顺管理体制，加强城镇社区建设，完善城镇居民自治，强化城镇基层管理和服务，丰富城镇居民生活内容，维护城镇居民根本利益。</w:t>
      </w:r>
    </w:p>
    <w:p w14:paraId="64E84803">
      <w:pPr>
        <w:spacing w:line="60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w:t>
      </w:r>
      <w:r>
        <w:rPr>
          <w:rFonts w:hint="eastAsia" w:ascii="仿宋" w:hAnsi="仿宋" w:eastAsia="仿宋" w:cs="仿宋"/>
          <w:b w:val="0"/>
          <w:bCs/>
          <w:color w:val="000000"/>
          <w:sz w:val="32"/>
          <w:szCs w:val="32"/>
        </w:rPr>
        <w:t>扩大学前教育资源，推进农村义务教育，改善薄弱高中学校办学条件，保障农村义务教育工作正常运转。</w:t>
      </w:r>
    </w:p>
    <w:p w14:paraId="1B30AC71">
      <w:pPr>
        <w:spacing w:line="52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、促进相关事务管理工作科学发展，协调有关职能部门对物流市场及企业的管理，严厉打击无证无照非法物流企业，保障物流市场的稳定运行。</w:t>
      </w:r>
    </w:p>
    <w:p w14:paraId="48C94B59">
      <w:pPr>
        <w:spacing w:line="52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4</w:t>
      </w:r>
      <w:r>
        <w:rPr>
          <w:rFonts w:hint="eastAsia" w:ascii="仿宋" w:hAnsi="仿宋" w:eastAsia="仿宋" w:cs="仿宋"/>
          <w:b w:val="0"/>
          <w:bCs/>
          <w:sz w:val="32"/>
          <w:szCs w:val="32"/>
        </w:rPr>
        <w:t>、全面落实优抚安置政策，维护优抚对象合法权益，引导支持退役军人就业创业；</w:t>
      </w:r>
    </w:p>
    <w:p w14:paraId="5DF620FD">
      <w:pPr>
        <w:spacing w:line="52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、提高救助保障标准，抓好救灾防灾工作，发展社会福利与慈善事业，提升全区民生保障水平；</w:t>
      </w:r>
    </w:p>
    <w:p w14:paraId="76DF7362">
      <w:pPr>
        <w:spacing w:line="52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6</w:t>
      </w:r>
      <w:r>
        <w:rPr>
          <w:rFonts w:hint="eastAsia" w:ascii="仿宋" w:hAnsi="仿宋" w:eastAsia="仿宋" w:cs="仿宋"/>
          <w:b w:val="0"/>
          <w:bCs/>
          <w:sz w:val="32"/>
          <w:szCs w:val="32"/>
        </w:rPr>
        <w:t>、稳定适度的低生育水平，有效保障计划生育家庭生活水平，提高生殖健康水平，降低出生缺陷的发生，有效遏制出生人口性别比偏高问题，鼓励农村家庭少生优生及老龄卫生健康服务。</w:t>
      </w:r>
    </w:p>
    <w:p w14:paraId="6603E5AD">
      <w:pPr>
        <w:spacing w:line="52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7</w:t>
      </w:r>
      <w:r>
        <w:rPr>
          <w:rFonts w:hint="eastAsia" w:ascii="仿宋" w:hAnsi="仿宋" w:eastAsia="仿宋" w:cs="仿宋"/>
          <w:b w:val="0"/>
          <w:bCs/>
          <w:sz w:val="32"/>
          <w:szCs w:val="32"/>
        </w:rPr>
        <w:t>、推进基本公共卫生服务均等化；控制各类重大疾病的发生与传播；有效应对我区突发公共卫生事件；提高食品安全风险预警能力。监督指导卫生相关法律法规落实情况保障卫生计生事业顺利发展。</w:t>
      </w:r>
    </w:p>
    <w:p w14:paraId="54E0DE3E">
      <w:pPr>
        <w:spacing w:line="520" w:lineRule="exact"/>
        <w:ind w:firstLine="640" w:firstLineChars="200"/>
        <w:jc w:val="left"/>
        <w:rPr>
          <w:rFonts w:hint="eastAsia" w:ascii="仿宋" w:hAnsi="仿宋" w:eastAsia="仿宋" w:cs="仿宋"/>
          <w:b w:val="0"/>
          <w:bCs/>
          <w:sz w:val="32"/>
          <w:szCs w:val="32"/>
          <w:lang w:eastAsia="zh-CN"/>
        </w:rPr>
      </w:pPr>
      <w:r>
        <w:rPr>
          <w:rFonts w:hint="eastAsia" w:ascii="仿宋" w:hAnsi="仿宋" w:eastAsia="仿宋" w:cs="仿宋"/>
          <w:b w:val="0"/>
          <w:bCs/>
          <w:sz w:val="32"/>
          <w:szCs w:val="32"/>
          <w:lang w:val="en-US" w:eastAsia="zh-CN"/>
        </w:rPr>
        <w:t>8</w:t>
      </w:r>
      <w:r>
        <w:rPr>
          <w:rFonts w:hint="eastAsia" w:ascii="仿宋" w:hAnsi="仿宋" w:eastAsia="仿宋" w:cs="仿宋"/>
          <w:b w:val="0"/>
          <w:bCs/>
          <w:sz w:val="32"/>
          <w:szCs w:val="32"/>
        </w:rPr>
        <w:t>、对城乡居民健康实行干预，减少危害健康的因素，有效预防传染病及慢性病，使其享有平等的基本卫生服务。</w:t>
      </w:r>
    </w:p>
    <w:p w14:paraId="2EBBC35B">
      <w:pPr>
        <w:spacing w:line="520" w:lineRule="exact"/>
        <w:ind w:firstLine="643" w:firstLineChars="200"/>
        <w:jc w:val="left"/>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（三）工作保障措施：</w:t>
      </w:r>
    </w:p>
    <w:p w14:paraId="37AD3FF5">
      <w:pPr>
        <w:spacing w:line="520" w:lineRule="exact"/>
        <w:ind w:firstLine="640" w:firstLineChars="200"/>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1、建立健全培训管理制度。绩效考核方案制定后需要所有参与人员都能够对其有深入地理解和掌握，如此才能将该方案实施下去，不定期开展相关培训。</w:t>
      </w:r>
    </w:p>
    <w:p w14:paraId="3FD6C842">
      <w:pPr>
        <w:spacing w:line="520" w:lineRule="exact"/>
        <w:ind w:firstLine="640" w:firstLineChars="200"/>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2、建立健全考核结果反馈制度。设计合理地绩效考核周期，并在考核周期结束以前将结果反馈给相关负责人。</w:t>
      </w:r>
    </w:p>
    <w:p w14:paraId="73AAF88A">
      <w:pPr>
        <w:spacing w:line="520" w:lineRule="exact"/>
        <w:ind w:firstLine="640" w:firstLineChars="200"/>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3、建立健全考核结果公示制度。在公平、公正、公开的前提下开展绩效考核的所有工作，保证考核工作的透明度。</w:t>
      </w:r>
    </w:p>
    <w:p w14:paraId="4EFA49A3">
      <w:pPr>
        <w:spacing w:line="520" w:lineRule="exact"/>
        <w:ind w:firstLine="640" w:firstLineChars="200"/>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4、建立健全奖惩制度。在考核过程中对有突出贡献人员进行奖励，对违规操作予以处罚，并将奖惩结果公布出来。</w:t>
      </w:r>
    </w:p>
    <w:p w14:paraId="0203DDF9">
      <w:pPr>
        <w:spacing w:line="520" w:lineRule="exact"/>
        <w:ind w:firstLine="640" w:firstLineChars="200"/>
        <w:jc w:val="left"/>
        <w:rPr>
          <w:rFonts w:hint="eastAsia" w:ascii="仿宋" w:hAnsi="仿宋" w:eastAsia="仿宋" w:cs="仿宋"/>
          <w:b w:val="0"/>
          <w:bCs/>
          <w:sz w:val="32"/>
          <w:szCs w:val="32"/>
        </w:rPr>
      </w:pPr>
    </w:p>
    <w:p w14:paraId="059C582B">
      <w:pPr>
        <w:autoSpaceDE w:val="0"/>
        <w:autoSpaceDN w:val="0"/>
        <w:adjustRightInd w:val="0"/>
        <w:spacing w:line="600" w:lineRule="exact"/>
        <w:ind w:firstLine="640" w:firstLineChars="200"/>
        <w:rPr>
          <w:rFonts w:hint="eastAsia" w:ascii="仿宋" w:hAnsi="仿宋" w:eastAsia="仿宋" w:cs="仿宋"/>
          <w:sz w:val="32"/>
          <w:szCs w:val="32"/>
        </w:rPr>
      </w:pPr>
    </w:p>
    <w:p w14:paraId="61CE180B">
      <w:pPr>
        <w:spacing w:line="600" w:lineRule="exact"/>
        <w:ind w:left="1363" w:firstLine="960" w:firstLineChars="300"/>
        <w:rPr>
          <w:rFonts w:hint="eastAsia" w:ascii="仿宋" w:hAnsi="仿宋" w:eastAsia="仿宋" w:cs="仿宋"/>
          <w:sz w:val="32"/>
          <w:szCs w:val="32"/>
        </w:rPr>
      </w:pPr>
    </w:p>
    <w:p w14:paraId="78C42C57">
      <w:pPr>
        <w:spacing w:line="520" w:lineRule="exact"/>
        <w:ind w:left="1363"/>
        <w:jc w:val="left"/>
        <w:rPr>
          <w:rFonts w:ascii="黑体" w:hAnsi="黑体" w:eastAsia="黑体"/>
          <w:sz w:val="32"/>
          <w:szCs w:val="32"/>
        </w:rPr>
      </w:pPr>
    </w:p>
    <w:p w14:paraId="5F487A43">
      <w:pPr>
        <w:spacing w:line="520" w:lineRule="exact"/>
        <w:jc w:val="left"/>
        <w:rPr>
          <w:rFonts w:ascii="黑体" w:hAnsi="黑体" w:eastAsia="黑体"/>
          <w:sz w:val="32"/>
          <w:szCs w:val="32"/>
        </w:rPr>
      </w:pPr>
    </w:p>
    <w:p w14:paraId="4B0FBD40">
      <w:pPr>
        <w:spacing w:line="520" w:lineRule="exact"/>
        <w:jc w:val="left"/>
        <w:rPr>
          <w:rFonts w:ascii="黑体" w:hAnsi="黑体" w:eastAsia="黑体" w:cs="仿宋"/>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A320EA1">
      <w:pPr>
        <w:spacing w:line="520" w:lineRule="exact"/>
        <w:ind w:firstLine="643" w:firstLineChars="200"/>
        <w:rPr>
          <w:rFonts w:hint="eastAsia" w:ascii="黑体" w:hAnsi="黑体" w:eastAsia="黑体" w:cs="黑体"/>
          <w:b/>
          <w:sz w:val="32"/>
          <w:szCs w:val="32"/>
        </w:rPr>
      </w:pPr>
      <w:r>
        <w:rPr>
          <w:rFonts w:hint="eastAsia" w:ascii="黑体" w:hAnsi="黑体" w:eastAsia="黑体" w:cs="黑体"/>
          <w:b/>
          <w:sz w:val="32"/>
          <w:szCs w:val="32"/>
        </w:rPr>
        <w:t>二、部门职责-工作活动绩效目标</w:t>
      </w:r>
    </w:p>
    <w:tbl>
      <w:tblPr>
        <w:tblStyle w:val="6"/>
        <w:tblW w:w="13560" w:type="dxa"/>
        <w:tblInd w:w="0" w:type="dxa"/>
        <w:tblLayout w:type="fixed"/>
        <w:tblCellMar>
          <w:top w:w="15" w:type="dxa"/>
          <w:left w:w="15" w:type="dxa"/>
          <w:bottom w:w="15" w:type="dxa"/>
          <w:right w:w="15" w:type="dxa"/>
        </w:tblCellMar>
      </w:tblPr>
      <w:tblGrid>
        <w:gridCol w:w="1800"/>
        <w:gridCol w:w="1155"/>
        <w:gridCol w:w="2835"/>
        <w:gridCol w:w="3045"/>
        <w:gridCol w:w="1575"/>
        <w:gridCol w:w="840"/>
        <w:gridCol w:w="630"/>
        <w:gridCol w:w="630"/>
        <w:gridCol w:w="1050"/>
      </w:tblGrid>
      <w:tr w14:paraId="0CBC89F2">
        <w:tblPrEx>
          <w:tblCellMar>
            <w:top w:w="15" w:type="dxa"/>
            <w:left w:w="15" w:type="dxa"/>
            <w:bottom w:w="15" w:type="dxa"/>
            <w:right w:w="15" w:type="dxa"/>
          </w:tblCellMar>
        </w:tblPrEx>
        <w:trPr>
          <w:trHeight w:val="1055"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4068F557">
            <w:pPr>
              <w:widowControl/>
              <w:jc w:val="center"/>
              <w:textAlignment w:val="center"/>
              <w:rPr>
                <w:rFonts w:ascii="仿宋_GB2312" w:hAnsi="????_GBK" w:eastAsia="仿宋_GB2312" w:cs="????_GBK"/>
                <w:color w:val="000000"/>
                <w:szCs w:val="21"/>
              </w:rPr>
            </w:pPr>
            <w:r>
              <w:rPr>
                <w:rFonts w:hint="eastAsia" w:ascii="仿宋_GB2312" w:hAnsi="宋体" w:eastAsia="仿宋_GB2312" w:cs="宋体"/>
                <w:color w:val="000000"/>
                <w:kern w:val="0"/>
                <w:szCs w:val="21"/>
              </w:rPr>
              <w:t>职责活动</w:t>
            </w:r>
          </w:p>
        </w:tc>
        <w:tc>
          <w:tcPr>
            <w:tcW w:w="1155" w:type="dxa"/>
            <w:tcBorders>
              <w:top w:val="single" w:color="000000" w:sz="4" w:space="0"/>
              <w:left w:val="single" w:color="000000" w:sz="4" w:space="0"/>
              <w:bottom w:val="single" w:color="000000" w:sz="4" w:space="0"/>
              <w:right w:val="single" w:color="000000" w:sz="4" w:space="0"/>
            </w:tcBorders>
            <w:vAlign w:val="center"/>
          </w:tcPr>
          <w:p w14:paraId="6892C5D9">
            <w:pPr>
              <w:widowControl/>
              <w:jc w:val="center"/>
              <w:textAlignment w:val="center"/>
              <w:rPr>
                <w:rFonts w:ascii="仿宋_GB2312" w:hAnsi="????_GBK" w:eastAsia="仿宋_GB2312" w:cs="????_GBK"/>
                <w:color w:val="000000"/>
                <w:szCs w:val="21"/>
              </w:rPr>
            </w:pPr>
            <w:r>
              <w:rPr>
                <w:rFonts w:hint="eastAsia" w:ascii="仿宋_GB2312" w:hAnsi="宋体" w:eastAsia="仿宋_GB2312" w:cs="宋体"/>
                <w:color w:val="000000"/>
                <w:kern w:val="0"/>
                <w:szCs w:val="21"/>
              </w:rPr>
              <w:t>年度预算数</w:t>
            </w:r>
          </w:p>
        </w:tc>
        <w:tc>
          <w:tcPr>
            <w:tcW w:w="2835" w:type="dxa"/>
            <w:tcBorders>
              <w:top w:val="single" w:color="000000" w:sz="4" w:space="0"/>
              <w:left w:val="single" w:color="000000" w:sz="4" w:space="0"/>
              <w:bottom w:val="single" w:color="000000" w:sz="4" w:space="0"/>
              <w:right w:val="single" w:color="000000" w:sz="4" w:space="0"/>
            </w:tcBorders>
            <w:vAlign w:val="center"/>
          </w:tcPr>
          <w:p w14:paraId="2C4B10AB">
            <w:pPr>
              <w:widowControl/>
              <w:jc w:val="center"/>
              <w:textAlignment w:val="center"/>
              <w:rPr>
                <w:rFonts w:ascii="仿宋_GB2312" w:hAnsi="????_GBK" w:eastAsia="仿宋_GB2312" w:cs="????_GBK"/>
                <w:color w:val="000000"/>
                <w:szCs w:val="21"/>
              </w:rPr>
            </w:pPr>
            <w:r>
              <w:rPr>
                <w:rFonts w:hint="eastAsia" w:ascii="仿宋_GB2312" w:hAnsi="宋体" w:eastAsia="仿宋_GB2312" w:cs="宋体"/>
                <w:color w:val="000000"/>
                <w:kern w:val="0"/>
                <w:szCs w:val="21"/>
              </w:rPr>
              <w:t>内容描述</w:t>
            </w:r>
          </w:p>
        </w:tc>
        <w:tc>
          <w:tcPr>
            <w:tcW w:w="3045" w:type="dxa"/>
            <w:tcBorders>
              <w:top w:val="single" w:color="000000" w:sz="4" w:space="0"/>
              <w:left w:val="single" w:color="000000" w:sz="4" w:space="0"/>
              <w:bottom w:val="single" w:color="000000" w:sz="4" w:space="0"/>
              <w:right w:val="single" w:color="000000" w:sz="4" w:space="0"/>
            </w:tcBorders>
            <w:vAlign w:val="center"/>
          </w:tcPr>
          <w:p w14:paraId="6E1019B4">
            <w:pPr>
              <w:widowControl/>
              <w:jc w:val="center"/>
              <w:textAlignment w:val="center"/>
              <w:rPr>
                <w:rFonts w:ascii="仿宋_GB2312" w:hAnsi="????_GBK" w:eastAsia="仿宋_GB2312" w:cs="????_GBK"/>
                <w:color w:val="000000"/>
                <w:szCs w:val="21"/>
              </w:rPr>
            </w:pPr>
            <w:r>
              <w:rPr>
                <w:rFonts w:hint="eastAsia" w:ascii="仿宋_GB2312" w:hAnsi="宋体" w:eastAsia="仿宋_GB2312" w:cs="宋体"/>
                <w:color w:val="000000"/>
                <w:kern w:val="0"/>
                <w:szCs w:val="21"/>
              </w:rPr>
              <w:t>绩效目标</w:t>
            </w:r>
          </w:p>
        </w:tc>
        <w:tc>
          <w:tcPr>
            <w:tcW w:w="1575" w:type="dxa"/>
            <w:tcBorders>
              <w:top w:val="single" w:color="000000" w:sz="4" w:space="0"/>
              <w:left w:val="single" w:color="000000" w:sz="4" w:space="0"/>
              <w:bottom w:val="single" w:color="000000" w:sz="4" w:space="0"/>
              <w:right w:val="single" w:color="000000" w:sz="4" w:space="0"/>
            </w:tcBorders>
            <w:vAlign w:val="center"/>
          </w:tcPr>
          <w:p w14:paraId="5CA8CD8B">
            <w:pPr>
              <w:widowControl/>
              <w:jc w:val="center"/>
              <w:textAlignment w:val="center"/>
              <w:rPr>
                <w:rFonts w:ascii="仿宋_GB2312" w:hAnsi="????_GBK" w:eastAsia="仿宋_GB2312" w:cs="????_GBK"/>
                <w:color w:val="000000"/>
                <w:szCs w:val="21"/>
              </w:rPr>
            </w:pPr>
            <w:r>
              <w:rPr>
                <w:rFonts w:hint="eastAsia" w:ascii="仿宋_GB2312" w:hAnsi="宋体" w:eastAsia="仿宋_GB2312" w:cs="宋体"/>
                <w:color w:val="000000"/>
                <w:kern w:val="0"/>
                <w:szCs w:val="21"/>
              </w:rPr>
              <w:t>绩效指标</w:t>
            </w:r>
          </w:p>
        </w:tc>
        <w:tc>
          <w:tcPr>
            <w:tcW w:w="3150" w:type="dxa"/>
            <w:gridSpan w:val="4"/>
            <w:tcBorders>
              <w:top w:val="single" w:color="000000" w:sz="4" w:space="0"/>
              <w:left w:val="single" w:color="000000" w:sz="4" w:space="0"/>
              <w:bottom w:val="single" w:color="000000" w:sz="4" w:space="0"/>
              <w:right w:val="single" w:color="000000" w:sz="4" w:space="0"/>
            </w:tcBorders>
            <w:vAlign w:val="center"/>
          </w:tcPr>
          <w:p w14:paraId="3D069C6B">
            <w:pPr>
              <w:widowControl/>
              <w:jc w:val="center"/>
              <w:textAlignment w:val="center"/>
              <w:rPr>
                <w:rFonts w:ascii="仿宋_GB2312" w:hAnsi="????_GBK" w:eastAsia="仿宋_GB2312" w:cs="????_GBK"/>
                <w:color w:val="000000"/>
                <w:szCs w:val="21"/>
              </w:rPr>
            </w:pPr>
            <w:r>
              <w:rPr>
                <w:rFonts w:hint="eastAsia" w:ascii="仿宋_GB2312" w:hAnsi="宋体" w:eastAsia="仿宋_GB2312" w:cs="宋体"/>
                <w:color w:val="000000"/>
                <w:kern w:val="0"/>
                <w:szCs w:val="21"/>
              </w:rPr>
              <w:t>评价标准</w:t>
            </w:r>
          </w:p>
        </w:tc>
      </w:tr>
      <w:tr w14:paraId="0188D72B">
        <w:tblPrEx>
          <w:tblCellMar>
            <w:top w:w="15" w:type="dxa"/>
            <w:left w:w="15" w:type="dxa"/>
            <w:bottom w:w="15" w:type="dxa"/>
            <w:right w:w="15" w:type="dxa"/>
          </w:tblCellMar>
        </w:tblPrEx>
        <w:trPr>
          <w:trHeight w:val="285"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7E070A9C">
            <w:pPr>
              <w:jc w:val="center"/>
              <w:rPr>
                <w:rFonts w:ascii="仿宋_GB2312" w:eastAsia="仿宋_GB2312" w:cs="宋体"/>
                <w:color w:val="000000"/>
                <w:sz w:val="24"/>
              </w:rPr>
            </w:pPr>
          </w:p>
        </w:tc>
        <w:tc>
          <w:tcPr>
            <w:tcW w:w="1155" w:type="dxa"/>
            <w:tcBorders>
              <w:top w:val="single" w:color="000000" w:sz="4" w:space="0"/>
              <w:left w:val="single" w:color="000000" w:sz="4" w:space="0"/>
              <w:bottom w:val="single" w:color="000000" w:sz="4" w:space="0"/>
              <w:right w:val="single" w:color="000000" w:sz="4" w:space="0"/>
            </w:tcBorders>
            <w:vAlign w:val="center"/>
          </w:tcPr>
          <w:p w14:paraId="2C7905E9">
            <w:pPr>
              <w:jc w:val="center"/>
              <w:rPr>
                <w:rFonts w:ascii="仿宋_GB2312" w:eastAsia="仿宋_GB2312" w:cs="Calibri"/>
                <w:color w:val="000000"/>
                <w:szCs w:val="21"/>
              </w:rPr>
            </w:pPr>
          </w:p>
        </w:tc>
        <w:tc>
          <w:tcPr>
            <w:tcW w:w="2835" w:type="dxa"/>
            <w:tcBorders>
              <w:top w:val="single" w:color="000000" w:sz="4" w:space="0"/>
              <w:left w:val="single" w:color="000000" w:sz="4" w:space="0"/>
              <w:bottom w:val="single" w:color="000000" w:sz="4" w:space="0"/>
              <w:right w:val="single" w:color="000000" w:sz="4" w:space="0"/>
            </w:tcBorders>
            <w:vAlign w:val="center"/>
          </w:tcPr>
          <w:p w14:paraId="369D4E1C">
            <w:pPr>
              <w:jc w:val="center"/>
              <w:rPr>
                <w:rFonts w:ascii="仿宋_GB2312" w:eastAsia="仿宋_GB2312" w:cs="Calibri"/>
                <w:color w:val="000000"/>
                <w:szCs w:val="21"/>
              </w:rPr>
            </w:pPr>
          </w:p>
        </w:tc>
        <w:tc>
          <w:tcPr>
            <w:tcW w:w="3045" w:type="dxa"/>
            <w:tcBorders>
              <w:top w:val="single" w:color="000000" w:sz="4" w:space="0"/>
              <w:left w:val="single" w:color="000000" w:sz="4" w:space="0"/>
              <w:bottom w:val="single" w:color="000000" w:sz="4" w:space="0"/>
              <w:right w:val="single" w:color="000000" w:sz="4" w:space="0"/>
            </w:tcBorders>
            <w:vAlign w:val="center"/>
          </w:tcPr>
          <w:p w14:paraId="4C0314FA">
            <w:pPr>
              <w:jc w:val="center"/>
              <w:rPr>
                <w:rFonts w:ascii="仿宋_GB2312" w:eastAsia="仿宋_GB2312" w:cs="Calibri"/>
                <w:color w:val="000000"/>
                <w:szCs w:val="21"/>
              </w:rPr>
            </w:pPr>
          </w:p>
        </w:tc>
        <w:tc>
          <w:tcPr>
            <w:tcW w:w="1575" w:type="dxa"/>
            <w:tcBorders>
              <w:top w:val="single" w:color="000000" w:sz="4" w:space="0"/>
              <w:left w:val="single" w:color="000000" w:sz="4" w:space="0"/>
              <w:bottom w:val="single" w:color="000000" w:sz="4" w:space="0"/>
              <w:right w:val="single" w:color="000000" w:sz="4" w:space="0"/>
            </w:tcBorders>
            <w:vAlign w:val="center"/>
          </w:tcPr>
          <w:p w14:paraId="26F916EB">
            <w:pPr>
              <w:jc w:val="center"/>
              <w:rPr>
                <w:rFonts w:ascii="仿宋_GB2312" w:eastAsia="仿宋_GB2312" w:cs="Calibri"/>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51BCA3BF">
            <w:pPr>
              <w:widowControl/>
              <w:jc w:val="center"/>
              <w:textAlignment w:val="center"/>
              <w:rPr>
                <w:rFonts w:ascii="仿宋_GB2312" w:hAnsi="????_GBK" w:eastAsia="仿宋_GB2312" w:cs="????_GBK"/>
                <w:color w:val="000000"/>
                <w:szCs w:val="21"/>
              </w:rPr>
            </w:pPr>
            <w:r>
              <w:rPr>
                <w:rFonts w:hint="eastAsia" w:ascii="仿宋_GB2312" w:hAnsi="宋体" w:eastAsia="仿宋_GB2312" w:cs="宋体"/>
                <w:color w:val="000000"/>
                <w:kern w:val="0"/>
                <w:szCs w:val="21"/>
              </w:rPr>
              <w:t>优</w:t>
            </w:r>
          </w:p>
        </w:tc>
        <w:tc>
          <w:tcPr>
            <w:tcW w:w="630" w:type="dxa"/>
            <w:tcBorders>
              <w:top w:val="single" w:color="000000" w:sz="4" w:space="0"/>
              <w:left w:val="single" w:color="000000" w:sz="4" w:space="0"/>
              <w:bottom w:val="single" w:color="000000" w:sz="4" w:space="0"/>
              <w:right w:val="single" w:color="000000" w:sz="4" w:space="0"/>
            </w:tcBorders>
            <w:vAlign w:val="bottom"/>
          </w:tcPr>
          <w:p w14:paraId="4A06D3D0">
            <w:pPr>
              <w:widowControl/>
              <w:jc w:val="center"/>
              <w:textAlignment w:val="bottom"/>
              <w:rPr>
                <w:rFonts w:ascii="仿宋_GB2312" w:hAnsi="????_GBK" w:eastAsia="仿宋_GB2312" w:cs="????_GBK"/>
                <w:color w:val="000000"/>
                <w:szCs w:val="21"/>
              </w:rPr>
            </w:pPr>
            <w:r>
              <w:rPr>
                <w:rFonts w:hint="eastAsia" w:ascii="仿宋_GB2312" w:hAnsi="宋体" w:eastAsia="仿宋_GB2312" w:cs="宋体"/>
                <w:color w:val="000000"/>
                <w:kern w:val="0"/>
                <w:szCs w:val="21"/>
              </w:rPr>
              <w:t>良</w:t>
            </w:r>
          </w:p>
        </w:tc>
        <w:tc>
          <w:tcPr>
            <w:tcW w:w="630" w:type="dxa"/>
            <w:tcBorders>
              <w:top w:val="single" w:color="000000" w:sz="4" w:space="0"/>
              <w:left w:val="single" w:color="000000" w:sz="4" w:space="0"/>
              <w:bottom w:val="single" w:color="000000" w:sz="4" w:space="0"/>
              <w:right w:val="single" w:color="000000" w:sz="4" w:space="0"/>
            </w:tcBorders>
            <w:vAlign w:val="bottom"/>
          </w:tcPr>
          <w:p w14:paraId="1357FF73">
            <w:pPr>
              <w:widowControl/>
              <w:jc w:val="center"/>
              <w:textAlignment w:val="bottom"/>
              <w:rPr>
                <w:rFonts w:ascii="仿宋_GB2312" w:hAnsi="????_GBK" w:eastAsia="仿宋_GB2312" w:cs="????_GBK"/>
                <w:color w:val="000000"/>
                <w:szCs w:val="21"/>
              </w:rPr>
            </w:pPr>
            <w:r>
              <w:rPr>
                <w:rFonts w:hint="eastAsia" w:ascii="仿宋_GB2312" w:hAnsi="宋体" w:eastAsia="仿宋_GB2312" w:cs="宋体"/>
                <w:color w:val="000000"/>
                <w:kern w:val="0"/>
                <w:szCs w:val="21"/>
              </w:rPr>
              <w:t>中</w:t>
            </w:r>
          </w:p>
        </w:tc>
        <w:tc>
          <w:tcPr>
            <w:tcW w:w="1050" w:type="dxa"/>
            <w:tcBorders>
              <w:top w:val="single" w:color="000000" w:sz="4" w:space="0"/>
              <w:left w:val="single" w:color="000000" w:sz="4" w:space="0"/>
              <w:bottom w:val="single" w:color="000000" w:sz="4" w:space="0"/>
              <w:right w:val="single" w:color="000000" w:sz="4" w:space="0"/>
            </w:tcBorders>
            <w:vAlign w:val="bottom"/>
          </w:tcPr>
          <w:p w14:paraId="2C20374C">
            <w:pPr>
              <w:widowControl/>
              <w:jc w:val="center"/>
              <w:textAlignment w:val="bottom"/>
              <w:rPr>
                <w:rFonts w:ascii="仿宋_GB2312" w:hAnsi="????_GBK" w:eastAsia="仿宋_GB2312" w:cs="????_GBK"/>
                <w:color w:val="000000"/>
                <w:szCs w:val="21"/>
              </w:rPr>
            </w:pPr>
            <w:r>
              <w:rPr>
                <w:rFonts w:hint="eastAsia" w:ascii="仿宋_GB2312" w:hAnsi="宋体" w:eastAsia="仿宋_GB2312" w:cs="宋体"/>
                <w:color w:val="000000"/>
                <w:kern w:val="0"/>
                <w:szCs w:val="21"/>
              </w:rPr>
              <w:t>差</w:t>
            </w:r>
          </w:p>
        </w:tc>
      </w:tr>
      <w:tr w14:paraId="7DDA21F5">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right w:val="single" w:color="000000" w:sz="4" w:space="0"/>
            </w:tcBorders>
            <w:vAlign w:val="center"/>
          </w:tcPr>
          <w:p w14:paraId="15245A72">
            <w:pPr>
              <w:widowControl/>
              <w:jc w:val="center"/>
              <w:textAlignment w:val="center"/>
              <w:rPr>
                <w:rFonts w:ascii="仿宋_GB2312" w:hAnsi="宋体" w:eastAsia="仿宋_GB2312" w:cs="宋体"/>
                <w:color w:val="000000"/>
                <w:szCs w:val="21"/>
              </w:rPr>
            </w:pPr>
            <w:r>
              <w:rPr>
                <w:rFonts w:ascii="仿宋_GB2312" w:hAnsi="宋体" w:eastAsia="仿宋_GB2312" w:cs="宋体"/>
                <w:bCs/>
                <w:color w:val="000000"/>
                <w:szCs w:val="21"/>
              </w:rPr>
              <w:t>2019</w:t>
            </w:r>
            <w:r>
              <w:rPr>
                <w:rFonts w:hint="eastAsia" w:ascii="仿宋_GB2312" w:hAnsi="宋体" w:eastAsia="仿宋_GB2312" w:cs="宋体"/>
                <w:bCs/>
                <w:color w:val="000000"/>
                <w:szCs w:val="21"/>
              </w:rPr>
              <w:t>年新建社区院外停车场硬化、装修绿化工程</w:t>
            </w:r>
          </w:p>
        </w:tc>
        <w:tc>
          <w:tcPr>
            <w:tcW w:w="1155" w:type="dxa"/>
            <w:tcBorders>
              <w:top w:val="single" w:color="000000" w:sz="4" w:space="0"/>
              <w:left w:val="single" w:color="000000" w:sz="4" w:space="0"/>
              <w:bottom w:val="single" w:color="000000" w:sz="4" w:space="0"/>
              <w:right w:val="single" w:color="000000" w:sz="4" w:space="0"/>
            </w:tcBorders>
            <w:vAlign w:val="center"/>
          </w:tcPr>
          <w:p w14:paraId="4163F2EA">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1.44</w:t>
            </w:r>
          </w:p>
        </w:tc>
        <w:tc>
          <w:tcPr>
            <w:tcW w:w="2835" w:type="dxa"/>
            <w:tcBorders>
              <w:top w:val="single" w:color="000000" w:sz="4" w:space="0"/>
              <w:left w:val="single" w:color="000000" w:sz="4" w:space="0"/>
              <w:right w:val="single" w:color="000000" w:sz="4" w:space="0"/>
            </w:tcBorders>
            <w:vAlign w:val="center"/>
          </w:tcPr>
          <w:p w14:paraId="12527F0A">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建立健全城乡基层群众自治组织，在村（居）民委员会实行“四个民主”；按照“四有一创”标准开展城市社区建设。</w:t>
            </w:r>
          </w:p>
        </w:tc>
        <w:tc>
          <w:tcPr>
            <w:tcW w:w="3045" w:type="dxa"/>
            <w:tcBorders>
              <w:top w:val="single" w:color="000000" w:sz="4" w:space="0"/>
              <w:left w:val="single" w:color="000000" w:sz="4" w:space="0"/>
              <w:right w:val="single" w:color="000000" w:sz="4" w:space="0"/>
            </w:tcBorders>
            <w:vAlign w:val="center"/>
          </w:tcPr>
          <w:p w14:paraId="168A757C">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组织指导乡镇、街道办事处和基层群众自治组织、社区干部培训；指导村（居）民委员会民主选举、民主决策、民主管理和民主监督，村（居）务公开；指导城乡社区建设及服务管理工作。</w:t>
            </w:r>
          </w:p>
        </w:tc>
        <w:tc>
          <w:tcPr>
            <w:tcW w:w="1575" w:type="dxa"/>
            <w:tcBorders>
              <w:top w:val="single" w:color="000000" w:sz="4" w:space="0"/>
              <w:left w:val="single" w:color="000000" w:sz="4" w:space="0"/>
              <w:bottom w:val="single" w:color="000000" w:sz="4" w:space="0"/>
              <w:right w:val="single" w:color="000000" w:sz="4" w:space="0"/>
            </w:tcBorders>
            <w:vAlign w:val="center"/>
          </w:tcPr>
          <w:p w14:paraId="6BFACA24">
            <w:pPr>
              <w:widowControl/>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工程验收合格率</w:t>
            </w:r>
          </w:p>
        </w:tc>
        <w:tc>
          <w:tcPr>
            <w:tcW w:w="840" w:type="dxa"/>
            <w:tcBorders>
              <w:top w:val="single" w:color="000000" w:sz="4" w:space="0"/>
              <w:left w:val="single" w:color="000000" w:sz="4" w:space="0"/>
              <w:bottom w:val="single" w:color="000000" w:sz="4" w:space="0"/>
              <w:right w:val="single" w:color="000000" w:sz="4" w:space="0"/>
            </w:tcBorders>
            <w:vAlign w:val="center"/>
          </w:tcPr>
          <w:p w14:paraId="7AB0D23A">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4BEE13CB">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90%</w:t>
            </w:r>
          </w:p>
        </w:tc>
        <w:tc>
          <w:tcPr>
            <w:tcW w:w="630" w:type="dxa"/>
            <w:tcBorders>
              <w:top w:val="single" w:color="000000" w:sz="4" w:space="0"/>
              <w:left w:val="single" w:color="000000" w:sz="4" w:space="0"/>
              <w:bottom w:val="single" w:color="000000" w:sz="4" w:space="0"/>
              <w:right w:val="single" w:color="000000" w:sz="4" w:space="0"/>
            </w:tcBorders>
            <w:vAlign w:val="center"/>
          </w:tcPr>
          <w:p w14:paraId="0DC15263">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80%</w:t>
            </w:r>
          </w:p>
        </w:tc>
        <w:tc>
          <w:tcPr>
            <w:tcW w:w="1050" w:type="dxa"/>
            <w:tcBorders>
              <w:top w:val="single" w:color="000000" w:sz="4" w:space="0"/>
              <w:left w:val="single" w:color="000000" w:sz="4" w:space="0"/>
              <w:bottom w:val="single" w:color="000000" w:sz="4" w:space="0"/>
              <w:right w:val="single" w:color="000000" w:sz="4" w:space="0"/>
            </w:tcBorders>
            <w:vAlign w:val="center"/>
          </w:tcPr>
          <w:p w14:paraId="70F0BA21">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80%</w:t>
            </w:r>
            <w:r>
              <w:rPr>
                <w:rFonts w:hint="eastAsia" w:ascii="仿宋_GB2312" w:hAnsi="宋体" w:eastAsia="仿宋_GB2312" w:cs="宋体"/>
                <w:color w:val="000000"/>
                <w:szCs w:val="21"/>
              </w:rPr>
              <w:t>以下</w:t>
            </w:r>
          </w:p>
        </w:tc>
      </w:tr>
      <w:tr w14:paraId="7E7A025B">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1DF048D2">
            <w:pPr>
              <w:spacing w:line="300" w:lineRule="exact"/>
              <w:jc w:val="left"/>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年农村独生子女父母奖金</w:t>
            </w:r>
          </w:p>
        </w:tc>
        <w:tc>
          <w:tcPr>
            <w:tcW w:w="1155" w:type="dxa"/>
            <w:tcBorders>
              <w:top w:val="single" w:color="000000" w:sz="4" w:space="0"/>
              <w:left w:val="single" w:color="000000" w:sz="4" w:space="0"/>
              <w:bottom w:val="single" w:color="000000" w:sz="4" w:space="0"/>
              <w:right w:val="single" w:color="000000" w:sz="4" w:space="0"/>
            </w:tcBorders>
            <w:vAlign w:val="center"/>
          </w:tcPr>
          <w:p w14:paraId="60AEB4D7">
            <w:pPr>
              <w:spacing w:line="300" w:lineRule="exact"/>
              <w:jc w:val="center"/>
              <w:rPr>
                <w:rFonts w:ascii="仿宋_GB2312" w:hAnsi="宋体" w:eastAsia="仿宋_GB2312"/>
                <w:szCs w:val="21"/>
              </w:rPr>
            </w:pPr>
            <w:r>
              <w:rPr>
                <w:rFonts w:ascii="仿宋_GB2312" w:hAnsi="宋体" w:eastAsia="仿宋_GB2312"/>
                <w:szCs w:val="21"/>
              </w:rPr>
              <w:t>5</w:t>
            </w:r>
          </w:p>
        </w:tc>
        <w:tc>
          <w:tcPr>
            <w:tcW w:w="2835" w:type="dxa"/>
            <w:tcBorders>
              <w:top w:val="single" w:color="000000" w:sz="4" w:space="0"/>
              <w:left w:val="single" w:color="000000" w:sz="4" w:space="0"/>
              <w:bottom w:val="single" w:color="000000" w:sz="4" w:space="0"/>
              <w:right w:val="single" w:color="000000" w:sz="4" w:space="0"/>
            </w:tcBorders>
            <w:vAlign w:val="center"/>
          </w:tcPr>
          <w:p w14:paraId="38B8275C">
            <w:pPr>
              <w:spacing w:line="300" w:lineRule="exact"/>
              <w:jc w:val="left"/>
              <w:rPr>
                <w:rFonts w:ascii="仿宋_GB2312" w:hAnsi="宋体" w:eastAsia="仿宋_GB2312"/>
                <w:szCs w:val="21"/>
              </w:rPr>
            </w:pPr>
            <w:r>
              <w:rPr>
                <w:rFonts w:hint="eastAsia" w:ascii="仿宋_GB2312" w:hAnsi="宋体" w:eastAsia="仿宋_GB2312"/>
                <w:szCs w:val="21"/>
              </w:rPr>
              <w:t>保障国家提倡一对夫妇生育一个子女期间应继续享受相关优先优惠政策</w:t>
            </w:r>
          </w:p>
        </w:tc>
        <w:tc>
          <w:tcPr>
            <w:tcW w:w="3045" w:type="dxa"/>
            <w:tcBorders>
              <w:top w:val="single" w:color="000000" w:sz="4" w:space="0"/>
              <w:left w:val="single" w:color="000000" w:sz="4" w:space="0"/>
              <w:bottom w:val="single" w:color="000000" w:sz="4" w:space="0"/>
              <w:right w:val="single" w:color="000000" w:sz="4" w:space="0"/>
            </w:tcBorders>
            <w:vAlign w:val="center"/>
          </w:tcPr>
          <w:p w14:paraId="3709FFC5">
            <w:pPr>
              <w:spacing w:line="300" w:lineRule="exact"/>
              <w:jc w:val="left"/>
              <w:rPr>
                <w:rFonts w:ascii="仿宋_GB2312" w:hAnsi="宋体" w:eastAsia="仿宋_GB2312"/>
                <w:szCs w:val="21"/>
              </w:rPr>
            </w:pPr>
            <w:r>
              <w:rPr>
                <w:rFonts w:hint="eastAsia" w:ascii="仿宋_GB2312" w:hAnsi="宋体" w:eastAsia="仿宋_GB2312"/>
                <w:szCs w:val="21"/>
              </w:rPr>
              <w:t>鼓励农村家庭少生优生</w:t>
            </w:r>
          </w:p>
        </w:tc>
        <w:tc>
          <w:tcPr>
            <w:tcW w:w="1575" w:type="dxa"/>
            <w:tcBorders>
              <w:top w:val="single" w:color="000000" w:sz="4" w:space="0"/>
              <w:left w:val="single" w:color="000000" w:sz="4" w:space="0"/>
              <w:bottom w:val="single" w:color="000000" w:sz="4" w:space="0"/>
              <w:right w:val="single" w:color="000000" w:sz="4" w:space="0"/>
            </w:tcBorders>
            <w:vAlign w:val="center"/>
          </w:tcPr>
          <w:p w14:paraId="0245377D">
            <w:pPr>
              <w:spacing w:line="300" w:lineRule="exact"/>
              <w:jc w:val="left"/>
              <w:rPr>
                <w:rFonts w:ascii="仿宋_GB2312" w:hAnsi="宋体" w:eastAsia="仿宋_GB2312"/>
                <w:szCs w:val="21"/>
              </w:rPr>
            </w:pPr>
            <w:r>
              <w:rPr>
                <w:rFonts w:hint="eastAsia" w:ascii="仿宋_GB2312" w:hAnsi="宋体" w:eastAsia="仿宋_GB2312"/>
                <w:szCs w:val="21"/>
              </w:rPr>
              <w:t>计划生育家庭</w:t>
            </w:r>
          </w:p>
        </w:tc>
        <w:tc>
          <w:tcPr>
            <w:tcW w:w="840" w:type="dxa"/>
            <w:tcBorders>
              <w:top w:val="single" w:color="000000" w:sz="4" w:space="0"/>
              <w:left w:val="single" w:color="000000" w:sz="4" w:space="0"/>
              <w:bottom w:val="single" w:color="000000" w:sz="4" w:space="0"/>
              <w:right w:val="single" w:color="000000" w:sz="4" w:space="0"/>
            </w:tcBorders>
            <w:vAlign w:val="center"/>
          </w:tcPr>
          <w:p w14:paraId="36B9F640">
            <w:pPr>
              <w:spacing w:line="300" w:lineRule="exact"/>
              <w:jc w:val="center"/>
              <w:rPr>
                <w:rFonts w:ascii="仿宋_GB2312" w:hAnsi="宋体" w:eastAsia="仿宋_GB2312"/>
                <w:szCs w:val="21"/>
              </w:rPr>
            </w:pPr>
            <w:r>
              <w:rPr>
                <w:rFonts w:ascii="仿宋_GB2312" w:hAnsi="宋体" w:eastAsia="仿宋_GB2312"/>
                <w:szCs w:val="21"/>
              </w:rPr>
              <w:t>100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443476A6">
            <w:pPr>
              <w:spacing w:line="300" w:lineRule="exact"/>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0EB480CF">
            <w:pPr>
              <w:spacing w:line="300" w:lineRule="exact"/>
              <w:jc w:val="center"/>
              <w:rPr>
                <w:rFonts w:ascii="仿宋_GB2312" w:hAnsi="宋体" w:eastAsia="仿宋_GB2312"/>
                <w:szCs w:val="21"/>
              </w:rPr>
            </w:pPr>
            <w:r>
              <w:rPr>
                <w:rFonts w:ascii="仿宋_GB2312" w:hAnsi="宋体" w:eastAsia="仿宋_GB2312"/>
                <w:szCs w:val="21"/>
              </w:rPr>
              <w:t>90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14:paraId="686A26AB">
            <w:pPr>
              <w:spacing w:line="300" w:lineRule="exact"/>
              <w:jc w:val="center"/>
              <w:rPr>
                <w:rFonts w:ascii="仿宋_GB2312" w:hAnsi="宋体" w:eastAsia="仿宋_GB2312"/>
                <w:szCs w:val="21"/>
              </w:rPr>
            </w:pPr>
            <w:r>
              <w:rPr>
                <w:rFonts w:ascii="仿宋_GB2312" w:hAnsi="宋体" w:eastAsia="仿宋_GB2312"/>
                <w:szCs w:val="21"/>
              </w:rPr>
              <w:t>90</w:t>
            </w:r>
            <w:r>
              <w:rPr>
                <w:rFonts w:hint="eastAsia" w:ascii="仿宋_GB2312" w:hAnsi="宋体" w:eastAsia="仿宋_GB2312" w:cs="宋体"/>
                <w:szCs w:val="21"/>
              </w:rPr>
              <w:t>％</w:t>
            </w:r>
            <w:r>
              <w:rPr>
                <w:rFonts w:hint="eastAsia" w:ascii="仿宋_GB2312" w:hAnsi="宋体" w:eastAsia="仿宋_GB2312"/>
                <w:szCs w:val="21"/>
              </w:rPr>
              <w:t>以下</w:t>
            </w:r>
          </w:p>
        </w:tc>
      </w:tr>
      <w:tr w14:paraId="4B6D9F9A">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181EE4C7">
            <w:pPr>
              <w:spacing w:line="300" w:lineRule="exact"/>
              <w:jc w:val="left"/>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年农村部分计划生育家庭奖励扶助金</w:t>
            </w:r>
          </w:p>
        </w:tc>
        <w:tc>
          <w:tcPr>
            <w:tcW w:w="1155" w:type="dxa"/>
            <w:tcBorders>
              <w:top w:val="single" w:color="000000" w:sz="4" w:space="0"/>
              <w:left w:val="single" w:color="000000" w:sz="4" w:space="0"/>
              <w:bottom w:val="single" w:color="000000" w:sz="4" w:space="0"/>
              <w:right w:val="single" w:color="000000" w:sz="4" w:space="0"/>
            </w:tcBorders>
            <w:vAlign w:val="center"/>
          </w:tcPr>
          <w:p w14:paraId="6028C202">
            <w:pPr>
              <w:spacing w:line="300" w:lineRule="exact"/>
              <w:jc w:val="center"/>
              <w:rPr>
                <w:rFonts w:ascii="仿宋_GB2312" w:hAnsi="宋体" w:eastAsia="仿宋_GB2312"/>
                <w:szCs w:val="21"/>
              </w:rPr>
            </w:pPr>
            <w:r>
              <w:rPr>
                <w:rFonts w:ascii="仿宋_GB2312" w:hAnsi="宋体" w:eastAsia="仿宋_GB2312"/>
                <w:szCs w:val="21"/>
              </w:rPr>
              <w:t>20.16</w:t>
            </w:r>
          </w:p>
        </w:tc>
        <w:tc>
          <w:tcPr>
            <w:tcW w:w="2835" w:type="dxa"/>
            <w:tcBorders>
              <w:top w:val="single" w:color="000000" w:sz="4" w:space="0"/>
              <w:left w:val="single" w:color="000000" w:sz="4" w:space="0"/>
              <w:bottom w:val="single" w:color="000000" w:sz="4" w:space="0"/>
              <w:right w:val="single" w:color="000000" w:sz="4" w:space="0"/>
            </w:tcBorders>
            <w:vAlign w:val="center"/>
          </w:tcPr>
          <w:p w14:paraId="723E827A">
            <w:pPr>
              <w:spacing w:line="300" w:lineRule="exact"/>
              <w:jc w:val="left"/>
              <w:rPr>
                <w:rFonts w:ascii="仿宋_GB2312" w:hAnsi="宋体" w:eastAsia="仿宋_GB2312"/>
                <w:szCs w:val="21"/>
              </w:rPr>
            </w:pPr>
            <w:r>
              <w:rPr>
                <w:rFonts w:hint="eastAsia" w:ascii="仿宋_GB2312" w:hAnsi="宋体" w:eastAsia="仿宋_GB2312"/>
                <w:szCs w:val="21"/>
              </w:rPr>
              <w:t>确保计划生育奖扶家庭按照要求将资金发放落实到位</w:t>
            </w:r>
          </w:p>
        </w:tc>
        <w:tc>
          <w:tcPr>
            <w:tcW w:w="3045" w:type="dxa"/>
            <w:tcBorders>
              <w:top w:val="single" w:color="000000" w:sz="4" w:space="0"/>
              <w:left w:val="single" w:color="000000" w:sz="4" w:space="0"/>
              <w:bottom w:val="single" w:color="000000" w:sz="4" w:space="0"/>
              <w:right w:val="single" w:color="000000" w:sz="4" w:space="0"/>
            </w:tcBorders>
            <w:vAlign w:val="center"/>
          </w:tcPr>
          <w:p w14:paraId="5BF52F12">
            <w:pPr>
              <w:spacing w:line="300" w:lineRule="exact"/>
              <w:jc w:val="left"/>
              <w:rPr>
                <w:rFonts w:ascii="仿宋_GB2312" w:hAnsi="宋体" w:eastAsia="仿宋_GB2312"/>
                <w:szCs w:val="21"/>
              </w:rPr>
            </w:pPr>
            <w:r>
              <w:rPr>
                <w:rFonts w:hint="eastAsia" w:ascii="仿宋_GB2312" w:hAnsi="宋体" w:eastAsia="仿宋_GB2312"/>
                <w:szCs w:val="21"/>
              </w:rPr>
              <w:t>增强群众自觉实行计划生育的积极性，稳定适度的低生育水平，提高计划生育家庭发展能力，增强计划生育家庭的凝聚力及成员幸福感。</w:t>
            </w:r>
          </w:p>
        </w:tc>
        <w:tc>
          <w:tcPr>
            <w:tcW w:w="1575" w:type="dxa"/>
            <w:tcBorders>
              <w:top w:val="single" w:color="000000" w:sz="4" w:space="0"/>
              <w:left w:val="single" w:color="000000" w:sz="4" w:space="0"/>
              <w:bottom w:val="single" w:color="000000" w:sz="4" w:space="0"/>
              <w:right w:val="single" w:color="000000" w:sz="4" w:space="0"/>
            </w:tcBorders>
            <w:vAlign w:val="center"/>
          </w:tcPr>
          <w:p w14:paraId="73949633">
            <w:pPr>
              <w:spacing w:line="300" w:lineRule="exact"/>
              <w:jc w:val="left"/>
              <w:rPr>
                <w:rFonts w:ascii="仿宋_GB2312" w:hAnsi="宋体" w:eastAsia="仿宋_GB2312"/>
                <w:szCs w:val="21"/>
              </w:rPr>
            </w:pPr>
            <w:r>
              <w:rPr>
                <w:rFonts w:hint="eastAsia" w:ascii="仿宋_GB2312" w:hAnsi="宋体" w:eastAsia="仿宋_GB2312"/>
                <w:szCs w:val="21"/>
              </w:rPr>
              <w:t>农村部分计划生育家庭奖励扶助政策落实率</w:t>
            </w:r>
          </w:p>
        </w:tc>
        <w:tc>
          <w:tcPr>
            <w:tcW w:w="840" w:type="dxa"/>
            <w:tcBorders>
              <w:top w:val="single" w:color="000000" w:sz="4" w:space="0"/>
              <w:left w:val="single" w:color="000000" w:sz="4" w:space="0"/>
              <w:bottom w:val="single" w:color="000000" w:sz="4" w:space="0"/>
              <w:right w:val="single" w:color="000000" w:sz="4" w:space="0"/>
            </w:tcBorders>
            <w:vAlign w:val="center"/>
          </w:tcPr>
          <w:p w14:paraId="5F529F20">
            <w:pPr>
              <w:spacing w:line="300" w:lineRule="exact"/>
              <w:jc w:val="center"/>
              <w:rPr>
                <w:rFonts w:ascii="仿宋_GB2312" w:hAnsi="宋体" w:eastAsia="仿宋_GB2312"/>
                <w:szCs w:val="21"/>
              </w:rPr>
            </w:pPr>
            <w:r>
              <w:rPr>
                <w:rFonts w:ascii="仿宋_GB2312" w:hAnsi="宋体" w:eastAsia="仿宋_GB2312"/>
                <w:szCs w:val="21"/>
              </w:rPr>
              <w:t>100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1422FE91">
            <w:pPr>
              <w:spacing w:line="300" w:lineRule="exact"/>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2EA6E20F">
            <w:pPr>
              <w:spacing w:line="300" w:lineRule="exact"/>
              <w:jc w:val="center"/>
              <w:rPr>
                <w:rFonts w:ascii="仿宋_GB2312" w:hAnsi="宋体" w:eastAsia="仿宋_GB2312"/>
                <w:szCs w:val="21"/>
              </w:rPr>
            </w:pPr>
            <w:r>
              <w:rPr>
                <w:rFonts w:ascii="仿宋_GB2312" w:hAnsi="宋体" w:eastAsia="仿宋_GB2312"/>
                <w:szCs w:val="21"/>
              </w:rPr>
              <w:t>90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14:paraId="7C5B3796">
            <w:pPr>
              <w:spacing w:line="300" w:lineRule="exact"/>
              <w:jc w:val="center"/>
              <w:rPr>
                <w:rFonts w:ascii="仿宋_GB2312" w:hAnsi="宋体" w:eastAsia="仿宋_GB2312"/>
                <w:szCs w:val="21"/>
              </w:rPr>
            </w:pPr>
            <w:r>
              <w:rPr>
                <w:rFonts w:ascii="仿宋_GB2312" w:hAnsi="宋体" w:eastAsia="仿宋_GB2312"/>
                <w:szCs w:val="21"/>
              </w:rPr>
              <w:t>90</w:t>
            </w:r>
            <w:r>
              <w:rPr>
                <w:rFonts w:hint="eastAsia" w:ascii="仿宋_GB2312" w:hAnsi="宋体" w:eastAsia="仿宋_GB2312" w:cs="宋体"/>
                <w:szCs w:val="21"/>
              </w:rPr>
              <w:t>％</w:t>
            </w:r>
            <w:r>
              <w:rPr>
                <w:rFonts w:hint="eastAsia" w:ascii="仿宋_GB2312" w:hAnsi="宋体" w:eastAsia="仿宋_GB2312"/>
                <w:szCs w:val="21"/>
              </w:rPr>
              <w:t>以下</w:t>
            </w:r>
          </w:p>
        </w:tc>
      </w:tr>
      <w:tr w14:paraId="66802822">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2DA9C3B1">
            <w:pPr>
              <w:spacing w:line="300" w:lineRule="exact"/>
              <w:jc w:val="left"/>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年农村部分计划生育家庭特别扶助金</w:t>
            </w:r>
          </w:p>
        </w:tc>
        <w:tc>
          <w:tcPr>
            <w:tcW w:w="1155" w:type="dxa"/>
            <w:tcBorders>
              <w:top w:val="single" w:color="000000" w:sz="4" w:space="0"/>
              <w:left w:val="single" w:color="000000" w:sz="4" w:space="0"/>
              <w:bottom w:val="single" w:color="000000" w:sz="4" w:space="0"/>
              <w:right w:val="single" w:color="000000" w:sz="4" w:space="0"/>
            </w:tcBorders>
            <w:vAlign w:val="center"/>
          </w:tcPr>
          <w:p w14:paraId="0185F6BD">
            <w:pPr>
              <w:spacing w:line="300" w:lineRule="exact"/>
              <w:jc w:val="left"/>
              <w:rPr>
                <w:rFonts w:ascii="仿宋_GB2312" w:hAnsi="宋体" w:eastAsia="仿宋_GB2312"/>
                <w:szCs w:val="21"/>
              </w:rPr>
            </w:pPr>
            <w:r>
              <w:rPr>
                <w:rFonts w:ascii="仿宋_GB2312" w:hAnsi="宋体" w:eastAsia="仿宋_GB2312"/>
                <w:szCs w:val="21"/>
              </w:rPr>
              <w:t>1.68</w:t>
            </w:r>
          </w:p>
        </w:tc>
        <w:tc>
          <w:tcPr>
            <w:tcW w:w="2835" w:type="dxa"/>
            <w:tcBorders>
              <w:top w:val="single" w:color="000000" w:sz="4" w:space="0"/>
              <w:left w:val="single" w:color="000000" w:sz="4" w:space="0"/>
              <w:bottom w:val="single" w:color="000000" w:sz="4" w:space="0"/>
              <w:right w:val="single" w:color="000000" w:sz="4" w:space="0"/>
            </w:tcBorders>
            <w:vAlign w:val="center"/>
          </w:tcPr>
          <w:p w14:paraId="15487BE6">
            <w:pPr>
              <w:spacing w:line="300" w:lineRule="exact"/>
              <w:jc w:val="left"/>
              <w:rPr>
                <w:rFonts w:ascii="仿宋_GB2312" w:hAnsi="宋体" w:eastAsia="仿宋_GB2312"/>
                <w:szCs w:val="21"/>
              </w:rPr>
            </w:pPr>
            <w:r>
              <w:rPr>
                <w:rFonts w:hint="eastAsia" w:ascii="仿宋_GB2312" w:hAnsi="宋体" w:eastAsia="仿宋_GB2312"/>
                <w:szCs w:val="21"/>
              </w:rPr>
              <w:t>确保计划生育特扶家庭按照要求将资金发放落实到位</w:t>
            </w:r>
          </w:p>
        </w:tc>
        <w:tc>
          <w:tcPr>
            <w:tcW w:w="3045" w:type="dxa"/>
            <w:tcBorders>
              <w:top w:val="single" w:color="000000" w:sz="4" w:space="0"/>
              <w:left w:val="single" w:color="000000" w:sz="4" w:space="0"/>
              <w:bottom w:val="single" w:color="000000" w:sz="4" w:space="0"/>
              <w:right w:val="single" w:color="000000" w:sz="4" w:space="0"/>
            </w:tcBorders>
            <w:vAlign w:val="center"/>
          </w:tcPr>
          <w:p w14:paraId="761904BD">
            <w:pPr>
              <w:spacing w:line="300" w:lineRule="exact"/>
              <w:jc w:val="left"/>
              <w:rPr>
                <w:rFonts w:ascii="仿宋_GB2312" w:hAnsi="宋体" w:eastAsia="仿宋_GB2312"/>
                <w:szCs w:val="21"/>
              </w:rPr>
            </w:pPr>
            <w:r>
              <w:rPr>
                <w:rFonts w:hint="eastAsia" w:ascii="仿宋_GB2312" w:hAnsi="宋体" w:eastAsia="仿宋_GB2312"/>
                <w:szCs w:val="21"/>
              </w:rPr>
              <w:t>落实计划生育家庭特别扶助待遇，确保扶助金能够及时足额发放到扶助对象个人账户</w:t>
            </w:r>
          </w:p>
        </w:tc>
        <w:tc>
          <w:tcPr>
            <w:tcW w:w="1575" w:type="dxa"/>
            <w:tcBorders>
              <w:top w:val="single" w:color="000000" w:sz="4" w:space="0"/>
              <w:left w:val="single" w:color="000000" w:sz="4" w:space="0"/>
              <w:bottom w:val="single" w:color="000000" w:sz="4" w:space="0"/>
              <w:right w:val="single" w:color="000000" w:sz="4" w:space="0"/>
            </w:tcBorders>
            <w:vAlign w:val="center"/>
          </w:tcPr>
          <w:p w14:paraId="7898DC3F">
            <w:pPr>
              <w:spacing w:line="300" w:lineRule="exact"/>
              <w:jc w:val="left"/>
              <w:rPr>
                <w:rFonts w:ascii="仿宋_GB2312" w:hAnsi="宋体" w:eastAsia="仿宋_GB2312"/>
                <w:szCs w:val="21"/>
              </w:rPr>
            </w:pPr>
            <w:r>
              <w:rPr>
                <w:rFonts w:hint="eastAsia" w:ascii="仿宋_GB2312" w:hAnsi="宋体" w:eastAsia="仿宋_GB2312"/>
                <w:szCs w:val="21"/>
              </w:rPr>
              <w:t>农村部分计划生育家庭特别扶助政策落实率</w:t>
            </w:r>
          </w:p>
        </w:tc>
        <w:tc>
          <w:tcPr>
            <w:tcW w:w="840" w:type="dxa"/>
            <w:tcBorders>
              <w:top w:val="single" w:color="000000" w:sz="4" w:space="0"/>
              <w:left w:val="single" w:color="000000" w:sz="4" w:space="0"/>
              <w:bottom w:val="single" w:color="000000" w:sz="4" w:space="0"/>
              <w:right w:val="single" w:color="000000" w:sz="4" w:space="0"/>
            </w:tcBorders>
            <w:vAlign w:val="center"/>
          </w:tcPr>
          <w:p w14:paraId="011D292C">
            <w:pPr>
              <w:spacing w:line="300" w:lineRule="exact"/>
              <w:jc w:val="center"/>
              <w:rPr>
                <w:rFonts w:ascii="仿宋_GB2312" w:hAnsi="宋体" w:eastAsia="仿宋_GB2312"/>
                <w:szCs w:val="21"/>
              </w:rPr>
            </w:pPr>
            <w:r>
              <w:rPr>
                <w:rFonts w:ascii="仿宋_GB2312" w:hAnsi="宋体" w:eastAsia="仿宋_GB2312"/>
                <w:szCs w:val="21"/>
              </w:rPr>
              <w:t>100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16292374">
            <w:pPr>
              <w:spacing w:line="300" w:lineRule="exact"/>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7F4A18F9">
            <w:pPr>
              <w:spacing w:line="300" w:lineRule="exact"/>
              <w:jc w:val="center"/>
              <w:rPr>
                <w:rFonts w:ascii="仿宋_GB2312" w:hAnsi="宋体" w:eastAsia="仿宋_GB2312"/>
                <w:szCs w:val="21"/>
              </w:rPr>
            </w:pPr>
            <w:r>
              <w:rPr>
                <w:rFonts w:ascii="仿宋_GB2312" w:hAnsi="宋体" w:eastAsia="仿宋_GB2312"/>
                <w:szCs w:val="21"/>
              </w:rPr>
              <w:t>90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14:paraId="02D3C054">
            <w:pPr>
              <w:spacing w:line="300" w:lineRule="exact"/>
              <w:jc w:val="center"/>
              <w:rPr>
                <w:rFonts w:ascii="仿宋_GB2312" w:hAnsi="宋体" w:eastAsia="仿宋_GB2312"/>
                <w:szCs w:val="21"/>
              </w:rPr>
            </w:pPr>
            <w:r>
              <w:rPr>
                <w:rFonts w:ascii="仿宋_GB2312" w:hAnsi="宋体" w:eastAsia="仿宋_GB2312"/>
                <w:szCs w:val="21"/>
              </w:rPr>
              <w:t>90</w:t>
            </w:r>
            <w:r>
              <w:rPr>
                <w:rFonts w:hint="eastAsia" w:ascii="仿宋_GB2312" w:hAnsi="宋体" w:eastAsia="仿宋_GB2312" w:cs="宋体"/>
                <w:szCs w:val="21"/>
              </w:rPr>
              <w:t>％</w:t>
            </w:r>
            <w:r>
              <w:rPr>
                <w:rFonts w:hint="eastAsia" w:ascii="仿宋_GB2312" w:hAnsi="宋体" w:eastAsia="仿宋_GB2312"/>
                <w:szCs w:val="21"/>
              </w:rPr>
              <w:t>以下</w:t>
            </w:r>
          </w:p>
        </w:tc>
      </w:tr>
      <w:tr w14:paraId="787519A7">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3D40024F">
            <w:pPr>
              <w:spacing w:line="300" w:lineRule="exact"/>
              <w:jc w:val="left"/>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年村级主任、专干、小组长</w:t>
            </w:r>
          </w:p>
        </w:tc>
        <w:tc>
          <w:tcPr>
            <w:tcW w:w="1155" w:type="dxa"/>
            <w:tcBorders>
              <w:top w:val="single" w:color="000000" w:sz="4" w:space="0"/>
              <w:left w:val="single" w:color="000000" w:sz="4" w:space="0"/>
              <w:bottom w:val="single" w:color="000000" w:sz="4" w:space="0"/>
              <w:right w:val="single" w:color="000000" w:sz="4" w:space="0"/>
            </w:tcBorders>
            <w:vAlign w:val="center"/>
          </w:tcPr>
          <w:p w14:paraId="0FE1E2C8">
            <w:pPr>
              <w:spacing w:line="300" w:lineRule="exact"/>
              <w:jc w:val="left"/>
              <w:rPr>
                <w:rFonts w:ascii="仿宋_GB2312" w:hAnsi="宋体" w:eastAsia="仿宋_GB2312"/>
                <w:szCs w:val="21"/>
              </w:rPr>
            </w:pPr>
            <w:r>
              <w:rPr>
                <w:rFonts w:ascii="仿宋_GB2312" w:hAnsi="宋体" w:eastAsia="仿宋_GB2312"/>
                <w:szCs w:val="21"/>
              </w:rPr>
              <w:t>10</w:t>
            </w:r>
          </w:p>
        </w:tc>
        <w:tc>
          <w:tcPr>
            <w:tcW w:w="2835" w:type="dxa"/>
            <w:tcBorders>
              <w:top w:val="single" w:color="000000" w:sz="4" w:space="0"/>
              <w:left w:val="single" w:color="000000" w:sz="4" w:space="0"/>
              <w:bottom w:val="single" w:color="000000" w:sz="4" w:space="0"/>
              <w:right w:val="single" w:color="000000" w:sz="4" w:space="0"/>
            </w:tcBorders>
            <w:vAlign w:val="center"/>
          </w:tcPr>
          <w:p w14:paraId="6871F0A4">
            <w:pPr>
              <w:spacing w:line="300" w:lineRule="exact"/>
              <w:jc w:val="left"/>
              <w:rPr>
                <w:rFonts w:ascii="仿宋_GB2312" w:hAnsi="宋体" w:eastAsia="仿宋_GB2312"/>
                <w:szCs w:val="21"/>
              </w:rPr>
            </w:pPr>
            <w:r>
              <w:rPr>
                <w:rFonts w:hint="eastAsia" w:ascii="仿宋_GB2312" w:hAnsi="宋体" w:eastAsia="仿宋_GB2312"/>
                <w:szCs w:val="21"/>
              </w:rPr>
              <w:t>保障村级计划生育办公室人员顺利开展工作</w:t>
            </w:r>
          </w:p>
        </w:tc>
        <w:tc>
          <w:tcPr>
            <w:tcW w:w="3045" w:type="dxa"/>
            <w:tcBorders>
              <w:top w:val="single" w:color="000000" w:sz="4" w:space="0"/>
              <w:left w:val="single" w:color="000000" w:sz="4" w:space="0"/>
              <w:bottom w:val="single" w:color="000000" w:sz="4" w:space="0"/>
              <w:right w:val="single" w:color="000000" w:sz="4" w:space="0"/>
            </w:tcBorders>
            <w:vAlign w:val="center"/>
          </w:tcPr>
          <w:p w14:paraId="01B598F1">
            <w:pPr>
              <w:spacing w:line="300" w:lineRule="exact"/>
              <w:jc w:val="left"/>
              <w:rPr>
                <w:rFonts w:ascii="仿宋_GB2312" w:hAnsi="宋体" w:eastAsia="仿宋_GB2312"/>
                <w:szCs w:val="21"/>
              </w:rPr>
            </w:pPr>
            <w:r>
              <w:rPr>
                <w:rFonts w:hint="eastAsia" w:ascii="仿宋_GB2312" w:hAnsi="宋体" w:eastAsia="仿宋_GB2312"/>
                <w:szCs w:val="21"/>
              </w:rPr>
              <w:t>人员报酬落实及时，工作开展及时</w:t>
            </w:r>
          </w:p>
        </w:tc>
        <w:tc>
          <w:tcPr>
            <w:tcW w:w="1575" w:type="dxa"/>
            <w:tcBorders>
              <w:top w:val="single" w:color="000000" w:sz="4" w:space="0"/>
              <w:left w:val="single" w:color="000000" w:sz="4" w:space="0"/>
              <w:bottom w:val="single" w:color="000000" w:sz="4" w:space="0"/>
              <w:right w:val="single" w:color="000000" w:sz="4" w:space="0"/>
            </w:tcBorders>
            <w:vAlign w:val="center"/>
          </w:tcPr>
          <w:p w14:paraId="274B9BF0">
            <w:pPr>
              <w:spacing w:line="300" w:lineRule="exact"/>
              <w:jc w:val="left"/>
              <w:rPr>
                <w:rFonts w:ascii="仿宋_GB2312" w:hAnsi="宋体" w:eastAsia="仿宋_GB2312"/>
                <w:szCs w:val="21"/>
              </w:rPr>
            </w:pPr>
            <w:r>
              <w:rPr>
                <w:rFonts w:hint="eastAsia" w:ascii="仿宋_GB2312" w:hAnsi="宋体" w:eastAsia="仿宋_GB2312"/>
                <w:szCs w:val="21"/>
              </w:rPr>
              <w:t>所有村级计划生育办公室人员</w:t>
            </w:r>
          </w:p>
        </w:tc>
        <w:tc>
          <w:tcPr>
            <w:tcW w:w="840" w:type="dxa"/>
            <w:tcBorders>
              <w:top w:val="single" w:color="000000" w:sz="4" w:space="0"/>
              <w:left w:val="single" w:color="000000" w:sz="4" w:space="0"/>
              <w:bottom w:val="single" w:color="000000" w:sz="4" w:space="0"/>
              <w:right w:val="single" w:color="000000" w:sz="4" w:space="0"/>
            </w:tcBorders>
            <w:vAlign w:val="center"/>
          </w:tcPr>
          <w:p w14:paraId="4EA2B526">
            <w:pPr>
              <w:spacing w:line="300" w:lineRule="exact"/>
              <w:jc w:val="center"/>
              <w:rPr>
                <w:rFonts w:ascii="仿宋_GB2312" w:hAnsi="宋体" w:eastAsia="仿宋_GB2312"/>
                <w:szCs w:val="21"/>
              </w:rPr>
            </w:pPr>
            <w:r>
              <w:rPr>
                <w:rFonts w:ascii="仿宋_GB2312" w:hAnsi="宋体" w:eastAsia="仿宋_GB2312"/>
                <w:szCs w:val="21"/>
              </w:rPr>
              <w:t>100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2D24F17C">
            <w:pPr>
              <w:spacing w:line="300" w:lineRule="exact"/>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1EFE2DCB">
            <w:pPr>
              <w:spacing w:line="300" w:lineRule="exact"/>
              <w:jc w:val="center"/>
              <w:rPr>
                <w:rFonts w:ascii="仿宋_GB2312" w:hAnsi="宋体" w:eastAsia="仿宋_GB2312"/>
                <w:szCs w:val="21"/>
              </w:rPr>
            </w:pPr>
            <w:r>
              <w:rPr>
                <w:rFonts w:ascii="仿宋_GB2312" w:hAnsi="宋体" w:eastAsia="仿宋_GB2312"/>
                <w:szCs w:val="21"/>
              </w:rPr>
              <w:t>90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14:paraId="304B29F3">
            <w:pPr>
              <w:spacing w:line="300" w:lineRule="exact"/>
              <w:jc w:val="center"/>
              <w:rPr>
                <w:rFonts w:ascii="仿宋_GB2312" w:hAnsi="宋体" w:eastAsia="仿宋_GB2312"/>
                <w:szCs w:val="21"/>
              </w:rPr>
            </w:pPr>
            <w:r>
              <w:rPr>
                <w:rFonts w:ascii="仿宋_GB2312" w:hAnsi="宋体" w:eastAsia="仿宋_GB2312"/>
                <w:szCs w:val="21"/>
              </w:rPr>
              <w:t>90</w:t>
            </w:r>
            <w:r>
              <w:rPr>
                <w:rFonts w:hint="eastAsia" w:ascii="仿宋_GB2312" w:hAnsi="宋体" w:eastAsia="仿宋_GB2312" w:cs="宋体"/>
                <w:szCs w:val="21"/>
              </w:rPr>
              <w:t>％</w:t>
            </w:r>
            <w:r>
              <w:rPr>
                <w:rFonts w:hint="eastAsia" w:ascii="仿宋_GB2312" w:hAnsi="宋体" w:eastAsia="仿宋_GB2312"/>
                <w:szCs w:val="21"/>
              </w:rPr>
              <w:t>以下</w:t>
            </w:r>
          </w:p>
        </w:tc>
      </w:tr>
      <w:tr w14:paraId="40925761">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267EB8CD">
            <w:pPr>
              <w:spacing w:line="300" w:lineRule="exact"/>
              <w:jc w:val="left"/>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年免费孕前优生健康检查</w:t>
            </w:r>
          </w:p>
        </w:tc>
        <w:tc>
          <w:tcPr>
            <w:tcW w:w="1155" w:type="dxa"/>
            <w:tcBorders>
              <w:top w:val="single" w:color="000000" w:sz="4" w:space="0"/>
              <w:left w:val="single" w:color="000000" w:sz="4" w:space="0"/>
              <w:bottom w:val="single" w:color="000000" w:sz="4" w:space="0"/>
              <w:right w:val="single" w:color="000000" w:sz="4" w:space="0"/>
            </w:tcBorders>
            <w:vAlign w:val="center"/>
          </w:tcPr>
          <w:p w14:paraId="26C3A722">
            <w:pPr>
              <w:spacing w:line="300" w:lineRule="exact"/>
              <w:jc w:val="left"/>
              <w:rPr>
                <w:rFonts w:ascii="仿宋_GB2312" w:hAnsi="宋体" w:eastAsia="仿宋_GB2312"/>
                <w:szCs w:val="21"/>
              </w:rPr>
            </w:pPr>
            <w:r>
              <w:rPr>
                <w:rFonts w:ascii="仿宋_GB2312" w:hAnsi="宋体" w:eastAsia="仿宋_GB2312"/>
                <w:szCs w:val="21"/>
              </w:rPr>
              <w:t>7.44</w:t>
            </w:r>
          </w:p>
        </w:tc>
        <w:tc>
          <w:tcPr>
            <w:tcW w:w="2835" w:type="dxa"/>
            <w:tcBorders>
              <w:top w:val="single" w:color="000000" w:sz="4" w:space="0"/>
              <w:left w:val="single" w:color="000000" w:sz="4" w:space="0"/>
              <w:bottom w:val="single" w:color="000000" w:sz="4" w:space="0"/>
              <w:right w:val="single" w:color="000000" w:sz="4" w:space="0"/>
            </w:tcBorders>
            <w:vAlign w:val="center"/>
          </w:tcPr>
          <w:p w14:paraId="4922F618">
            <w:pPr>
              <w:spacing w:line="300" w:lineRule="exact"/>
              <w:jc w:val="left"/>
              <w:rPr>
                <w:rFonts w:ascii="仿宋_GB2312" w:hAnsi="宋体" w:eastAsia="仿宋_GB2312"/>
                <w:szCs w:val="21"/>
              </w:rPr>
            </w:pPr>
            <w:r>
              <w:rPr>
                <w:rFonts w:hint="eastAsia" w:ascii="仿宋_GB2312" w:hAnsi="宋体" w:eastAsia="仿宋_GB2312"/>
                <w:szCs w:val="21"/>
              </w:rPr>
              <w:t>保障计划怀孕夫妇普遍享有科学规范的孕前优生知道</w:t>
            </w:r>
          </w:p>
        </w:tc>
        <w:tc>
          <w:tcPr>
            <w:tcW w:w="3045" w:type="dxa"/>
            <w:tcBorders>
              <w:top w:val="single" w:color="000000" w:sz="4" w:space="0"/>
              <w:left w:val="single" w:color="000000" w:sz="4" w:space="0"/>
              <w:bottom w:val="single" w:color="000000" w:sz="4" w:space="0"/>
              <w:right w:val="single" w:color="000000" w:sz="4" w:space="0"/>
            </w:tcBorders>
            <w:vAlign w:val="center"/>
          </w:tcPr>
          <w:p w14:paraId="6CA0EF65">
            <w:pPr>
              <w:spacing w:line="300" w:lineRule="exact"/>
              <w:jc w:val="left"/>
              <w:rPr>
                <w:rFonts w:ascii="仿宋_GB2312" w:hAnsi="宋体" w:eastAsia="仿宋_GB2312"/>
                <w:szCs w:val="21"/>
              </w:rPr>
            </w:pPr>
            <w:r>
              <w:rPr>
                <w:rFonts w:hint="eastAsia" w:ascii="仿宋_GB2312" w:hAnsi="宋体" w:eastAsia="仿宋_GB2312"/>
                <w:szCs w:val="21"/>
              </w:rPr>
              <w:t>改善我区农村计划怀孕夫妇健康状况，有效降低出生缺陷发生风</w:t>
            </w:r>
          </w:p>
        </w:tc>
        <w:tc>
          <w:tcPr>
            <w:tcW w:w="1575" w:type="dxa"/>
            <w:tcBorders>
              <w:top w:val="single" w:color="000000" w:sz="4" w:space="0"/>
              <w:left w:val="single" w:color="000000" w:sz="4" w:space="0"/>
              <w:bottom w:val="single" w:color="000000" w:sz="4" w:space="0"/>
              <w:right w:val="single" w:color="000000" w:sz="4" w:space="0"/>
            </w:tcBorders>
            <w:vAlign w:val="center"/>
          </w:tcPr>
          <w:p w14:paraId="79F0BF7A">
            <w:pPr>
              <w:spacing w:line="300" w:lineRule="exact"/>
              <w:jc w:val="left"/>
              <w:rPr>
                <w:rFonts w:ascii="仿宋_GB2312" w:hAnsi="宋体" w:eastAsia="仿宋_GB2312"/>
                <w:szCs w:val="21"/>
              </w:rPr>
            </w:pPr>
            <w:r>
              <w:rPr>
                <w:rFonts w:hint="eastAsia" w:ascii="仿宋_GB2312" w:hAnsi="宋体" w:eastAsia="仿宋_GB2312"/>
                <w:szCs w:val="21"/>
              </w:rPr>
              <w:t>免费孕前优生健康检查目标人群覆盖率达到</w:t>
            </w:r>
            <w:r>
              <w:rPr>
                <w:rFonts w:ascii="仿宋_GB2312" w:hAnsi="宋体" w:eastAsia="仿宋_GB2312"/>
                <w:szCs w:val="21"/>
              </w:rPr>
              <w:t>80%</w:t>
            </w:r>
            <w:r>
              <w:rPr>
                <w:rFonts w:hint="eastAsia" w:ascii="仿宋_GB2312" w:hAnsi="宋体" w:eastAsia="仿宋_GB2312"/>
                <w:szCs w:val="21"/>
              </w:rPr>
              <w:t>以上</w:t>
            </w:r>
          </w:p>
        </w:tc>
        <w:tc>
          <w:tcPr>
            <w:tcW w:w="840" w:type="dxa"/>
            <w:tcBorders>
              <w:top w:val="single" w:color="000000" w:sz="4" w:space="0"/>
              <w:left w:val="single" w:color="000000" w:sz="4" w:space="0"/>
              <w:bottom w:val="single" w:color="000000" w:sz="4" w:space="0"/>
              <w:right w:val="single" w:color="000000" w:sz="4" w:space="0"/>
            </w:tcBorders>
            <w:vAlign w:val="center"/>
          </w:tcPr>
          <w:p w14:paraId="451E804B">
            <w:pPr>
              <w:spacing w:line="300" w:lineRule="exact"/>
              <w:jc w:val="center"/>
              <w:rPr>
                <w:rFonts w:ascii="仿宋_GB2312" w:hAnsi="宋体" w:eastAsia="仿宋_GB2312"/>
                <w:szCs w:val="21"/>
              </w:rPr>
            </w:pPr>
            <w:r>
              <w:rPr>
                <w:rFonts w:ascii="仿宋_GB2312" w:hAnsi="宋体" w:eastAsia="仿宋_GB2312"/>
                <w:szCs w:val="21"/>
              </w:rPr>
              <w:t>80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3761EAD1">
            <w:pPr>
              <w:spacing w:line="300" w:lineRule="exact"/>
              <w:jc w:val="center"/>
              <w:rPr>
                <w:rFonts w:ascii="仿宋_GB2312" w:hAnsi="宋体" w:eastAsia="仿宋_GB2312"/>
                <w:szCs w:val="21"/>
              </w:rPr>
            </w:pPr>
            <w:r>
              <w:rPr>
                <w:rFonts w:ascii="仿宋_GB2312" w:hAnsi="宋体" w:eastAsia="仿宋_GB2312"/>
                <w:szCs w:val="21"/>
              </w:rPr>
              <w:t>75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4E9B5259">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14:paraId="717DE9AA">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cs="宋体"/>
                <w:szCs w:val="21"/>
              </w:rPr>
              <w:t>％以下</w:t>
            </w:r>
          </w:p>
        </w:tc>
      </w:tr>
      <w:tr w14:paraId="179A372A">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53BCE135">
            <w:pPr>
              <w:spacing w:line="300" w:lineRule="exact"/>
              <w:jc w:val="left"/>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年流动人口经费</w:t>
            </w:r>
          </w:p>
        </w:tc>
        <w:tc>
          <w:tcPr>
            <w:tcW w:w="1155" w:type="dxa"/>
            <w:tcBorders>
              <w:top w:val="single" w:color="000000" w:sz="4" w:space="0"/>
              <w:left w:val="single" w:color="000000" w:sz="4" w:space="0"/>
              <w:bottom w:val="single" w:color="000000" w:sz="4" w:space="0"/>
              <w:right w:val="single" w:color="000000" w:sz="4" w:space="0"/>
            </w:tcBorders>
            <w:vAlign w:val="center"/>
          </w:tcPr>
          <w:p w14:paraId="78B4F03D">
            <w:pPr>
              <w:spacing w:line="300" w:lineRule="exact"/>
              <w:jc w:val="left"/>
              <w:rPr>
                <w:rFonts w:ascii="仿宋_GB2312" w:hAnsi="宋体" w:eastAsia="仿宋_GB2312"/>
                <w:szCs w:val="21"/>
              </w:rPr>
            </w:pPr>
            <w:r>
              <w:rPr>
                <w:rFonts w:ascii="仿宋_GB2312" w:hAnsi="宋体" w:eastAsia="仿宋_GB2312"/>
                <w:szCs w:val="21"/>
              </w:rPr>
              <w:t>20</w:t>
            </w:r>
          </w:p>
        </w:tc>
        <w:tc>
          <w:tcPr>
            <w:tcW w:w="2835" w:type="dxa"/>
            <w:tcBorders>
              <w:top w:val="single" w:color="000000" w:sz="4" w:space="0"/>
              <w:left w:val="single" w:color="000000" w:sz="4" w:space="0"/>
              <w:bottom w:val="single" w:color="000000" w:sz="4" w:space="0"/>
              <w:right w:val="single" w:color="000000" w:sz="4" w:space="0"/>
            </w:tcBorders>
            <w:vAlign w:val="center"/>
          </w:tcPr>
          <w:p w14:paraId="0D878C51">
            <w:pPr>
              <w:spacing w:line="300" w:lineRule="exact"/>
              <w:jc w:val="left"/>
              <w:rPr>
                <w:rFonts w:ascii="仿宋_GB2312" w:hAnsi="宋体" w:eastAsia="仿宋_GB2312"/>
                <w:szCs w:val="21"/>
              </w:rPr>
            </w:pPr>
            <w:r>
              <w:rPr>
                <w:rFonts w:hint="eastAsia" w:ascii="仿宋_GB2312" w:hAnsi="宋体" w:eastAsia="仿宋_GB2312"/>
                <w:szCs w:val="21"/>
              </w:rPr>
              <w:t>流动人口的公共服务享受常住人口同等待遇</w:t>
            </w:r>
          </w:p>
        </w:tc>
        <w:tc>
          <w:tcPr>
            <w:tcW w:w="3045" w:type="dxa"/>
            <w:tcBorders>
              <w:top w:val="single" w:color="000000" w:sz="4" w:space="0"/>
              <w:left w:val="single" w:color="000000" w:sz="4" w:space="0"/>
              <w:bottom w:val="single" w:color="000000" w:sz="4" w:space="0"/>
              <w:right w:val="single" w:color="000000" w:sz="4" w:space="0"/>
            </w:tcBorders>
            <w:vAlign w:val="center"/>
          </w:tcPr>
          <w:p w14:paraId="0D3126F7">
            <w:pPr>
              <w:spacing w:line="300" w:lineRule="exact"/>
              <w:jc w:val="left"/>
              <w:rPr>
                <w:rFonts w:ascii="仿宋_GB2312" w:hAnsi="宋体" w:eastAsia="仿宋_GB2312"/>
                <w:szCs w:val="21"/>
              </w:rPr>
            </w:pPr>
            <w:r>
              <w:rPr>
                <w:rFonts w:hint="eastAsia" w:ascii="仿宋_GB2312" w:hAnsi="宋体" w:eastAsia="仿宋_GB2312"/>
                <w:szCs w:val="21"/>
              </w:rPr>
              <w:t>将流动人口纳入常住人口管理范畴，与常住人口一样同宣传、同管理、同服务，并将所需经费纳入财政预算</w:t>
            </w:r>
          </w:p>
        </w:tc>
        <w:tc>
          <w:tcPr>
            <w:tcW w:w="1575" w:type="dxa"/>
            <w:tcBorders>
              <w:top w:val="single" w:color="000000" w:sz="4" w:space="0"/>
              <w:left w:val="single" w:color="000000" w:sz="4" w:space="0"/>
              <w:bottom w:val="single" w:color="000000" w:sz="4" w:space="0"/>
              <w:right w:val="single" w:color="000000" w:sz="4" w:space="0"/>
            </w:tcBorders>
            <w:vAlign w:val="center"/>
          </w:tcPr>
          <w:p w14:paraId="14BB7D2A">
            <w:pPr>
              <w:spacing w:line="300" w:lineRule="exact"/>
              <w:jc w:val="left"/>
              <w:rPr>
                <w:rFonts w:ascii="仿宋_GB2312" w:hAnsi="宋体" w:eastAsia="仿宋_GB2312"/>
                <w:szCs w:val="21"/>
              </w:rPr>
            </w:pPr>
            <w:r>
              <w:rPr>
                <w:rFonts w:hint="eastAsia" w:ascii="仿宋_GB2312" w:hAnsi="宋体" w:eastAsia="仿宋_GB2312"/>
                <w:szCs w:val="21"/>
              </w:rPr>
              <w:t>在当地居住的所有流动人口</w:t>
            </w:r>
          </w:p>
        </w:tc>
        <w:tc>
          <w:tcPr>
            <w:tcW w:w="840" w:type="dxa"/>
            <w:tcBorders>
              <w:top w:val="single" w:color="000000" w:sz="4" w:space="0"/>
              <w:left w:val="single" w:color="000000" w:sz="4" w:space="0"/>
              <w:bottom w:val="single" w:color="000000" w:sz="4" w:space="0"/>
              <w:right w:val="single" w:color="000000" w:sz="4" w:space="0"/>
            </w:tcBorders>
            <w:vAlign w:val="center"/>
          </w:tcPr>
          <w:p w14:paraId="37234077">
            <w:pPr>
              <w:spacing w:line="300" w:lineRule="exact"/>
              <w:jc w:val="center"/>
              <w:rPr>
                <w:rFonts w:ascii="仿宋_GB2312" w:hAnsi="宋体" w:eastAsia="仿宋_GB2312"/>
                <w:szCs w:val="21"/>
              </w:rPr>
            </w:pPr>
            <w:r>
              <w:rPr>
                <w:rFonts w:ascii="仿宋_GB2312" w:hAnsi="宋体" w:eastAsia="仿宋_GB2312"/>
                <w:szCs w:val="21"/>
              </w:rPr>
              <w:t>100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1B74E847">
            <w:pPr>
              <w:spacing w:line="300" w:lineRule="exact"/>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192A1E9A">
            <w:pPr>
              <w:spacing w:line="300" w:lineRule="exact"/>
              <w:jc w:val="center"/>
              <w:rPr>
                <w:rFonts w:ascii="仿宋_GB2312" w:hAnsi="宋体" w:eastAsia="仿宋_GB2312"/>
                <w:szCs w:val="21"/>
              </w:rPr>
            </w:pPr>
            <w:r>
              <w:rPr>
                <w:rFonts w:ascii="仿宋_GB2312" w:hAnsi="宋体" w:eastAsia="仿宋_GB2312" w:cs="宋体"/>
                <w:szCs w:val="21"/>
              </w:rPr>
              <w:t>90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14:paraId="4B0888FD">
            <w:pPr>
              <w:spacing w:line="300" w:lineRule="exact"/>
              <w:jc w:val="center"/>
              <w:rPr>
                <w:rFonts w:ascii="仿宋_GB2312" w:hAnsi="宋体" w:eastAsia="仿宋_GB2312"/>
                <w:szCs w:val="21"/>
              </w:rPr>
            </w:pPr>
            <w:r>
              <w:rPr>
                <w:rFonts w:ascii="仿宋_GB2312" w:hAnsi="宋体" w:eastAsia="仿宋_GB2312" w:cs="宋体"/>
                <w:szCs w:val="21"/>
              </w:rPr>
              <w:t>90</w:t>
            </w:r>
            <w:r>
              <w:rPr>
                <w:rFonts w:hint="eastAsia" w:ascii="仿宋_GB2312" w:hAnsi="宋体" w:eastAsia="仿宋_GB2312" w:cs="宋体"/>
                <w:szCs w:val="21"/>
              </w:rPr>
              <w:t>％以下</w:t>
            </w:r>
          </w:p>
        </w:tc>
      </w:tr>
      <w:tr w14:paraId="1EF26F08">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7ECC5A3D">
            <w:pPr>
              <w:spacing w:line="300" w:lineRule="exact"/>
              <w:jc w:val="left"/>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年度计划生育基本技术免费服务经费</w:t>
            </w:r>
          </w:p>
        </w:tc>
        <w:tc>
          <w:tcPr>
            <w:tcW w:w="1155" w:type="dxa"/>
            <w:tcBorders>
              <w:top w:val="single" w:color="000000" w:sz="4" w:space="0"/>
              <w:left w:val="single" w:color="000000" w:sz="4" w:space="0"/>
              <w:bottom w:val="single" w:color="000000" w:sz="4" w:space="0"/>
              <w:right w:val="single" w:color="000000" w:sz="4" w:space="0"/>
            </w:tcBorders>
            <w:vAlign w:val="center"/>
          </w:tcPr>
          <w:p w14:paraId="621CE7FA">
            <w:pPr>
              <w:spacing w:line="300" w:lineRule="exact"/>
              <w:jc w:val="left"/>
              <w:rPr>
                <w:rFonts w:ascii="仿宋_GB2312" w:hAnsi="宋体" w:eastAsia="仿宋_GB2312"/>
                <w:szCs w:val="21"/>
              </w:rPr>
            </w:pPr>
            <w:r>
              <w:rPr>
                <w:rFonts w:ascii="仿宋_GB2312" w:hAnsi="宋体" w:eastAsia="仿宋_GB2312"/>
                <w:szCs w:val="21"/>
              </w:rPr>
              <w:t>2</w:t>
            </w:r>
          </w:p>
        </w:tc>
        <w:tc>
          <w:tcPr>
            <w:tcW w:w="2835" w:type="dxa"/>
            <w:tcBorders>
              <w:top w:val="single" w:color="000000" w:sz="4" w:space="0"/>
              <w:left w:val="single" w:color="000000" w:sz="4" w:space="0"/>
              <w:bottom w:val="single" w:color="000000" w:sz="4" w:space="0"/>
              <w:right w:val="single" w:color="000000" w:sz="4" w:space="0"/>
            </w:tcBorders>
            <w:vAlign w:val="center"/>
          </w:tcPr>
          <w:p w14:paraId="3BAC49FE">
            <w:pPr>
              <w:spacing w:line="300" w:lineRule="exact"/>
              <w:jc w:val="left"/>
              <w:rPr>
                <w:rFonts w:ascii="仿宋_GB2312" w:hAnsi="宋体" w:eastAsia="仿宋_GB2312"/>
                <w:szCs w:val="21"/>
              </w:rPr>
            </w:pPr>
            <w:r>
              <w:rPr>
                <w:rFonts w:hint="eastAsia" w:ascii="仿宋_GB2312" w:hAnsi="宋体" w:eastAsia="仿宋_GB2312"/>
                <w:szCs w:val="21"/>
              </w:rPr>
              <w:t>保障已婚育龄妇女享受到计生基本技术免费服务</w:t>
            </w:r>
          </w:p>
        </w:tc>
        <w:tc>
          <w:tcPr>
            <w:tcW w:w="3045" w:type="dxa"/>
            <w:tcBorders>
              <w:top w:val="single" w:color="000000" w:sz="4" w:space="0"/>
              <w:left w:val="single" w:color="000000" w:sz="4" w:space="0"/>
              <w:bottom w:val="single" w:color="000000" w:sz="4" w:space="0"/>
              <w:right w:val="single" w:color="000000" w:sz="4" w:space="0"/>
            </w:tcBorders>
            <w:vAlign w:val="center"/>
          </w:tcPr>
          <w:p w14:paraId="2021F0A6">
            <w:pPr>
              <w:spacing w:line="300" w:lineRule="exact"/>
              <w:jc w:val="left"/>
              <w:rPr>
                <w:rFonts w:ascii="仿宋_GB2312" w:hAnsi="宋体" w:eastAsia="仿宋_GB2312"/>
                <w:szCs w:val="21"/>
              </w:rPr>
            </w:pPr>
            <w:r>
              <w:rPr>
                <w:rFonts w:hint="eastAsia" w:ascii="仿宋_GB2312" w:hAnsi="宋体" w:eastAsia="仿宋_GB2312"/>
                <w:szCs w:val="21"/>
              </w:rPr>
              <w:t>为各类育龄人群提供安全、有效避孕节育技术服务</w:t>
            </w:r>
          </w:p>
        </w:tc>
        <w:tc>
          <w:tcPr>
            <w:tcW w:w="1575" w:type="dxa"/>
            <w:tcBorders>
              <w:top w:val="single" w:color="000000" w:sz="4" w:space="0"/>
              <w:left w:val="single" w:color="000000" w:sz="4" w:space="0"/>
              <w:bottom w:val="single" w:color="000000" w:sz="4" w:space="0"/>
              <w:right w:val="single" w:color="000000" w:sz="4" w:space="0"/>
            </w:tcBorders>
            <w:vAlign w:val="center"/>
          </w:tcPr>
          <w:p w14:paraId="3FF32F3A">
            <w:pPr>
              <w:spacing w:line="300" w:lineRule="exact"/>
              <w:jc w:val="left"/>
              <w:rPr>
                <w:rFonts w:ascii="仿宋_GB2312" w:hAnsi="宋体" w:eastAsia="仿宋_GB2312"/>
                <w:szCs w:val="21"/>
              </w:rPr>
            </w:pPr>
            <w:r>
              <w:rPr>
                <w:rFonts w:hint="eastAsia" w:ascii="仿宋_GB2312" w:hAnsi="宋体" w:eastAsia="仿宋_GB2312"/>
                <w:szCs w:val="21"/>
              </w:rPr>
              <w:t>年内各项手术达到</w:t>
            </w:r>
            <w:r>
              <w:rPr>
                <w:rFonts w:ascii="仿宋_GB2312" w:hAnsi="宋体" w:eastAsia="仿宋_GB2312"/>
                <w:szCs w:val="21"/>
              </w:rPr>
              <w:t>90%</w:t>
            </w:r>
            <w:r>
              <w:rPr>
                <w:rFonts w:hint="eastAsia" w:ascii="仿宋_GB2312" w:hAnsi="宋体" w:eastAsia="仿宋_GB2312"/>
                <w:szCs w:val="21"/>
              </w:rPr>
              <w:t>以上</w:t>
            </w:r>
          </w:p>
        </w:tc>
        <w:tc>
          <w:tcPr>
            <w:tcW w:w="840" w:type="dxa"/>
            <w:tcBorders>
              <w:top w:val="single" w:color="000000" w:sz="4" w:space="0"/>
              <w:left w:val="single" w:color="000000" w:sz="4" w:space="0"/>
              <w:bottom w:val="single" w:color="000000" w:sz="4" w:space="0"/>
              <w:right w:val="single" w:color="000000" w:sz="4" w:space="0"/>
            </w:tcBorders>
            <w:vAlign w:val="center"/>
          </w:tcPr>
          <w:p w14:paraId="64783A6F">
            <w:pPr>
              <w:spacing w:line="300" w:lineRule="exact"/>
              <w:jc w:val="center"/>
              <w:rPr>
                <w:rFonts w:ascii="仿宋_GB2312" w:hAnsi="宋体" w:eastAsia="仿宋_GB2312"/>
                <w:szCs w:val="21"/>
              </w:rPr>
            </w:pPr>
            <w:r>
              <w:rPr>
                <w:rFonts w:ascii="仿宋_GB2312" w:hAnsi="宋体" w:eastAsia="仿宋_GB2312"/>
                <w:szCs w:val="21"/>
              </w:rPr>
              <w:t>80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6BE9E7B6">
            <w:pPr>
              <w:spacing w:line="300" w:lineRule="exact"/>
              <w:jc w:val="center"/>
              <w:rPr>
                <w:rFonts w:ascii="仿宋_GB2312" w:hAnsi="宋体" w:eastAsia="仿宋_GB2312"/>
                <w:szCs w:val="21"/>
              </w:rPr>
            </w:pPr>
            <w:r>
              <w:rPr>
                <w:rFonts w:ascii="仿宋_GB2312" w:hAnsi="宋体" w:eastAsia="仿宋_GB2312"/>
                <w:szCs w:val="21"/>
              </w:rPr>
              <w:t>75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7933CE60">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14:paraId="53A11AF1">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cs="宋体"/>
                <w:szCs w:val="21"/>
              </w:rPr>
              <w:t>％以下</w:t>
            </w:r>
          </w:p>
        </w:tc>
      </w:tr>
      <w:tr w14:paraId="5183F0C3">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2389B8A4">
            <w:pPr>
              <w:spacing w:line="300" w:lineRule="exact"/>
              <w:jc w:val="left"/>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年计生经费</w:t>
            </w:r>
          </w:p>
        </w:tc>
        <w:tc>
          <w:tcPr>
            <w:tcW w:w="1155" w:type="dxa"/>
            <w:tcBorders>
              <w:top w:val="single" w:color="000000" w:sz="4" w:space="0"/>
              <w:left w:val="single" w:color="000000" w:sz="4" w:space="0"/>
              <w:bottom w:val="single" w:color="000000" w:sz="4" w:space="0"/>
              <w:right w:val="single" w:color="000000" w:sz="4" w:space="0"/>
            </w:tcBorders>
            <w:vAlign w:val="center"/>
          </w:tcPr>
          <w:p w14:paraId="3BD94C32">
            <w:pPr>
              <w:spacing w:line="300" w:lineRule="exact"/>
              <w:jc w:val="left"/>
              <w:rPr>
                <w:rFonts w:ascii="仿宋_GB2312" w:hAnsi="宋体" w:eastAsia="仿宋_GB2312"/>
                <w:szCs w:val="21"/>
              </w:rPr>
            </w:pPr>
            <w:r>
              <w:rPr>
                <w:rFonts w:ascii="仿宋_GB2312" w:hAnsi="宋体" w:eastAsia="仿宋_GB2312"/>
                <w:szCs w:val="21"/>
              </w:rPr>
              <w:t>288.94</w:t>
            </w:r>
          </w:p>
        </w:tc>
        <w:tc>
          <w:tcPr>
            <w:tcW w:w="2835" w:type="dxa"/>
            <w:tcBorders>
              <w:top w:val="single" w:color="000000" w:sz="4" w:space="0"/>
              <w:left w:val="single" w:color="000000" w:sz="4" w:space="0"/>
              <w:bottom w:val="single" w:color="000000" w:sz="4" w:space="0"/>
              <w:right w:val="single" w:color="000000" w:sz="4" w:space="0"/>
            </w:tcBorders>
            <w:vAlign w:val="center"/>
          </w:tcPr>
          <w:p w14:paraId="36359852">
            <w:pPr>
              <w:spacing w:line="300" w:lineRule="exact"/>
              <w:jc w:val="left"/>
              <w:rPr>
                <w:rFonts w:ascii="仿宋_GB2312" w:hAnsi="宋体" w:eastAsia="仿宋_GB2312"/>
                <w:szCs w:val="21"/>
              </w:rPr>
            </w:pPr>
            <w:r>
              <w:rPr>
                <w:rFonts w:hint="eastAsia" w:ascii="仿宋_GB2312" w:hAnsi="宋体" w:eastAsia="仿宋_GB2312"/>
                <w:szCs w:val="21"/>
              </w:rPr>
              <w:t>保障计生各项工作顺利完成</w:t>
            </w:r>
          </w:p>
        </w:tc>
        <w:tc>
          <w:tcPr>
            <w:tcW w:w="3045" w:type="dxa"/>
            <w:tcBorders>
              <w:top w:val="single" w:color="000000" w:sz="4" w:space="0"/>
              <w:left w:val="single" w:color="000000" w:sz="4" w:space="0"/>
              <w:bottom w:val="single" w:color="000000" w:sz="4" w:space="0"/>
              <w:right w:val="single" w:color="000000" w:sz="4" w:space="0"/>
            </w:tcBorders>
            <w:vAlign w:val="center"/>
          </w:tcPr>
          <w:p w14:paraId="39D26C1F">
            <w:pPr>
              <w:spacing w:line="300" w:lineRule="exact"/>
              <w:jc w:val="left"/>
              <w:rPr>
                <w:rFonts w:ascii="仿宋_GB2312" w:hAnsi="宋体" w:eastAsia="仿宋_GB2312"/>
                <w:szCs w:val="21"/>
              </w:rPr>
            </w:pPr>
            <w:r>
              <w:rPr>
                <w:rFonts w:hint="eastAsia" w:ascii="仿宋_GB2312" w:hAnsi="宋体" w:eastAsia="仿宋_GB2312"/>
                <w:szCs w:val="21"/>
              </w:rPr>
              <w:t>完成各项工作</w:t>
            </w:r>
          </w:p>
        </w:tc>
        <w:tc>
          <w:tcPr>
            <w:tcW w:w="1575" w:type="dxa"/>
            <w:tcBorders>
              <w:top w:val="single" w:color="000000" w:sz="4" w:space="0"/>
              <w:left w:val="single" w:color="000000" w:sz="4" w:space="0"/>
              <w:bottom w:val="single" w:color="000000" w:sz="4" w:space="0"/>
              <w:right w:val="single" w:color="000000" w:sz="4" w:space="0"/>
            </w:tcBorders>
            <w:vAlign w:val="center"/>
          </w:tcPr>
          <w:p w14:paraId="1AC5336C">
            <w:pPr>
              <w:spacing w:line="300" w:lineRule="exact"/>
              <w:jc w:val="left"/>
              <w:rPr>
                <w:rFonts w:ascii="仿宋_GB2312" w:hAnsi="宋体" w:eastAsia="仿宋_GB2312"/>
                <w:szCs w:val="21"/>
              </w:rPr>
            </w:pPr>
            <w:r>
              <w:rPr>
                <w:rFonts w:hint="eastAsia" w:ascii="仿宋_GB2312" w:hAnsi="宋体" w:eastAsia="仿宋_GB2312"/>
                <w:szCs w:val="21"/>
              </w:rPr>
              <w:t>达到考核指标</w:t>
            </w:r>
          </w:p>
        </w:tc>
        <w:tc>
          <w:tcPr>
            <w:tcW w:w="840" w:type="dxa"/>
            <w:tcBorders>
              <w:top w:val="single" w:color="000000" w:sz="4" w:space="0"/>
              <w:left w:val="single" w:color="000000" w:sz="4" w:space="0"/>
              <w:bottom w:val="single" w:color="000000" w:sz="4" w:space="0"/>
              <w:right w:val="single" w:color="000000" w:sz="4" w:space="0"/>
            </w:tcBorders>
            <w:vAlign w:val="center"/>
          </w:tcPr>
          <w:p w14:paraId="3A42F8C3">
            <w:pPr>
              <w:spacing w:line="300" w:lineRule="exact"/>
              <w:jc w:val="center"/>
              <w:rPr>
                <w:rFonts w:ascii="仿宋_GB2312" w:hAnsi="宋体" w:eastAsia="仿宋_GB2312"/>
                <w:szCs w:val="21"/>
              </w:rPr>
            </w:pPr>
            <w:r>
              <w:rPr>
                <w:rFonts w:ascii="仿宋_GB2312" w:hAnsi="宋体" w:eastAsia="仿宋_GB2312"/>
                <w:szCs w:val="21"/>
              </w:rPr>
              <w:t>100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2D8D7C39">
            <w:pPr>
              <w:spacing w:line="300" w:lineRule="exact"/>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7972054D">
            <w:pPr>
              <w:spacing w:line="300" w:lineRule="exact"/>
              <w:jc w:val="center"/>
              <w:rPr>
                <w:rFonts w:ascii="仿宋_GB2312" w:hAnsi="宋体" w:eastAsia="仿宋_GB2312"/>
                <w:szCs w:val="21"/>
              </w:rPr>
            </w:pPr>
            <w:r>
              <w:rPr>
                <w:rFonts w:ascii="仿宋_GB2312" w:hAnsi="宋体" w:eastAsia="仿宋_GB2312" w:cs="宋体"/>
                <w:szCs w:val="21"/>
              </w:rPr>
              <w:t>90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14:paraId="0AA8E4E0">
            <w:pPr>
              <w:spacing w:line="300" w:lineRule="exact"/>
              <w:jc w:val="center"/>
              <w:rPr>
                <w:rFonts w:ascii="仿宋_GB2312" w:hAnsi="宋体" w:eastAsia="仿宋_GB2312"/>
                <w:szCs w:val="21"/>
              </w:rPr>
            </w:pPr>
            <w:r>
              <w:rPr>
                <w:rFonts w:ascii="仿宋_GB2312" w:hAnsi="宋体" w:eastAsia="仿宋_GB2312" w:cs="宋体"/>
                <w:szCs w:val="21"/>
              </w:rPr>
              <w:t>90</w:t>
            </w:r>
            <w:r>
              <w:rPr>
                <w:rFonts w:hint="eastAsia" w:ascii="仿宋_GB2312" w:hAnsi="宋体" w:eastAsia="仿宋_GB2312" w:cs="宋体"/>
                <w:szCs w:val="21"/>
              </w:rPr>
              <w:t>％以下</w:t>
            </w:r>
          </w:p>
        </w:tc>
      </w:tr>
      <w:tr w14:paraId="16E04B15">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7BF01B6A">
            <w:pPr>
              <w:spacing w:line="300" w:lineRule="exact"/>
              <w:jc w:val="left"/>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年卫生院经费</w:t>
            </w:r>
          </w:p>
        </w:tc>
        <w:tc>
          <w:tcPr>
            <w:tcW w:w="1155" w:type="dxa"/>
            <w:tcBorders>
              <w:top w:val="single" w:color="000000" w:sz="4" w:space="0"/>
              <w:left w:val="single" w:color="000000" w:sz="4" w:space="0"/>
              <w:bottom w:val="single" w:color="000000" w:sz="4" w:space="0"/>
              <w:right w:val="single" w:color="000000" w:sz="4" w:space="0"/>
            </w:tcBorders>
            <w:vAlign w:val="center"/>
          </w:tcPr>
          <w:p w14:paraId="02A588A7">
            <w:pPr>
              <w:spacing w:line="300" w:lineRule="exact"/>
              <w:jc w:val="left"/>
              <w:rPr>
                <w:rFonts w:ascii="仿宋_GB2312" w:hAnsi="宋体" w:eastAsia="仿宋_GB2312"/>
                <w:szCs w:val="21"/>
              </w:rPr>
            </w:pPr>
            <w:r>
              <w:rPr>
                <w:rFonts w:ascii="仿宋_GB2312" w:hAnsi="宋体" w:eastAsia="仿宋_GB2312"/>
                <w:szCs w:val="21"/>
              </w:rPr>
              <w:t>395.49</w:t>
            </w:r>
          </w:p>
        </w:tc>
        <w:tc>
          <w:tcPr>
            <w:tcW w:w="2835" w:type="dxa"/>
            <w:tcBorders>
              <w:top w:val="single" w:color="000000" w:sz="4" w:space="0"/>
              <w:left w:val="single" w:color="000000" w:sz="4" w:space="0"/>
              <w:bottom w:val="single" w:color="000000" w:sz="4" w:space="0"/>
              <w:right w:val="single" w:color="000000" w:sz="4" w:space="0"/>
            </w:tcBorders>
            <w:vAlign w:val="center"/>
          </w:tcPr>
          <w:p w14:paraId="6BEA8FEE">
            <w:pPr>
              <w:spacing w:line="300" w:lineRule="exact"/>
              <w:jc w:val="left"/>
              <w:rPr>
                <w:rFonts w:ascii="仿宋_GB2312" w:hAnsi="宋体" w:eastAsia="仿宋_GB2312"/>
                <w:szCs w:val="21"/>
              </w:rPr>
            </w:pPr>
            <w:r>
              <w:rPr>
                <w:rFonts w:hint="eastAsia" w:ascii="仿宋_GB2312" w:hAnsi="宋体" w:eastAsia="仿宋_GB2312"/>
                <w:szCs w:val="21"/>
              </w:rPr>
              <w:t>保障卫生院各项工作顺利完成</w:t>
            </w:r>
          </w:p>
        </w:tc>
        <w:tc>
          <w:tcPr>
            <w:tcW w:w="3045" w:type="dxa"/>
            <w:tcBorders>
              <w:top w:val="single" w:color="000000" w:sz="4" w:space="0"/>
              <w:left w:val="single" w:color="000000" w:sz="4" w:space="0"/>
              <w:bottom w:val="single" w:color="000000" w:sz="4" w:space="0"/>
              <w:right w:val="single" w:color="000000" w:sz="4" w:space="0"/>
            </w:tcBorders>
            <w:vAlign w:val="center"/>
          </w:tcPr>
          <w:p w14:paraId="296B84BC">
            <w:pPr>
              <w:spacing w:line="300" w:lineRule="exact"/>
              <w:jc w:val="left"/>
              <w:rPr>
                <w:rFonts w:ascii="仿宋_GB2312" w:hAnsi="宋体" w:eastAsia="仿宋_GB2312"/>
                <w:szCs w:val="21"/>
              </w:rPr>
            </w:pPr>
            <w:r>
              <w:rPr>
                <w:rFonts w:hint="eastAsia" w:ascii="仿宋_GB2312" w:hAnsi="宋体" w:eastAsia="仿宋_GB2312"/>
                <w:szCs w:val="21"/>
              </w:rPr>
              <w:t>完成各项工作</w:t>
            </w:r>
          </w:p>
        </w:tc>
        <w:tc>
          <w:tcPr>
            <w:tcW w:w="1575" w:type="dxa"/>
            <w:tcBorders>
              <w:top w:val="single" w:color="000000" w:sz="4" w:space="0"/>
              <w:left w:val="single" w:color="000000" w:sz="4" w:space="0"/>
              <w:bottom w:val="single" w:color="000000" w:sz="4" w:space="0"/>
              <w:right w:val="single" w:color="000000" w:sz="4" w:space="0"/>
            </w:tcBorders>
            <w:vAlign w:val="center"/>
          </w:tcPr>
          <w:p w14:paraId="587C8198">
            <w:pPr>
              <w:spacing w:line="300" w:lineRule="exact"/>
              <w:jc w:val="left"/>
              <w:rPr>
                <w:rFonts w:ascii="仿宋_GB2312" w:hAnsi="宋体" w:eastAsia="仿宋_GB2312"/>
                <w:szCs w:val="21"/>
              </w:rPr>
            </w:pPr>
            <w:r>
              <w:rPr>
                <w:rFonts w:hint="eastAsia" w:ascii="仿宋_GB2312" w:hAnsi="宋体" w:eastAsia="仿宋_GB2312"/>
                <w:szCs w:val="21"/>
              </w:rPr>
              <w:t>达到考核指标</w:t>
            </w:r>
          </w:p>
        </w:tc>
        <w:tc>
          <w:tcPr>
            <w:tcW w:w="840" w:type="dxa"/>
            <w:tcBorders>
              <w:top w:val="single" w:color="000000" w:sz="4" w:space="0"/>
              <w:left w:val="single" w:color="000000" w:sz="4" w:space="0"/>
              <w:bottom w:val="single" w:color="000000" w:sz="4" w:space="0"/>
              <w:right w:val="single" w:color="000000" w:sz="4" w:space="0"/>
            </w:tcBorders>
            <w:vAlign w:val="center"/>
          </w:tcPr>
          <w:p w14:paraId="3B86EA0E">
            <w:pPr>
              <w:spacing w:line="300" w:lineRule="exact"/>
              <w:jc w:val="center"/>
              <w:rPr>
                <w:rFonts w:ascii="仿宋_GB2312" w:hAnsi="宋体" w:eastAsia="仿宋_GB2312"/>
                <w:szCs w:val="21"/>
              </w:rPr>
            </w:pPr>
            <w:r>
              <w:rPr>
                <w:rFonts w:ascii="仿宋_GB2312" w:hAnsi="宋体" w:eastAsia="仿宋_GB2312"/>
                <w:szCs w:val="21"/>
              </w:rPr>
              <w:t>100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46CB7751">
            <w:pPr>
              <w:spacing w:line="300" w:lineRule="exact"/>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3448D102">
            <w:pPr>
              <w:spacing w:line="300" w:lineRule="exact"/>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14:paraId="7D000BBE">
            <w:pPr>
              <w:spacing w:line="300" w:lineRule="exact"/>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cs="宋体"/>
                <w:szCs w:val="21"/>
              </w:rPr>
              <w:t>％以下</w:t>
            </w:r>
          </w:p>
        </w:tc>
      </w:tr>
      <w:tr w14:paraId="7D281362">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4F25DB91">
            <w:pPr>
              <w:spacing w:line="300" w:lineRule="exact"/>
              <w:jc w:val="left"/>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年基本药物制度补助经费</w:t>
            </w:r>
          </w:p>
        </w:tc>
        <w:tc>
          <w:tcPr>
            <w:tcW w:w="1155" w:type="dxa"/>
            <w:tcBorders>
              <w:top w:val="single" w:color="000000" w:sz="4" w:space="0"/>
              <w:left w:val="single" w:color="000000" w:sz="4" w:space="0"/>
              <w:bottom w:val="single" w:color="000000" w:sz="4" w:space="0"/>
              <w:right w:val="single" w:color="000000" w:sz="4" w:space="0"/>
            </w:tcBorders>
            <w:vAlign w:val="center"/>
          </w:tcPr>
          <w:p w14:paraId="3B165BA4">
            <w:pPr>
              <w:spacing w:line="300" w:lineRule="exact"/>
              <w:jc w:val="left"/>
              <w:rPr>
                <w:rFonts w:ascii="仿宋_GB2312" w:hAnsi="宋体" w:eastAsia="仿宋_GB2312"/>
                <w:szCs w:val="21"/>
              </w:rPr>
            </w:pPr>
            <w:r>
              <w:rPr>
                <w:rFonts w:ascii="仿宋_GB2312" w:hAnsi="宋体" w:eastAsia="仿宋_GB2312"/>
                <w:szCs w:val="21"/>
              </w:rPr>
              <w:t>32</w:t>
            </w:r>
          </w:p>
        </w:tc>
        <w:tc>
          <w:tcPr>
            <w:tcW w:w="2835" w:type="dxa"/>
            <w:tcBorders>
              <w:top w:val="single" w:color="000000" w:sz="4" w:space="0"/>
              <w:left w:val="single" w:color="000000" w:sz="4" w:space="0"/>
              <w:bottom w:val="single" w:color="000000" w:sz="4" w:space="0"/>
              <w:right w:val="single" w:color="000000" w:sz="4" w:space="0"/>
            </w:tcBorders>
            <w:vAlign w:val="center"/>
          </w:tcPr>
          <w:p w14:paraId="68003A55">
            <w:pPr>
              <w:spacing w:line="300" w:lineRule="exact"/>
              <w:jc w:val="left"/>
              <w:rPr>
                <w:rFonts w:ascii="仿宋_GB2312" w:hAnsi="宋体" w:eastAsia="仿宋_GB2312"/>
                <w:szCs w:val="21"/>
              </w:rPr>
            </w:pPr>
            <w:r>
              <w:rPr>
                <w:rFonts w:hint="eastAsia" w:ascii="仿宋_GB2312" w:hAnsi="宋体" w:eastAsia="仿宋_GB2312"/>
                <w:szCs w:val="21"/>
              </w:rPr>
              <w:t>推进基本药物零差率</w:t>
            </w:r>
          </w:p>
        </w:tc>
        <w:tc>
          <w:tcPr>
            <w:tcW w:w="3045" w:type="dxa"/>
            <w:tcBorders>
              <w:top w:val="single" w:color="000000" w:sz="4" w:space="0"/>
              <w:left w:val="single" w:color="000000" w:sz="4" w:space="0"/>
              <w:bottom w:val="single" w:color="000000" w:sz="4" w:space="0"/>
              <w:right w:val="single" w:color="000000" w:sz="4" w:space="0"/>
            </w:tcBorders>
            <w:vAlign w:val="center"/>
          </w:tcPr>
          <w:p w14:paraId="10945F55">
            <w:pPr>
              <w:spacing w:line="300" w:lineRule="exact"/>
              <w:jc w:val="left"/>
              <w:rPr>
                <w:rFonts w:ascii="仿宋_GB2312" w:hAnsi="宋体" w:eastAsia="仿宋_GB2312"/>
                <w:szCs w:val="21"/>
              </w:rPr>
            </w:pPr>
            <w:r>
              <w:rPr>
                <w:rFonts w:hint="eastAsia" w:ascii="仿宋_GB2312" w:hAnsi="宋体" w:eastAsia="仿宋_GB2312"/>
                <w:szCs w:val="21"/>
              </w:rPr>
              <w:t>完成各项工作</w:t>
            </w:r>
          </w:p>
        </w:tc>
        <w:tc>
          <w:tcPr>
            <w:tcW w:w="1575" w:type="dxa"/>
            <w:tcBorders>
              <w:top w:val="single" w:color="000000" w:sz="4" w:space="0"/>
              <w:left w:val="single" w:color="000000" w:sz="4" w:space="0"/>
              <w:bottom w:val="single" w:color="000000" w:sz="4" w:space="0"/>
              <w:right w:val="single" w:color="000000" w:sz="4" w:space="0"/>
            </w:tcBorders>
            <w:vAlign w:val="center"/>
          </w:tcPr>
          <w:p w14:paraId="4BE03AD0">
            <w:pPr>
              <w:spacing w:line="300" w:lineRule="exact"/>
              <w:jc w:val="left"/>
              <w:rPr>
                <w:rFonts w:ascii="仿宋_GB2312" w:hAnsi="宋体" w:eastAsia="仿宋_GB2312"/>
                <w:szCs w:val="21"/>
              </w:rPr>
            </w:pPr>
            <w:r>
              <w:rPr>
                <w:rFonts w:hint="eastAsia" w:ascii="仿宋_GB2312" w:hAnsi="宋体" w:eastAsia="仿宋_GB2312" w:cs="宋体"/>
                <w:kern w:val="0"/>
                <w:szCs w:val="21"/>
              </w:rPr>
              <w:t>实施网上采购药品</w:t>
            </w:r>
          </w:p>
        </w:tc>
        <w:tc>
          <w:tcPr>
            <w:tcW w:w="840" w:type="dxa"/>
            <w:tcBorders>
              <w:top w:val="single" w:color="000000" w:sz="4" w:space="0"/>
              <w:left w:val="single" w:color="000000" w:sz="4" w:space="0"/>
              <w:bottom w:val="single" w:color="000000" w:sz="4" w:space="0"/>
              <w:right w:val="single" w:color="000000" w:sz="4" w:space="0"/>
            </w:tcBorders>
            <w:vAlign w:val="center"/>
          </w:tcPr>
          <w:p w14:paraId="54D8C501">
            <w:pPr>
              <w:spacing w:line="300" w:lineRule="exact"/>
              <w:jc w:val="left"/>
              <w:rPr>
                <w:rFonts w:ascii="仿宋_GB2312" w:hAnsi="宋体" w:eastAsia="仿宋_GB2312"/>
                <w:szCs w:val="21"/>
              </w:rPr>
            </w:pPr>
            <w:r>
              <w:rPr>
                <w:rFonts w:ascii="仿宋_GB2312" w:hAnsi="宋体" w:eastAsia="仿宋_GB2312"/>
                <w:szCs w:val="21"/>
              </w:rPr>
              <w:t>100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7F9BAF60">
            <w:pPr>
              <w:spacing w:line="300" w:lineRule="exact"/>
              <w:jc w:val="left"/>
              <w:rPr>
                <w:rFonts w:ascii="仿宋_GB2312" w:hAnsi="宋体" w:eastAsia="仿宋_GB2312"/>
                <w:szCs w:val="21"/>
              </w:rPr>
            </w:pPr>
            <w:r>
              <w:rPr>
                <w:rFonts w:ascii="仿宋_GB2312" w:hAnsi="宋体" w:eastAsia="仿宋_GB2312"/>
                <w:szCs w:val="21"/>
              </w:rPr>
              <w:t>80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443B0372">
            <w:pPr>
              <w:spacing w:line="300" w:lineRule="exact"/>
              <w:jc w:val="left"/>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14:paraId="7715DA5A">
            <w:pPr>
              <w:spacing w:line="300" w:lineRule="exact"/>
              <w:jc w:val="left"/>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cs="宋体"/>
                <w:szCs w:val="21"/>
              </w:rPr>
              <w:t>％以下</w:t>
            </w:r>
          </w:p>
        </w:tc>
      </w:tr>
      <w:tr w14:paraId="143D8158">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56979368">
            <w:pPr>
              <w:spacing w:line="300" w:lineRule="exact"/>
              <w:jc w:val="left"/>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年重大公共卫生服务</w:t>
            </w:r>
          </w:p>
        </w:tc>
        <w:tc>
          <w:tcPr>
            <w:tcW w:w="1155" w:type="dxa"/>
            <w:tcBorders>
              <w:top w:val="single" w:color="000000" w:sz="4" w:space="0"/>
              <w:left w:val="single" w:color="000000" w:sz="4" w:space="0"/>
              <w:bottom w:val="single" w:color="000000" w:sz="4" w:space="0"/>
              <w:right w:val="single" w:color="000000" w:sz="4" w:space="0"/>
            </w:tcBorders>
            <w:vAlign w:val="center"/>
          </w:tcPr>
          <w:p w14:paraId="75D6E06D">
            <w:pPr>
              <w:spacing w:line="300" w:lineRule="exact"/>
              <w:jc w:val="left"/>
              <w:rPr>
                <w:rFonts w:ascii="仿宋_GB2312" w:hAnsi="宋体" w:eastAsia="仿宋_GB2312"/>
                <w:szCs w:val="21"/>
              </w:rPr>
            </w:pPr>
            <w:r>
              <w:rPr>
                <w:rFonts w:ascii="仿宋_GB2312" w:hAnsi="宋体" w:eastAsia="仿宋_GB2312"/>
                <w:szCs w:val="21"/>
              </w:rPr>
              <w:t>8</w:t>
            </w:r>
          </w:p>
        </w:tc>
        <w:tc>
          <w:tcPr>
            <w:tcW w:w="2835" w:type="dxa"/>
            <w:tcBorders>
              <w:top w:val="single" w:color="000000" w:sz="4" w:space="0"/>
              <w:left w:val="single" w:color="000000" w:sz="4" w:space="0"/>
              <w:bottom w:val="single" w:color="000000" w:sz="4" w:space="0"/>
              <w:right w:val="single" w:color="000000" w:sz="4" w:space="0"/>
            </w:tcBorders>
            <w:vAlign w:val="center"/>
          </w:tcPr>
          <w:p w14:paraId="14680DA5">
            <w:pPr>
              <w:spacing w:line="300" w:lineRule="exact"/>
              <w:jc w:val="left"/>
              <w:rPr>
                <w:rFonts w:ascii="仿宋_GB2312" w:hAnsi="宋体" w:eastAsia="仿宋_GB2312"/>
                <w:szCs w:val="21"/>
              </w:rPr>
            </w:pPr>
            <w:r>
              <w:rPr>
                <w:rFonts w:hint="eastAsia" w:ascii="仿宋_GB2312" w:hAnsi="宋体" w:eastAsia="仿宋_GB2312"/>
                <w:szCs w:val="21"/>
              </w:rPr>
              <w:t>保障重大公共卫生服务各项工作顺利完成</w:t>
            </w:r>
          </w:p>
        </w:tc>
        <w:tc>
          <w:tcPr>
            <w:tcW w:w="3045" w:type="dxa"/>
            <w:tcBorders>
              <w:top w:val="single" w:color="000000" w:sz="4" w:space="0"/>
              <w:left w:val="single" w:color="000000" w:sz="4" w:space="0"/>
              <w:bottom w:val="single" w:color="000000" w:sz="4" w:space="0"/>
              <w:right w:val="single" w:color="000000" w:sz="4" w:space="0"/>
            </w:tcBorders>
            <w:vAlign w:val="center"/>
          </w:tcPr>
          <w:p w14:paraId="7F6BA5ED">
            <w:pPr>
              <w:spacing w:line="300" w:lineRule="exact"/>
              <w:jc w:val="left"/>
              <w:rPr>
                <w:rFonts w:ascii="仿宋_GB2312" w:hAnsi="宋体" w:eastAsia="仿宋_GB2312"/>
                <w:szCs w:val="21"/>
              </w:rPr>
            </w:pPr>
            <w:r>
              <w:rPr>
                <w:rFonts w:hint="eastAsia" w:ascii="仿宋_GB2312" w:hAnsi="宋体" w:eastAsia="仿宋_GB2312"/>
                <w:szCs w:val="21"/>
              </w:rPr>
              <w:t>完成各项工作</w:t>
            </w:r>
          </w:p>
        </w:tc>
        <w:tc>
          <w:tcPr>
            <w:tcW w:w="1575" w:type="dxa"/>
            <w:tcBorders>
              <w:top w:val="single" w:color="000000" w:sz="4" w:space="0"/>
              <w:left w:val="single" w:color="000000" w:sz="4" w:space="0"/>
              <w:bottom w:val="single" w:color="000000" w:sz="4" w:space="0"/>
              <w:right w:val="single" w:color="000000" w:sz="4" w:space="0"/>
            </w:tcBorders>
            <w:vAlign w:val="center"/>
          </w:tcPr>
          <w:p w14:paraId="6AE67028">
            <w:pPr>
              <w:spacing w:line="300" w:lineRule="exact"/>
              <w:jc w:val="left"/>
              <w:rPr>
                <w:rFonts w:ascii="仿宋_GB2312" w:hAnsi="宋体" w:eastAsia="仿宋_GB2312"/>
                <w:szCs w:val="21"/>
              </w:rPr>
            </w:pPr>
            <w:r>
              <w:rPr>
                <w:rFonts w:hint="eastAsia" w:ascii="仿宋_GB2312" w:hAnsi="宋体" w:eastAsia="仿宋_GB2312"/>
                <w:szCs w:val="21"/>
              </w:rPr>
              <w:t>达到考核指标</w:t>
            </w:r>
          </w:p>
        </w:tc>
        <w:tc>
          <w:tcPr>
            <w:tcW w:w="840" w:type="dxa"/>
            <w:tcBorders>
              <w:top w:val="single" w:color="000000" w:sz="4" w:space="0"/>
              <w:left w:val="single" w:color="000000" w:sz="4" w:space="0"/>
              <w:bottom w:val="single" w:color="000000" w:sz="4" w:space="0"/>
              <w:right w:val="single" w:color="000000" w:sz="4" w:space="0"/>
            </w:tcBorders>
            <w:vAlign w:val="center"/>
          </w:tcPr>
          <w:p w14:paraId="770BA7CB">
            <w:pPr>
              <w:spacing w:line="300" w:lineRule="exact"/>
              <w:jc w:val="left"/>
              <w:rPr>
                <w:rFonts w:ascii="仿宋_GB2312" w:hAnsi="宋体" w:eastAsia="仿宋_GB2312"/>
                <w:szCs w:val="21"/>
              </w:rPr>
            </w:pPr>
            <w:r>
              <w:rPr>
                <w:rFonts w:ascii="仿宋_GB2312" w:hAnsi="宋体" w:eastAsia="仿宋_GB2312"/>
                <w:szCs w:val="21"/>
              </w:rPr>
              <w:t>100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050B901A">
            <w:pPr>
              <w:spacing w:line="300" w:lineRule="exact"/>
              <w:jc w:val="left"/>
              <w:rPr>
                <w:rFonts w:ascii="仿宋_GB2312" w:hAnsi="宋体" w:eastAsia="仿宋_GB2312"/>
                <w:szCs w:val="21"/>
              </w:rPr>
            </w:pPr>
            <w:r>
              <w:rPr>
                <w:rFonts w:ascii="仿宋_GB2312" w:hAnsi="宋体" w:eastAsia="仿宋_GB2312"/>
                <w:szCs w:val="21"/>
              </w:rPr>
              <w:t>80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1E95E321">
            <w:pPr>
              <w:spacing w:line="300" w:lineRule="exact"/>
              <w:jc w:val="left"/>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14:paraId="5B523DDB">
            <w:pPr>
              <w:spacing w:line="300" w:lineRule="exact"/>
              <w:jc w:val="left"/>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cs="宋体"/>
                <w:szCs w:val="21"/>
              </w:rPr>
              <w:t>％以下</w:t>
            </w:r>
          </w:p>
        </w:tc>
      </w:tr>
      <w:tr w14:paraId="546AF0F8">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13BAB3A8">
            <w:pPr>
              <w:spacing w:line="300" w:lineRule="exact"/>
              <w:jc w:val="left"/>
              <w:rPr>
                <w:rFonts w:ascii="仿宋_GB2312" w:hAnsi="宋体" w:eastAsia="仿宋_GB2312"/>
                <w:bCs/>
                <w:szCs w:val="21"/>
              </w:rPr>
            </w:pPr>
            <w:r>
              <w:rPr>
                <w:rFonts w:ascii="仿宋_GB2312" w:hAnsi="宋体" w:eastAsia="仿宋_GB2312"/>
                <w:kern w:val="0"/>
                <w:szCs w:val="21"/>
              </w:rPr>
              <w:t>2019</w:t>
            </w:r>
            <w:r>
              <w:rPr>
                <w:rFonts w:hint="eastAsia" w:ascii="仿宋_GB2312" w:hAnsi="宋体" w:eastAsia="仿宋_GB2312"/>
                <w:kern w:val="0"/>
                <w:szCs w:val="21"/>
              </w:rPr>
              <w:t>年推进基本公共卫生服务均等化</w:t>
            </w:r>
          </w:p>
          <w:p w14:paraId="0B992447">
            <w:pPr>
              <w:spacing w:line="300" w:lineRule="exact"/>
              <w:jc w:val="left"/>
              <w:rPr>
                <w:rFonts w:ascii="仿宋_GB2312" w:hAnsi="宋体" w:eastAsia="仿宋_GB2312"/>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14:paraId="50D2F3B5">
            <w:pPr>
              <w:spacing w:line="300" w:lineRule="exact"/>
              <w:jc w:val="left"/>
              <w:rPr>
                <w:rFonts w:ascii="仿宋_GB2312" w:hAnsi="宋体" w:eastAsia="仿宋_GB2312"/>
                <w:szCs w:val="21"/>
              </w:rPr>
            </w:pPr>
            <w:r>
              <w:rPr>
                <w:rFonts w:ascii="仿宋_GB2312" w:hAnsi="宋体" w:eastAsia="仿宋_GB2312"/>
                <w:szCs w:val="21"/>
              </w:rPr>
              <w:t>834.35</w:t>
            </w:r>
          </w:p>
        </w:tc>
        <w:tc>
          <w:tcPr>
            <w:tcW w:w="2835" w:type="dxa"/>
            <w:tcBorders>
              <w:top w:val="single" w:color="000000" w:sz="4" w:space="0"/>
              <w:left w:val="single" w:color="000000" w:sz="4" w:space="0"/>
              <w:bottom w:val="single" w:color="000000" w:sz="4" w:space="0"/>
              <w:right w:val="single" w:color="000000" w:sz="4" w:space="0"/>
            </w:tcBorders>
            <w:vAlign w:val="center"/>
          </w:tcPr>
          <w:p w14:paraId="234CEC8D">
            <w:pPr>
              <w:rPr>
                <w:rFonts w:ascii="仿宋_GB2312" w:hAnsi="宋体" w:eastAsia="仿宋_GB2312"/>
                <w:szCs w:val="21"/>
              </w:rPr>
            </w:pPr>
            <w:r>
              <w:rPr>
                <w:rFonts w:hint="eastAsia" w:ascii="仿宋_GB2312" w:hAnsi="宋体" w:eastAsia="仿宋_GB2312"/>
                <w:kern w:val="0"/>
                <w:szCs w:val="21"/>
              </w:rPr>
              <w:t>推进基本公共卫生服务均等化；控制各类重大疾病的发生与传播；有效应对我省突发公共卫次生事件；保障妇女儿童身心健康；提高食品安全风险预警能力。</w:t>
            </w:r>
          </w:p>
          <w:p w14:paraId="1C6138BE">
            <w:pPr>
              <w:spacing w:line="300" w:lineRule="exact"/>
              <w:jc w:val="left"/>
              <w:rPr>
                <w:rFonts w:ascii="仿宋_GB2312" w:hAnsi="宋体" w:eastAsia="仿宋_GB2312"/>
                <w:szCs w:val="21"/>
              </w:rPr>
            </w:pPr>
          </w:p>
        </w:tc>
        <w:tc>
          <w:tcPr>
            <w:tcW w:w="3045" w:type="dxa"/>
            <w:tcBorders>
              <w:top w:val="single" w:color="000000" w:sz="4" w:space="0"/>
              <w:left w:val="single" w:color="000000" w:sz="4" w:space="0"/>
              <w:bottom w:val="single" w:color="000000" w:sz="4" w:space="0"/>
              <w:right w:val="single" w:color="000000" w:sz="4" w:space="0"/>
            </w:tcBorders>
            <w:vAlign w:val="center"/>
          </w:tcPr>
          <w:p w14:paraId="66DE623B">
            <w:pPr>
              <w:rPr>
                <w:rFonts w:ascii="仿宋_GB2312" w:hAnsi="宋体" w:eastAsia="仿宋_GB2312"/>
                <w:szCs w:val="21"/>
              </w:rPr>
            </w:pPr>
            <w:r>
              <w:rPr>
                <w:rFonts w:hint="eastAsia" w:ascii="仿宋_GB2312" w:hAnsi="宋体" w:eastAsia="仿宋_GB2312"/>
                <w:kern w:val="0"/>
                <w:szCs w:val="21"/>
              </w:rPr>
              <w:t>对城乡居民健康实行干预，减少危害健康的因素，有效预防传染病及慢性病，使其享有平等的基本卫生服务。</w:t>
            </w:r>
          </w:p>
          <w:p w14:paraId="22604D6B">
            <w:pPr>
              <w:spacing w:line="300" w:lineRule="exact"/>
              <w:jc w:val="left"/>
              <w:rPr>
                <w:rFonts w:ascii="仿宋_GB2312" w:hAnsi="宋体" w:eastAsia="仿宋_GB2312"/>
                <w:szCs w:val="21"/>
              </w:rPr>
            </w:pPr>
          </w:p>
        </w:tc>
        <w:tc>
          <w:tcPr>
            <w:tcW w:w="1575" w:type="dxa"/>
            <w:tcBorders>
              <w:top w:val="single" w:color="000000" w:sz="4" w:space="0"/>
              <w:left w:val="single" w:color="000000" w:sz="4" w:space="0"/>
              <w:bottom w:val="single" w:color="000000" w:sz="4" w:space="0"/>
              <w:right w:val="single" w:color="000000" w:sz="4" w:space="0"/>
            </w:tcBorders>
            <w:vAlign w:val="center"/>
          </w:tcPr>
          <w:p w14:paraId="5178D250">
            <w:pPr>
              <w:rPr>
                <w:rFonts w:ascii="仿宋_GB2312" w:hAnsi="宋体" w:eastAsia="仿宋_GB2312"/>
                <w:szCs w:val="21"/>
              </w:rPr>
            </w:pPr>
            <w:r>
              <w:rPr>
                <w:rFonts w:hint="eastAsia" w:ascii="仿宋_GB2312" w:hAnsi="宋体" w:eastAsia="仿宋_GB2312"/>
                <w:kern w:val="0"/>
                <w:szCs w:val="21"/>
              </w:rPr>
              <w:t>居民健康档案总体建档率</w:t>
            </w:r>
          </w:p>
          <w:p w14:paraId="243D561A">
            <w:pPr>
              <w:spacing w:line="300" w:lineRule="exact"/>
              <w:jc w:val="left"/>
              <w:rPr>
                <w:rFonts w:ascii="仿宋_GB2312" w:hAnsi="宋体" w:eastAsia="仿宋_GB2312"/>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17644B90">
            <w:pPr>
              <w:spacing w:line="300" w:lineRule="exact"/>
              <w:jc w:val="center"/>
              <w:rPr>
                <w:rFonts w:ascii="仿宋_GB2312" w:hAnsi="宋体" w:eastAsia="仿宋_GB2312"/>
                <w:szCs w:val="21"/>
              </w:rPr>
            </w:pPr>
            <w:r>
              <w:rPr>
                <w:rFonts w:ascii="仿宋_GB2312" w:hAnsi="宋体" w:eastAsia="仿宋_GB2312"/>
                <w:szCs w:val="21"/>
              </w:rPr>
              <w:t>100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112D1128">
            <w:pPr>
              <w:spacing w:line="300" w:lineRule="exact"/>
              <w:jc w:val="center"/>
              <w:rPr>
                <w:rFonts w:ascii="仿宋_GB2312" w:hAnsi="宋体" w:eastAsia="仿宋_GB2312"/>
                <w:szCs w:val="21"/>
              </w:rPr>
            </w:pPr>
            <w:r>
              <w:rPr>
                <w:rFonts w:ascii="仿宋_GB2312" w:hAnsi="宋体" w:eastAsia="仿宋_GB2312"/>
                <w:szCs w:val="21"/>
              </w:rPr>
              <w:t>80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0D21DFC3">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14:paraId="18E7BACC">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cs="宋体"/>
                <w:szCs w:val="21"/>
              </w:rPr>
              <w:t>％以下</w:t>
            </w:r>
          </w:p>
        </w:tc>
      </w:tr>
      <w:tr w14:paraId="0D0259FD">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2CAEA40A">
            <w:pP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年健康扶贫宣传经费</w:t>
            </w:r>
          </w:p>
          <w:p w14:paraId="64840148">
            <w:pPr>
              <w:spacing w:line="300" w:lineRule="exact"/>
              <w:jc w:val="left"/>
              <w:rPr>
                <w:rFonts w:ascii="仿宋_GB2312" w:hAnsi="宋体" w:eastAsia="仿宋_GB2312"/>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14:paraId="4CA0EC45">
            <w:pPr>
              <w:spacing w:line="300" w:lineRule="exact"/>
              <w:jc w:val="left"/>
              <w:rPr>
                <w:rFonts w:ascii="仿宋_GB2312" w:hAnsi="宋体" w:eastAsia="仿宋_GB2312"/>
                <w:szCs w:val="21"/>
              </w:rPr>
            </w:pPr>
            <w:r>
              <w:rPr>
                <w:rFonts w:ascii="仿宋_GB2312" w:hAnsi="宋体" w:eastAsia="仿宋_GB2312"/>
                <w:szCs w:val="21"/>
              </w:rPr>
              <w:t>1</w:t>
            </w:r>
          </w:p>
        </w:tc>
        <w:tc>
          <w:tcPr>
            <w:tcW w:w="2835" w:type="dxa"/>
            <w:tcBorders>
              <w:top w:val="single" w:color="000000" w:sz="4" w:space="0"/>
              <w:left w:val="single" w:color="000000" w:sz="4" w:space="0"/>
              <w:bottom w:val="single" w:color="000000" w:sz="4" w:space="0"/>
              <w:right w:val="single" w:color="000000" w:sz="4" w:space="0"/>
            </w:tcBorders>
            <w:vAlign w:val="center"/>
          </w:tcPr>
          <w:p w14:paraId="70605008">
            <w:pPr>
              <w:rPr>
                <w:rFonts w:ascii="仿宋_GB2312" w:hAnsi="宋体" w:eastAsia="仿宋_GB2312"/>
                <w:szCs w:val="21"/>
              </w:rPr>
            </w:pPr>
            <w:r>
              <w:rPr>
                <w:rFonts w:hint="eastAsia" w:ascii="仿宋_GB2312" w:hAnsi="宋体" w:eastAsia="仿宋_GB2312"/>
                <w:szCs w:val="21"/>
              </w:rPr>
              <w:t>防止因病致贫，因病返贫，为农村贫困人口提供健康保障。</w:t>
            </w:r>
          </w:p>
          <w:p w14:paraId="5DF3487D">
            <w:pPr>
              <w:spacing w:line="300" w:lineRule="exact"/>
              <w:jc w:val="left"/>
              <w:rPr>
                <w:rFonts w:ascii="仿宋_GB2312" w:hAnsi="宋体" w:eastAsia="仿宋_GB2312"/>
                <w:szCs w:val="21"/>
              </w:rPr>
            </w:pPr>
          </w:p>
        </w:tc>
        <w:tc>
          <w:tcPr>
            <w:tcW w:w="3045" w:type="dxa"/>
            <w:tcBorders>
              <w:top w:val="single" w:color="000000" w:sz="4" w:space="0"/>
              <w:left w:val="single" w:color="000000" w:sz="4" w:space="0"/>
              <w:bottom w:val="single" w:color="000000" w:sz="4" w:space="0"/>
              <w:right w:val="single" w:color="000000" w:sz="4" w:space="0"/>
            </w:tcBorders>
            <w:vAlign w:val="center"/>
          </w:tcPr>
          <w:p w14:paraId="7A5F2CD6">
            <w:pPr>
              <w:rPr>
                <w:rFonts w:ascii="仿宋_GB2312" w:hAnsi="宋体" w:eastAsia="仿宋_GB2312"/>
                <w:szCs w:val="21"/>
              </w:rPr>
            </w:pPr>
            <w:r>
              <w:rPr>
                <w:rFonts w:hint="eastAsia" w:ascii="仿宋_GB2312" w:hAnsi="宋体" w:eastAsia="仿宋_GB2312"/>
                <w:szCs w:val="21"/>
              </w:rPr>
              <w:t>通过广泛宣传，引导推动深入开展健康扶贫工程。</w:t>
            </w:r>
          </w:p>
          <w:p w14:paraId="5DD0B8B8">
            <w:pPr>
              <w:rPr>
                <w:rFonts w:ascii="仿宋_GB2312" w:hAnsi="宋体" w:eastAsia="仿宋_GB2312"/>
                <w:szCs w:val="21"/>
              </w:rPr>
            </w:pPr>
          </w:p>
          <w:p w14:paraId="022FF138">
            <w:pPr>
              <w:spacing w:line="300" w:lineRule="exact"/>
              <w:jc w:val="left"/>
              <w:rPr>
                <w:rFonts w:ascii="仿宋_GB2312" w:hAnsi="宋体" w:eastAsia="仿宋_GB2312"/>
                <w:szCs w:val="21"/>
              </w:rPr>
            </w:pPr>
          </w:p>
        </w:tc>
        <w:tc>
          <w:tcPr>
            <w:tcW w:w="1575" w:type="dxa"/>
            <w:tcBorders>
              <w:top w:val="single" w:color="000000" w:sz="4" w:space="0"/>
              <w:left w:val="single" w:color="000000" w:sz="4" w:space="0"/>
              <w:bottom w:val="single" w:color="000000" w:sz="4" w:space="0"/>
              <w:right w:val="single" w:color="000000" w:sz="4" w:space="0"/>
            </w:tcBorders>
            <w:vAlign w:val="center"/>
          </w:tcPr>
          <w:p w14:paraId="3CBE5E0B">
            <w:pPr>
              <w:rPr>
                <w:rFonts w:ascii="仿宋_GB2312" w:hAnsi="宋体" w:eastAsia="仿宋_GB2312"/>
                <w:szCs w:val="21"/>
              </w:rPr>
            </w:pPr>
            <w:r>
              <w:rPr>
                <w:rFonts w:hint="eastAsia" w:ascii="仿宋_GB2312" w:hAnsi="宋体" w:eastAsia="仿宋_GB2312"/>
                <w:szCs w:val="21"/>
              </w:rPr>
              <w:t>达到考核指标，</w:t>
            </w:r>
          </w:p>
          <w:p w14:paraId="69EF3EB2">
            <w:pPr>
              <w:rPr>
                <w:rFonts w:ascii="仿宋_GB2312" w:hAnsi="宋体" w:eastAsia="仿宋_GB2312"/>
                <w:szCs w:val="21"/>
              </w:rPr>
            </w:pPr>
            <w:r>
              <w:rPr>
                <w:rFonts w:hint="eastAsia" w:ascii="仿宋_GB2312" w:hAnsi="宋体" w:eastAsia="仿宋_GB2312"/>
                <w:szCs w:val="21"/>
              </w:rPr>
              <w:t>保障健康扶贫工程顺利开展</w:t>
            </w:r>
          </w:p>
          <w:p w14:paraId="754C2212">
            <w:pPr>
              <w:rPr>
                <w:rFonts w:ascii="仿宋_GB2312" w:hAnsi="宋体" w:eastAsia="仿宋_GB2312"/>
                <w:szCs w:val="21"/>
              </w:rPr>
            </w:pPr>
          </w:p>
          <w:p w14:paraId="139132FD">
            <w:pPr>
              <w:spacing w:line="300" w:lineRule="exact"/>
              <w:jc w:val="left"/>
              <w:rPr>
                <w:rFonts w:ascii="仿宋_GB2312" w:hAnsi="宋体" w:eastAsia="仿宋_GB2312"/>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1A1A34B4">
            <w:pPr>
              <w:spacing w:line="300" w:lineRule="exact"/>
              <w:jc w:val="center"/>
              <w:rPr>
                <w:rFonts w:ascii="仿宋_GB2312" w:hAnsi="宋体" w:eastAsia="仿宋_GB2312"/>
                <w:szCs w:val="21"/>
              </w:rPr>
            </w:pPr>
            <w:r>
              <w:rPr>
                <w:rFonts w:ascii="仿宋_GB2312" w:hAnsi="宋体" w:eastAsia="仿宋_GB2312"/>
                <w:szCs w:val="21"/>
              </w:rPr>
              <w:t>100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3A8EA19F">
            <w:pPr>
              <w:spacing w:line="300" w:lineRule="exact"/>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7745C861">
            <w:pPr>
              <w:spacing w:line="300" w:lineRule="exact"/>
              <w:jc w:val="center"/>
              <w:rPr>
                <w:rFonts w:ascii="仿宋_GB2312" w:hAnsi="宋体" w:eastAsia="仿宋_GB2312"/>
                <w:szCs w:val="21"/>
              </w:rPr>
            </w:pPr>
            <w:r>
              <w:rPr>
                <w:rFonts w:ascii="仿宋_GB2312" w:hAnsi="宋体" w:eastAsia="仿宋_GB2312"/>
                <w:szCs w:val="21"/>
              </w:rPr>
              <w:t>90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14:paraId="4EC151F8">
            <w:pPr>
              <w:spacing w:line="300" w:lineRule="exact"/>
              <w:jc w:val="center"/>
              <w:rPr>
                <w:rFonts w:ascii="仿宋_GB2312" w:hAnsi="宋体" w:eastAsia="仿宋_GB2312"/>
                <w:szCs w:val="21"/>
              </w:rPr>
            </w:pPr>
            <w:r>
              <w:rPr>
                <w:rFonts w:ascii="仿宋_GB2312" w:hAnsi="宋体" w:eastAsia="仿宋_GB2312"/>
                <w:szCs w:val="21"/>
              </w:rPr>
              <w:t>90</w:t>
            </w:r>
            <w:r>
              <w:rPr>
                <w:rFonts w:hint="eastAsia" w:ascii="仿宋_GB2312" w:hAnsi="宋体" w:eastAsia="仿宋_GB2312" w:cs="宋体"/>
                <w:szCs w:val="21"/>
              </w:rPr>
              <w:t>％</w:t>
            </w:r>
            <w:r>
              <w:rPr>
                <w:rFonts w:hint="eastAsia" w:ascii="仿宋_GB2312" w:hAnsi="宋体" w:eastAsia="仿宋_GB2312"/>
                <w:szCs w:val="21"/>
              </w:rPr>
              <w:t>以下</w:t>
            </w:r>
          </w:p>
        </w:tc>
      </w:tr>
      <w:tr w14:paraId="0A807932">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25667837">
            <w:pP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年医疗卫生扫黑除恶专项斗争宣传经费</w:t>
            </w:r>
          </w:p>
          <w:p w14:paraId="186D246A">
            <w:pPr>
              <w:spacing w:line="300" w:lineRule="exact"/>
              <w:jc w:val="left"/>
              <w:rPr>
                <w:rFonts w:ascii="仿宋_GB2312" w:hAnsi="宋体" w:eastAsia="仿宋_GB2312"/>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14:paraId="1D7173C2">
            <w:pPr>
              <w:spacing w:line="300" w:lineRule="exact"/>
              <w:jc w:val="left"/>
              <w:rPr>
                <w:rFonts w:ascii="仿宋_GB2312" w:hAnsi="宋体" w:eastAsia="仿宋_GB2312"/>
                <w:szCs w:val="21"/>
              </w:rPr>
            </w:pPr>
            <w:r>
              <w:rPr>
                <w:rFonts w:ascii="仿宋_GB2312" w:hAnsi="宋体" w:eastAsia="仿宋_GB2312"/>
                <w:szCs w:val="21"/>
              </w:rPr>
              <w:t>1</w:t>
            </w:r>
          </w:p>
        </w:tc>
        <w:tc>
          <w:tcPr>
            <w:tcW w:w="2835" w:type="dxa"/>
            <w:tcBorders>
              <w:top w:val="single" w:color="000000" w:sz="4" w:space="0"/>
              <w:left w:val="single" w:color="000000" w:sz="4" w:space="0"/>
              <w:bottom w:val="single" w:color="000000" w:sz="4" w:space="0"/>
              <w:right w:val="single" w:color="000000" w:sz="4" w:space="0"/>
            </w:tcBorders>
            <w:vAlign w:val="center"/>
          </w:tcPr>
          <w:p w14:paraId="7635B888">
            <w:pPr>
              <w:rPr>
                <w:rFonts w:ascii="仿宋_GB2312" w:hAnsi="宋体" w:eastAsia="仿宋_GB2312"/>
                <w:szCs w:val="21"/>
              </w:rPr>
            </w:pPr>
            <w:r>
              <w:rPr>
                <w:rFonts w:hint="eastAsia" w:ascii="仿宋_GB2312" w:hAnsi="宋体" w:eastAsia="仿宋_GB2312"/>
                <w:szCs w:val="21"/>
              </w:rPr>
              <w:t>通过广泛宣传，努力维护卫生计生系统安全稳定</w:t>
            </w:r>
          </w:p>
          <w:p w14:paraId="3D62298A">
            <w:pPr>
              <w:rPr>
                <w:rFonts w:ascii="仿宋_GB2312" w:hAnsi="宋体" w:eastAsia="仿宋_GB2312"/>
                <w:szCs w:val="21"/>
              </w:rPr>
            </w:pPr>
          </w:p>
          <w:p w14:paraId="578C01D7">
            <w:pPr>
              <w:spacing w:line="300" w:lineRule="exact"/>
              <w:jc w:val="left"/>
              <w:rPr>
                <w:rFonts w:ascii="仿宋_GB2312" w:hAnsi="宋体" w:eastAsia="仿宋_GB2312"/>
                <w:szCs w:val="21"/>
              </w:rPr>
            </w:pPr>
          </w:p>
        </w:tc>
        <w:tc>
          <w:tcPr>
            <w:tcW w:w="3045" w:type="dxa"/>
            <w:tcBorders>
              <w:top w:val="single" w:color="000000" w:sz="4" w:space="0"/>
              <w:left w:val="single" w:color="000000" w:sz="4" w:space="0"/>
              <w:bottom w:val="single" w:color="000000" w:sz="4" w:space="0"/>
              <w:right w:val="single" w:color="000000" w:sz="4" w:space="0"/>
            </w:tcBorders>
            <w:vAlign w:val="center"/>
          </w:tcPr>
          <w:p w14:paraId="706E9E74">
            <w:pPr>
              <w:rPr>
                <w:rFonts w:ascii="仿宋_GB2312" w:hAnsi="宋体" w:eastAsia="仿宋_GB2312"/>
                <w:szCs w:val="21"/>
              </w:rPr>
            </w:pPr>
            <w:r>
              <w:rPr>
                <w:rFonts w:hint="eastAsia" w:ascii="仿宋_GB2312" w:hAnsi="宋体" w:eastAsia="仿宋_GB2312"/>
                <w:szCs w:val="21"/>
              </w:rPr>
              <w:t>通过广泛宣传，发动群众，保持扫黑除恶专项斗争的高压态势</w:t>
            </w:r>
          </w:p>
          <w:p w14:paraId="7E08AF94">
            <w:pPr>
              <w:rPr>
                <w:rFonts w:ascii="仿宋_GB2312" w:hAnsi="宋体" w:eastAsia="仿宋_GB2312"/>
                <w:szCs w:val="21"/>
              </w:rPr>
            </w:pPr>
          </w:p>
          <w:p w14:paraId="77B4773C">
            <w:pPr>
              <w:spacing w:line="300" w:lineRule="exact"/>
              <w:jc w:val="left"/>
              <w:rPr>
                <w:rFonts w:ascii="仿宋_GB2312" w:hAnsi="宋体" w:eastAsia="仿宋_GB2312"/>
                <w:szCs w:val="21"/>
              </w:rPr>
            </w:pPr>
          </w:p>
        </w:tc>
        <w:tc>
          <w:tcPr>
            <w:tcW w:w="1575" w:type="dxa"/>
            <w:tcBorders>
              <w:top w:val="single" w:color="000000" w:sz="4" w:space="0"/>
              <w:left w:val="single" w:color="000000" w:sz="4" w:space="0"/>
              <w:bottom w:val="single" w:color="000000" w:sz="4" w:space="0"/>
              <w:right w:val="single" w:color="000000" w:sz="4" w:space="0"/>
            </w:tcBorders>
            <w:vAlign w:val="center"/>
          </w:tcPr>
          <w:p w14:paraId="5E02FF13">
            <w:pPr>
              <w:rPr>
                <w:rFonts w:ascii="仿宋_GB2312" w:hAnsi="宋体" w:eastAsia="仿宋_GB2312"/>
                <w:szCs w:val="21"/>
              </w:rPr>
            </w:pPr>
            <w:r>
              <w:rPr>
                <w:rFonts w:hint="eastAsia" w:ascii="仿宋_GB2312" w:hAnsi="宋体" w:eastAsia="仿宋_GB2312"/>
                <w:szCs w:val="21"/>
              </w:rPr>
              <w:t>达到考核指标</w:t>
            </w:r>
          </w:p>
          <w:p w14:paraId="7D706538">
            <w:pPr>
              <w:rPr>
                <w:rFonts w:ascii="仿宋_GB2312" w:hAnsi="宋体" w:eastAsia="仿宋_GB2312"/>
                <w:szCs w:val="21"/>
              </w:rPr>
            </w:pPr>
            <w:r>
              <w:rPr>
                <w:rFonts w:hint="eastAsia" w:ascii="仿宋_GB2312" w:hAnsi="宋体" w:eastAsia="仿宋_GB2312"/>
                <w:szCs w:val="21"/>
              </w:rPr>
              <w:t>，使人民群众有一个良好的就医环境</w:t>
            </w:r>
          </w:p>
          <w:p w14:paraId="37B5F8A5">
            <w:pPr>
              <w:rPr>
                <w:rFonts w:ascii="仿宋_GB2312" w:hAnsi="宋体" w:eastAsia="仿宋_GB2312"/>
                <w:szCs w:val="21"/>
              </w:rPr>
            </w:pPr>
          </w:p>
          <w:p w14:paraId="67ED935E">
            <w:pPr>
              <w:spacing w:line="300" w:lineRule="exact"/>
              <w:jc w:val="left"/>
              <w:rPr>
                <w:rFonts w:ascii="仿宋_GB2312" w:hAnsi="宋体" w:eastAsia="仿宋_GB2312"/>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51A7815A">
            <w:pPr>
              <w:spacing w:line="300" w:lineRule="exact"/>
              <w:jc w:val="center"/>
              <w:rPr>
                <w:rFonts w:ascii="仿宋_GB2312" w:hAnsi="宋体" w:eastAsia="仿宋_GB2312"/>
                <w:szCs w:val="21"/>
              </w:rPr>
            </w:pPr>
            <w:r>
              <w:rPr>
                <w:rFonts w:ascii="仿宋_GB2312" w:hAnsi="宋体" w:eastAsia="仿宋_GB2312"/>
                <w:szCs w:val="21"/>
              </w:rPr>
              <w:t>100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7F692A57">
            <w:pPr>
              <w:spacing w:line="300" w:lineRule="exact"/>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566537DD">
            <w:pPr>
              <w:spacing w:line="300" w:lineRule="exact"/>
              <w:jc w:val="center"/>
              <w:rPr>
                <w:rFonts w:ascii="仿宋_GB2312" w:hAnsi="宋体" w:eastAsia="仿宋_GB2312"/>
                <w:szCs w:val="21"/>
              </w:rPr>
            </w:pPr>
            <w:r>
              <w:rPr>
                <w:rFonts w:ascii="仿宋_GB2312" w:hAnsi="宋体" w:eastAsia="仿宋_GB2312"/>
                <w:szCs w:val="21"/>
              </w:rPr>
              <w:t>90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14:paraId="173CFC9D">
            <w:pPr>
              <w:spacing w:line="300" w:lineRule="exact"/>
              <w:jc w:val="center"/>
              <w:rPr>
                <w:rFonts w:ascii="仿宋_GB2312" w:hAnsi="宋体" w:eastAsia="仿宋_GB2312"/>
                <w:szCs w:val="21"/>
              </w:rPr>
            </w:pPr>
            <w:r>
              <w:rPr>
                <w:rFonts w:ascii="仿宋_GB2312" w:hAnsi="宋体" w:eastAsia="仿宋_GB2312"/>
                <w:szCs w:val="21"/>
              </w:rPr>
              <w:t>90</w:t>
            </w:r>
            <w:r>
              <w:rPr>
                <w:rFonts w:hint="eastAsia" w:ascii="仿宋_GB2312" w:hAnsi="宋体" w:eastAsia="仿宋_GB2312" w:cs="宋体"/>
                <w:szCs w:val="21"/>
              </w:rPr>
              <w:t>％以下</w:t>
            </w:r>
          </w:p>
        </w:tc>
      </w:tr>
      <w:tr w14:paraId="593258F8">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59CB3DAC">
            <w:pP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年医疗卫生监督设备购置资金</w:t>
            </w:r>
          </w:p>
          <w:p w14:paraId="5E1E4B93">
            <w:pPr>
              <w:spacing w:line="300" w:lineRule="exact"/>
              <w:jc w:val="left"/>
              <w:rPr>
                <w:rFonts w:ascii="仿宋_GB2312" w:hAnsi="宋体" w:eastAsia="仿宋_GB2312"/>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14:paraId="3F749ACB">
            <w:pPr>
              <w:spacing w:line="300" w:lineRule="exact"/>
              <w:jc w:val="left"/>
              <w:rPr>
                <w:rFonts w:ascii="仿宋_GB2312" w:hAnsi="宋体" w:eastAsia="仿宋_GB2312"/>
                <w:szCs w:val="21"/>
              </w:rPr>
            </w:pPr>
            <w:r>
              <w:rPr>
                <w:rFonts w:ascii="仿宋_GB2312" w:hAnsi="宋体" w:eastAsia="仿宋_GB2312"/>
                <w:szCs w:val="21"/>
              </w:rPr>
              <w:t>2.25</w:t>
            </w:r>
          </w:p>
        </w:tc>
        <w:tc>
          <w:tcPr>
            <w:tcW w:w="2835" w:type="dxa"/>
            <w:tcBorders>
              <w:top w:val="single" w:color="000000" w:sz="4" w:space="0"/>
              <w:left w:val="single" w:color="000000" w:sz="4" w:space="0"/>
              <w:bottom w:val="single" w:color="000000" w:sz="4" w:space="0"/>
              <w:right w:val="single" w:color="000000" w:sz="4" w:space="0"/>
            </w:tcBorders>
            <w:vAlign w:val="center"/>
          </w:tcPr>
          <w:p w14:paraId="6C08171B">
            <w:pPr>
              <w:widowControl/>
              <w:textAlignment w:val="center"/>
              <w:rPr>
                <w:rFonts w:ascii="仿宋_GB2312" w:hAnsi="宋体" w:eastAsia="仿宋_GB2312"/>
                <w:szCs w:val="21"/>
              </w:rPr>
            </w:pPr>
            <w:r>
              <w:rPr>
                <w:rFonts w:hint="eastAsia" w:ascii="仿宋_GB2312" w:hAnsi="宋体" w:eastAsia="仿宋_GB2312"/>
                <w:szCs w:val="21"/>
              </w:rPr>
              <w:t>加强医疗机构监督工作，保障人民群众健康和生命安全</w:t>
            </w:r>
          </w:p>
        </w:tc>
        <w:tc>
          <w:tcPr>
            <w:tcW w:w="3045" w:type="dxa"/>
            <w:tcBorders>
              <w:top w:val="single" w:color="000000" w:sz="4" w:space="0"/>
              <w:left w:val="single" w:color="000000" w:sz="4" w:space="0"/>
              <w:bottom w:val="single" w:color="000000" w:sz="4" w:space="0"/>
              <w:right w:val="single" w:color="000000" w:sz="4" w:space="0"/>
            </w:tcBorders>
            <w:vAlign w:val="center"/>
          </w:tcPr>
          <w:p w14:paraId="1FE525D1">
            <w:pPr>
              <w:widowControl/>
              <w:textAlignment w:val="center"/>
              <w:rPr>
                <w:rFonts w:ascii="仿宋_GB2312" w:hAnsi="宋体" w:eastAsia="仿宋_GB2312"/>
                <w:szCs w:val="21"/>
              </w:rPr>
            </w:pPr>
            <w:r>
              <w:rPr>
                <w:rFonts w:hint="eastAsia" w:ascii="仿宋_GB2312" w:hAnsi="宋体" w:eastAsia="仿宋_GB2312"/>
                <w:szCs w:val="21"/>
              </w:rPr>
              <w:t>依法监督医疗机构及其从业人员的执业活动，整顿和规范医疗服务市场。</w:t>
            </w:r>
          </w:p>
        </w:tc>
        <w:tc>
          <w:tcPr>
            <w:tcW w:w="1575" w:type="dxa"/>
            <w:tcBorders>
              <w:top w:val="single" w:color="000000" w:sz="4" w:space="0"/>
              <w:left w:val="single" w:color="000000" w:sz="4" w:space="0"/>
              <w:bottom w:val="single" w:color="000000" w:sz="4" w:space="0"/>
              <w:right w:val="single" w:color="000000" w:sz="4" w:space="0"/>
            </w:tcBorders>
            <w:vAlign w:val="center"/>
          </w:tcPr>
          <w:p w14:paraId="35283044">
            <w:pPr>
              <w:widowControl/>
              <w:textAlignment w:val="center"/>
              <w:rPr>
                <w:rFonts w:ascii="仿宋_GB2312" w:hAnsi="宋体" w:eastAsia="仿宋_GB2312"/>
                <w:szCs w:val="21"/>
              </w:rPr>
            </w:pPr>
            <w:r>
              <w:rPr>
                <w:rFonts w:hint="eastAsia" w:ascii="仿宋_GB2312" w:hAnsi="宋体" w:eastAsia="仿宋_GB2312"/>
                <w:szCs w:val="21"/>
              </w:rPr>
              <w:t>监督覆盖率和违法案件查处率达到考核指标</w:t>
            </w:r>
          </w:p>
        </w:tc>
        <w:tc>
          <w:tcPr>
            <w:tcW w:w="840" w:type="dxa"/>
            <w:tcBorders>
              <w:top w:val="single" w:color="000000" w:sz="4" w:space="0"/>
              <w:left w:val="single" w:color="000000" w:sz="4" w:space="0"/>
              <w:bottom w:val="single" w:color="000000" w:sz="4" w:space="0"/>
              <w:right w:val="single" w:color="000000" w:sz="4" w:space="0"/>
            </w:tcBorders>
            <w:vAlign w:val="center"/>
          </w:tcPr>
          <w:p w14:paraId="45DF6FAF">
            <w:pPr>
              <w:spacing w:line="300" w:lineRule="exact"/>
              <w:jc w:val="center"/>
              <w:rPr>
                <w:rFonts w:ascii="仿宋_GB2312" w:hAnsi="宋体" w:eastAsia="仿宋_GB2312"/>
                <w:szCs w:val="21"/>
              </w:rPr>
            </w:pPr>
            <w:r>
              <w:rPr>
                <w:rFonts w:ascii="仿宋_GB2312" w:hAnsi="宋体" w:eastAsia="仿宋_GB2312"/>
                <w:szCs w:val="21"/>
              </w:rPr>
              <w:t>100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0B1DA287">
            <w:pPr>
              <w:spacing w:line="300" w:lineRule="exact"/>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20534762">
            <w:pPr>
              <w:spacing w:line="300" w:lineRule="exact"/>
              <w:jc w:val="center"/>
              <w:rPr>
                <w:rFonts w:ascii="仿宋_GB2312" w:hAnsi="宋体" w:eastAsia="仿宋_GB2312"/>
                <w:szCs w:val="21"/>
              </w:rPr>
            </w:pPr>
            <w:r>
              <w:rPr>
                <w:rFonts w:ascii="仿宋_GB2312" w:hAnsi="宋体" w:eastAsia="仿宋_GB2312"/>
                <w:szCs w:val="21"/>
              </w:rPr>
              <w:t>80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14:paraId="6F9B44C4">
            <w:pPr>
              <w:spacing w:line="300" w:lineRule="exact"/>
              <w:jc w:val="center"/>
              <w:rPr>
                <w:rFonts w:ascii="仿宋_GB2312" w:hAnsi="宋体" w:eastAsia="仿宋_GB2312"/>
                <w:szCs w:val="21"/>
              </w:rPr>
            </w:pPr>
            <w:r>
              <w:rPr>
                <w:rFonts w:ascii="仿宋_GB2312" w:hAnsi="宋体" w:eastAsia="仿宋_GB2312"/>
                <w:szCs w:val="21"/>
              </w:rPr>
              <w:t>80</w:t>
            </w:r>
            <w:r>
              <w:rPr>
                <w:rFonts w:hint="eastAsia" w:ascii="仿宋_GB2312" w:hAnsi="宋体" w:eastAsia="仿宋_GB2312" w:cs="宋体"/>
                <w:szCs w:val="21"/>
              </w:rPr>
              <w:t>％以下</w:t>
            </w:r>
          </w:p>
        </w:tc>
      </w:tr>
      <w:tr w14:paraId="047C4D4B">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7168B915">
            <w:pPr>
              <w:rPr>
                <w:rFonts w:ascii="仿宋_GB2312" w:hAnsi="宋体" w:eastAsia="仿宋_GB2312"/>
                <w:szCs w:val="21"/>
              </w:rPr>
            </w:pPr>
            <w:r>
              <w:rPr>
                <w:rFonts w:hint="eastAsia" w:ascii="仿宋_GB2312" w:hAnsi="宋体" w:eastAsia="仿宋_GB2312"/>
                <w:szCs w:val="21"/>
              </w:rPr>
              <w:t>卫生监督</w:t>
            </w:r>
            <w:r>
              <w:rPr>
                <w:rFonts w:ascii="仿宋_GB2312" w:hAnsi="宋体" w:eastAsia="仿宋_GB2312"/>
                <w:szCs w:val="21"/>
              </w:rPr>
              <w:t>2019</w:t>
            </w:r>
            <w:r>
              <w:rPr>
                <w:rFonts w:hint="eastAsia" w:ascii="仿宋_GB2312" w:hAnsi="宋体" w:eastAsia="仿宋_GB2312"/>
                <w:szCs w:val="21"/>
              </w:rPr>
              <w:t>年工资福利经费</w:t>
            </w:r>
          </w:p>
          <w:p w14:paraId="2E74879D">
            <w:pPr>
              <w:spacing w:line="300" w:lineRule="exact"/>
              <w:jc w:val="left"/>
              <w:rPr>
                <w:rFonts w:ascii="仿宋_GB2312" w:hAnsi="宋体" w:eastAsia="仿宋_GB2312"/>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14:paraId="4E963B01">
            <w:pPr>
              <w:spacing w:line="300" w:lineRule="exact"/>
              <w:jc w:val="left"/>
              <w:rPr>
                <w:rFonts w:ascii="仿宋_GB2312" w:hAnsi="宋体" w:eastAsia="仿宋_GB2312"/>
                <w:szCs w:val="21"/>
              </w:rPr>
            </w:pPr>
            <w:r>
              <w:rPr>
                <w:rFonts w:ascii="仿宋_GB2312" w:hAnsi="宋体" w:eastAsia="仿宋_GB2312"/>
                <w:szCs w:val="21"/>
              </w:rPr>
              <w:t>227.23</w:t>
            </w:r>
          </w:p>
        </w:tc>
        <w:tc>
          <w:tcPr>
            <w:tcW w:w="2835" w:type="dxa"/>
            <w:tcBorders>
              <w:top w:val="single" w:color="000000" w:sz="4" w:space="0"/>
              <w:left w:val="single" w:color="000000" w:sz="4" w:space="0"/>
              <w:bottom w:val="single" w:color="000000" w:sz="4" w:space="0"/>
              <w:right w:val="single" w:color="000000" w:sz="4" w:space="0"/>
            </w:tcBorders>
            <w:vAlign w:val="center"/>
          </w:tcPr>
          <w:p w14:paraId="59B41CD7">
            <w:pPr>
              <w:rPr>
                <w:rFonts w:ascii="仿宋_GB2312" w:hAnsi="宋体" w:eastAsia="仿宋_GB2312"/>
                <w:szCs w:val="21"/>
              </w:rPr>
            </w:pPr>
            <w:r>
              <w:rPr>
                <w:rFonts w:hint="eastAsia" w:ascii="仿宋_GB2312" w:hAnsi="宋体" w:eastAsia="仿宋_GB2312"/>
                <w:szCs w:val="21"/>
              </w:rPr>
              <w:t>白沟卫生监督所移交在册</w:t>
            </w:r>
            <w:r>
              <w:rPr>
                <w:rFonts w:ascii="仿宋_GB2312" w:hAnsi="宋体" w:eastAsia="仿宋_GB2312"/>
                <w:szCs w:val="21"/>
              </w:rPr>
              <w:t>25</w:t>
            </w:r>
            <w:r>
              <w:rPr>
                <w:rFonts w:hint="eastAsia" w:ascii="仿宋_GB2312" w:hAnsi="宋体" w:eastAsia="仿宋_GB2312"/>
                <w:szCs w:val="21"/>
              </w:rPr>
              <w:t>人及临时人员</w:t>
            </w:r>
            <w:r>
              <w:rPr>
                <w:rFonts w:ascii="仿宋_GB2312" w:hAnsi="宋体" w:eastAsia="仿宋_GB2312"/>
                <w:szCs w:val="21"/>
              </w:rPr>
              <w:t>2</w:t>
            </w:r>
            <w:r>
              <w:rPr>
                <w:rFonts w:hint="eastAsia" w:ascii="仿宋_GB2312" w:hAnsi="宋体" w:eastAsia="仿宋_GB2312"/>
                <w:szCs w:val="21"/>
              </w:rPr>
              <w:t>人</w:t>
            </w:r>
            <w:r>
              <w:rPr>
                <w:rFonts w:ascii="仿宋_GB2312" w:hAnsi="宋体" w:eastAsia="仿宋_GB2312"/>
                <w:szCs w:val="21"/>
              </w:rPr>
              <w:t>2019</w:t>
            </w:r>
            <w:r>
              <w:rPr>
                <w:rFonts w:hint="eastAsia" w:ascii="仿宋_GB2312" w:hAnsi="宋体" w:eastAsia="仿宋_GB2312"/>
                <w:szCs w:val="21"/>
              </w:rPr>
              <w:t>年工资及各项保险等</w:t>
            </w:r>
          </w:p>
          <w:p w14:paraId="3DC93509">
            <w:pPr>
              <w:spacing w:line="300" w:lineRule="exact"/>
              <w:jc w:val="left"/>
              <w:rPr>
                <w:rFonts w:ascii="仿宋_GB2312" w:hAnsi="宋体" w:eastAsia="仿宋_GB2312"/>
                <w:szCs w:val="21"/>
              </w:rPr>
            </w:pPr>
          </w:p>
        </w:tc>
        <w:tc>
          <w:tcPr>
            <w:tcW w:w="3045" w:type="dxa"/>
            <w:tcBorders>
              <w:top w:val="single" w:color="000000" w:sz="4" w:space="0"/>
              <w:left w:val="single" w:color="000000" w:sz="4" w:space="0"/>
              <w:bottom w:val="single" w:color="000000" w:sz="4" w:space="0"/>
              <w:right w:val="single" w:color="000000" w:sz="4" w:space="0"/>
            </w:tcBorders>
            <w:vAlign w:val="center"/>
          </w:tcPr>
          <w:p w14:paraId="55A70094">
            <w:pPr>
              <w:rPr>
                <w:rFonts w:ascii="仿宋_GB2312" w:hAnsi="宋体" w:eastAsia="仿宋_GB2312"/>
                <w:szCs w:val="21"/>
              </w:rPr>
            </w:pPr>
            <w:r>
              <w:rPr>
                <w:rFonts w:hint="eastAsia" w:ascii="仿宋_GB2312" w:hAnsi="宋体" w:eastAsia="仿宋_GB2312"/>
                <w:szCs w:val="21"/>
              </w:rPr>
              <w:t>保障人员经费，顺利开展各项业务工作</w:t>
            </w:r>
          </w:p>
          <w:p w14:paraId="14C67FA0">
            <w:pPr>
              <w:spacing w:line="300" w:lineRule="exact"/>
              <w:jc w:val="left"/>
              <w:rPr>
                <w:rFonts w:ascii="仿宋_GB2312" w:hAnsi="宋体" w:eastAsia="仿宋_GB2312"/>
                <w:szCs w:val="21"/>
              </w:rPr>
            </w:pPr>
          </w:p>
        </w:tc>
        <w:tc>
          <w:tcPr>
            <w:tcW w:w="1575" w:type="dxa"/>
            <w:tcBorders>
              <w:top w:val="single" w:color="000000" w:sz="4" w:space="0"/>
              <w:left w:val="single" w:color="000000" w:sz="4" w:space="0"/>
              <w:bottom w:val="single" w:color="000000" w:sz="4" w:space="0"/>
              <w:right w:val="single" w:color="000000" w:sz="4" w:space="0"/>
            </w:tcBorders>
            <w:vAlign w:val="center"/>
          </w:tcPr>
          <w:p w14:paraId="75AC8838">
            <w:pPr>
              <w:rPr>
                <w:rFonts w:ascii="仿宋_GB2312" w:hAnsi="宋体" w:eastAsia="仿宋_GB2312"/>
                <w:szCs w:val="21"/>
              </w:rPr>
            </w:pPr>
            <w:r>
              <w:rPr>
                <w:rFonts w:hint="eastAsia" w:ascii="仿宋_GB2312" w:hAnsi="宋体" w:eastAsia="仿宋_GB2312"/>
                <w:szCs w:val="21"/>
              </w:rPr>
              <w:t>达到考核指标</w:t>
            </w:r>
          </w:p>
          <w:p w14:paraId="6588BDBB">
            <w:pPr>
              <w:rPr>
                <w:rFonts w:ascii="仿宋_GB2312" w:hAnsi="宋体" w:eastAsia="仿宋_GB2312"/>
                <w:szCs w:val="21"/>
              </w:rPr>
            </w:pPr>
          </w:p>
          <w:p w14:paraId="2F3A2FF2">
            <w:pPr>
              <w:spacing w:line="300" w:lineRule="exact"/>
              <w:jc w:val="left"/>
              <w:rPr>
                <w:rFonts w:ascii="仿宋_GB2312" w:hAnsi="宋体" w:eastAsia="仿宋_GB2312"/>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55C5270A">
            <w:pPr>
              <w:spacing w:line="300" w:lineRule="exact"/>
              <w:jc w:val="center"/>
              <w:rPr>
                <w:rFonts w:ascii="仿宋_GB2312" w:hAnsi="宋体" w:eastAsia="仿宋_GB2312"/>
                <w:szCs w:val="21"/>
              </w:rPr>
            </w:pPr>
            <w:r>
              <w:rPr>
                <w:rFonts w:ascii="仿宋_GB2312" w:hAnsi="宋体" w:eastAsia="仿宋_GB2312" w:cs="宋体"/>
                <w:szCs w:val="21"/>
              </w:rPr>
              <w:t>100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3F1C1B31">
            <w:pPr>
              <w:spacing w:line="300" w:lineRule="exact"/>
              <w:jc w:val="center"/>
              <w:rPr>
                <w:rFonts w:ascii="仿宋_GB2312" w:hAnsi="宋体" w:eastAsia="仿宋_GB2312"/>
                <w:szCs w:val="21"/>
              </w:rPr>
            </w:pPr>
            <w:r>
              <w:rPr>
                <w:rFonts w:ascii="仿宋_GB2312" w:hAnsi="宋体" w:eastAsia="仿宋_GB2312"/>
                <w:szCs w:val="21"/>
              </w:rPr>
              <w:t>75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0E057B3E">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14:paraId="1540CF50">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cs="宋体"/>
                <w:szCs w:val="21"/>
              </w:rPr>
              <w:t>％以下</w:t>
            </w:r>
          </w:p>
        </w:tc>
      </w:tr>
      <w:tr w14:paraId="51E2E1F5">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459A2D10">
            <w:pPr>
              <w:spacing w:line="300" w:lineRule="exact"/>
              <w:jc w:val="left"/>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年卫生监督经费</w:t>
            </w:r>
          </w:p>
        </w:tc>
        <w:tc>
          <w:tcPr>
            <w:tcW w:w="1155" w:type="dxa"/>
            <w:tcBorders>
              <w:top w:val="single" w:color="000000" w:sz="4" w:space="0"/>
              <w:left w:val="single" w:color="000000" w:sz="4" w:space="0"/>
              <w:bottom w:val="single" w:color="000000" w:sz="4" w:space="0"/>
              <w:right w:val="single" w:color="000000" w:sz="4" w:space="0"/>
            </w:tcBorders>
            <w:vAlign w:val="center"/>
          </w:tcPr>
          <w:p w14:paraId="4B237AF9">
            <w:pPr>
              <w:spacing w:line="300" w:lineRule="exact"/>
              <w:jc w:val="left"/>
              <w:rPr>
                <w:rFonts w:ascii="仿宋_GB2312" w:hAnsi="宋体" w:eastAsia="仿宋_GB2312"/>
                <w:szCs w:val="21"/>
              </w:rPr>
            </w:pPr>
            <w:r>
              <w:rPr>
                <w:rFonts w:ascii="仿宋_GB2312" w:hAnsi="宋体" w:eastAsia="仿宋_GB2312"/>
                <w:szCs w:val="21"/>
              </w:rPr>
              <w:t>13.56</w:t>
            </w:r>
          </w:p>
        </w:tc>
        <w:tc>
          <w:tcPr>
            <w:tcW w:w="2835" w:type="dxa"/>
            <w:tcBorders>
              <w:top w:val="single" w:color="000000" w:sz="4" w:space="0"/>
              <w:left w:val="single" w:color="000000" w:sz="4" w:space="0"/>
              <w:bottom w:val="single" w:color="000000" w:sz="4" w:space="0"/>
              <w:right w:val="single" w:color="000000" w:sz="4" w:space="0"/>
            </w:tcBorders>
            <w:vAlign w:val="center"/>
          </w:tcPr>
          <w:p w14:paraId="0E271EC7">
            <w:pPr>
              <w:spacing w:line="300" w:lineRule="exact"/>
              <w:jc w:val="left"/>
              <w:rPr>
                <w:rFonts w:ascii="仿宋_GB2312" w:hAnsi="宋体" w:eastAsia="仿宋_GB2312"/>
                <w:szCs w:val="21"/>
              </w:rPr>
            </w:pPr>
            <w:r>
              <w:rPr>
                <w:rFonts w:hint="eastAsia" w:ascii="仿宋_GB2312" w:hAnsi="宋体" w:eastAsia="仿宋_GB2312"/>
                <w:szCs w:val="21"/>
              </w:rPr>
              <w:t>保证单位正常运转</w:t>
            </w:r>
          </w:p>
        </w:tc>
        <w:tc>
          <w:tcPr>
            <w:tcW w:w="3045" w:type="dxa"/>
            <w:tcBorders>
              <w:top w:val="single" w:color="000000" w:sz="4" w:space="0"/>
              <w:left w:val="single" w:color="000000" w:sz="4" w:space="0"/>
              <w:bottom w:val="single" w:color="000000" w:sz="4" w:space="0"/>
              <w:right w:val="single" w:color="000000" w:sz="4" w:space="0"/>
            </w:tcBorders>
            <w:vAlign w:val="center"/>
          </w:tcPr>
          <w:p w14:paraId="39CC6B39">
            <w:pPr>
              <w:spacing w:line="300" w:lineRule="exact"/>
              <w:jc w:val="left"/>
              <w:rPr>
                <w:rFonts w:ascii="仿宋_GB2312" w:hAnsi="宋体" w:eastAsia="仿宋_GB2312"/>
                <w:szCs w:val="21"/>
              </w:rPr>
            </w:pPr>
            <w:r>
              <w:rPr>
                <w:rFonts w:hint="eastAsia" w:ascii="仿宋_GB2312" w:hAnsi="宋体" w:eastAsia="仿宋_GB2312"/>
                <w:szCs w:val="21"/>
              </w:rPr>
              <w:t>顺利开展各项业务工作</w:t>
            </w:r>
          </w:p>
        </w:tc>
        <w:tc>
          <w:tcPr>
            <w:tcW w:w="1575" w:type="dxa"/>
            <w:tcBorders>
              <w:top w:val="single" w:color="000000" w:sz="4" w:space="0"/>
              <w:left w:val="single" w:color="000000" w:sz="4" w:space="0"/>
              <w:bottom w:val="single" w:color="000000" w:sz="4" w:space="0"/>
              <w:right w:val="single" w:color="000000" w:sz="4" w:space="0"/>
            </w:tcBorders>
            <w:vAlign w:val="center"/>
          </w:tcPr>
          <w:p w14:paraId="4CA5092A">
            <w:pPr>
              <w:rPr>
                <w:rFonts w:ascii="仿宋_GB2312" w:hAnsi="宋体" w:eastAsia="仿宋_GB2312"/>
                <w:szCs w:val="21"/>
              </w:rPr>
            </w:pPr>
            <w:r>
              <w:rPr>
                <w:rFonts w:hint="eastAsia" w:ascii="仿宋_GB2312" w:hAnsi="宋体" w:eastAsia="仿宋_GB2312"/>
                <w:szCs w:val="21"/>
              </w:rPr>
              <w:t>达到考核指标</w:t>
            </w:r>
          </w:p>
          <w:p w14:paraId="26C1F606">
            <w:pPr>
              <w:spacing w:line="300" w:lineRule="exact"/>
              <w:jc w:val="left"/>
              <w:rPr>
                <w:rFonts w:ascii="仿宋_GB2312" w:hAnsi="宋体" w:eastAsia="仿宋_GB2312"/>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27272E28">
            <w:pPr>
              <w:spacing w:line="300" w:lineRule="exact"/>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6B21DB3A">
            <w:pPr>
              <w:spacing w:line="300" w:lineRule="exact"/>
              <w:jc w:val="center"/>
              <w:rPr>
                <w:rFonts w:ascii="仿宋_GB2312" w:hAnsi="宋体" w:eastAsia="仿宋_GB2312"/>
                <w:szCs w:val="21"/>
              </w:rPr>
            </w:pPr>
            <w:r>
              <w:rPr>
                <w:rFonts w:ascii="仿宋_GB2312" w:hAnsi="宋体" w:eastAsia="仿宋_GB2312"/>
                <w:szCs w:val="21"/>
              </w:rPr>
              <w:t>90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18E478C3">
            <w:pPr>
              <w:spacing w:line="300" w:lineRule="exact"/>
              <w:jc w:val="center"/>
              <w:rPr>
                <w:rFonts w:ascii="仿宋_GB2312" w:hAnsi="宋体" w:eastAsia="仿宋_GB2312"/>
                <w:szCs w:val="21"/>
              </w:rPr>
            </w:pPr>
            <w:r>
              <w:rPr>
                <w:rFonts w:ascii="仿宋_GB2312" w:hAnsi="宋体" w:eastAsia="仿宋_GB2312"/>
                <w:szCs w:val="21"/>
              </w:rPr>
              <w:t>80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14:paraId="57B3E3D6">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cs="宋体"/>
                <w:szCs w:val="21"/>
              </w:rPr>
              <w:t>％以下</w:t>
            </w:r>
          </w:p>
        </w:tc>
      </w:tr>
      <w:tr w14:paraId="51C2BE28">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0479AD35">
            <w:pPr>
              <w:rPr>
                <w:rFonts w:ascii="仿宋_GB2312" w:hAnsi="宋体" w:eastAsia="仿宋_GB2312"/>
                <w:szCs w:val="21"/>
              </w:rPr>
            </w:pPr>
            <w:r>
              <w:rPr>
                <w:rFonts w:ascii="仿宋_GB2312" w:hAnsi="宋体" w:eastAsia="仿宋_GB2312"/>
                <w:kern w:val="0"/>
                <w:szCs w:val="21"/>
              </w:rPr>
              <w:t>2019.4.25</w:t>
            </w:r>
            <w:r>
              <w:rPr>
                <w:rFonts w:hint="eastAsia" w:ascii="仿宋_GB2312" w:hAnsi="宋体" w:eastAsia="仿宋_GB2312"/>
                <w:kern w:val="0"/>
                <w:szCs w:val="21"/>
              </w:rPr>
              <w:t>全国预防接种日宣传周</w:t>
            </w:r>
          </w:p>
          <w:p w14:paraId="728B4334">
            <w:pPr>
              <w:spacing w:line="300" w:lineRule="exact"/>
              <w:jc w:val="left"/>
              <w:rPr>
                <w:rFonts w:ascii="仿宋_GB2312" w:hAnsi="宋体" w:eastAsia="仿宋_GB2312"/>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14:paraId="590EF504">
            <w:pPr>
              <w:spacing w:line="300" w:lineRule="exact"/>
              <w:jc w:val="left"/>
              <w:rPr>
                <w:rFonts w:ascii="仿宋_GB2312" w:hAnsi="宋体" w:eastAsia="仿宋_GB2312"/>
                <w:szCs w:val="21"/>
              </w:rPr>
            </w:pPr>
            <w:r>
              <w:rPr>
                <w:rFonts w:ascii="仿宋_GB2312" w:hAnsi="宋体" w:eastAsia="仿宋_GB2312"/>
                <w:szCs w:val="21"/>
              </w:rPr>
              <w:t>1</w:t>
            </w:r>
          </w:p>
        </w:tc>
        <w:tc>
          <w:tcPr>
            <w:tcW w:w="2835" w:type="dxa"/>
            <w:tcBorders>
              <w:top w:val="single" w:color="000000" w:sz="4" w:space="0"/>
              <w:left w:val="single" w:color="000000" w:sz="4" w:space="0"/>
              <w:bottom w:val="single" w:color="000000" w:sz="4" w:space="0"/>
              <w:right w:val="single" w:color="000000" w:sz="4" w:space="0"/>
            </w:tcBorders>
            <w:vAlign w:val="center"/>
          </w:tcPr>
          <w:p w14:paraId="43B232F8">
            <w:pPr>
              <w:rPr>
                <w:rFonts w:ascii="仿宋_GB2312" w:hAnsi="宋体" w:eastAsia="仿宋_GB2312"/>
                <w:szCs w:val="21"/>
              </w:rPr>
            </w:pPr>
            <w:r>
              <w:rPr>
                <w:rFonts w:hint="eastAsia" w:ascii="仿宋_GB2312" w:hAnsi="宋体" w:eastAsia="仿宋_GB2312"/>
                <w:kern w:val="0"/>
                <w:szCs w:val="21"/>
              </w:rPr>
              <w:t>开展卫生宣传教育与健康促进活动，普及卫生疾病知识</w:t>
            </w:r>
          </w:p>
          <w:p w14:paraId="730F6D1C">
            <w:pPr>
              <w:spacing w:line="300" w:lineRule="exact"/>
              <w:jc w:val="left"/>
              <w:rPr>
                <w:rFonts w:ascii="仿宋_GB2312" w:hAnsi="宋体" w:eastAsia="仿宋_GB2312"/>
                <w:szCs w:val="21"/>
              </w:rPr>
            </w:pPr>
          </w:p>
        </w:tc>
        <w:tc>
          <w:tcPr>
            <w:tcW w:w="3045" w:type="dxa"/>
            <w:tcBorders>
              <w:top w:val="single" w:color="000000" w:sz="4" w:space="0"/>
              <w:left w:val="single" w:color="000000" w:sz="4" w:space="0"/>
              <w:bottom w:val="single" w:color="000000" w:sz="4" w:space="0"/>
              <w:right w:val="single" w:color="000000" w:sz="4" w:space="0"/>
            </w:tcBorders>
            <w:vAlign w:val="center"/>
          </w:tcPr>
          <w:p w14:paraId="4D209B7A">
            <w:pPr>
              <w:rPr>
                <w:rFonts w:ascii="仿宋_GB2312" w:hAnsi="宋体" w:eastAsia="仿宋_GB2312"/>
                <w:szCs w:val="21"/>
              </w:rPr>
            </w:pPr>
            <w:r>
              <w:rPr>
                <w:rFonts w:hint="eastAsia" w:ascii="仿宋_GB2312" w:hAnsi="宋体" w:eastAsia="仿宋_GB2312"/>
                <w:kern w:val="0"/>
                <w:szCs w:val="21"/>
              </w:rPr>
              <w:t>制定贯穿全年的预防接种宣传计划，丰富预防接种科普宣传的形式和内容，科学有效做好疫苗接种的宣教工作</w:t>
            </w:r>
          </w:p>
          <w:p w14:paraId="3541802E">
            <w:pPr>
              <w:spacing w:line="300" w:lineRule="exact"/>
              <w:jc w:val="left"/>
              <w:rPr>
                <w:rFonts w:ascii="仿宋_GB2312" w:hAnsi="宋体" w:eastAsia="仿宋_GB2312"/>
                <w:szCs w:val="21"/>
              </w:rPr>
            </w:pPr>
          </w:p>
        </w:tc>
        <w:tc>
          <w:tcPr>
            <w:tcW w:w="1575" w:type="dxa"/>
            <w:tcBorders>
              <w:top w:val="single" w:color="000000" w:sz="4" w:space="0"/>
              <w:left w:val="single" w:color="000000" w:sz="4" w:space="0"/>
              <w:bottom w:val="single" w:color="000000" w:sz="4" w:space="0"/>
              <w:right w:val="single" w:color="000000" w:sz="4" w:space="0"/>
            </w:tcBorders>
            <w:vAlign w:val="center"/>
          </w:tcPr>
          <w:p w14:paraId="22692C98">
            <w:pPr>
              <w:rPr>
                <w:rFonts w:ascii="仿宋_GB2312" w:hAnsi="宋体" w:eastAsia="仿宋_GB2312"/>
                <w:szCs w:val="21"/>
              </w:rPr>
            </w:pPr>
            <w:r>
              <w:rPr>
                <w:rFonts w:hint="eastAsia" w:ascii="仿宋_GB2312" w:hAnsi="宋体" w:eastAsia="仿宋_GB2312"/>
                <w:kern w:val="0"/>
                <w:szCs w:val="21"/>
              </w:rPr>
              <w:t>疫苗接种率达到</w:t>
            </w:r>
            <w:r>
              <w:rPr>
                <w:rFonts w:ascii="仿宋_GB2312" w:hAnsi="宋体" w:eastAsia="仿宋_GB2312"/>
                <w:kern w:val="0"/>
                <w:szCs w:val="21"/>
              </w:rPr>
              <w:t>95</w:t>
            </w:r>
            <w:r>
              <w:rPr>
                <w:rFonts w:hint="eastAsia" w:ascii="仿宋_GB2312" w:hAnsi="宋体" w:eastAsia="仿宋_GB2312"/>
                <w:kern w:val="0"/>
                <w:szCs w:val="21"/>
              </w:rPr>
              <w:t>％以上</w:t>
            </w:r>
          </w:p>
          <w:p w14:paraId="3E965FF7">
            <w:pPr>
              <w:spacing w:line="300" w:lineRule="exact"/>
              <w:jc w:val="left"/>
              <w:rPr>
                <w:rFonts w:ascii="仿宋_GB2312" w:hAnsi="宋体" w:eastAsia="仿宋_GB2312"/>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5E4EF5E5">
            <w:pPr>
              <w:spacing w:line="300" w:lineRule="exact"/>
              <w:jc w:val="center"/>
              <w:rPr>
                <w:rFonts w:ascii="仿宋_GB2312" w:hAnsi="宋体" w:eastAsia="仿宋_GB2312"/>
                <w:szCs w:val="21"/>
              </w:rPr>
            </w:pPr>
            <w:r>
              <w:rPr>
                <w:rFonts w:ascii="仿宋_GB2312" w:hAnsi="宋体" w:eastAsia="仿宋_GB2312" w:cs="宋体"/>
                <w:szCs w:val="21"/>
              </w:rPr>
              <w:t>95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2BA7227A">
            <w:pPr>
              <w:spacing w:line="300" w:lineRule="exact"/>
              <w:jc w:val="center"/>
              <w:rPr>
                <w:rFonts w:ascii="仿宋_GB2312" w:hAnsi="宋体" w:eastAsia="仿宋_GB2312"/>
                <w:szCs w:val="21"/>
              </w:rPr>
            </w:pPr>
            <w:r>
              <w:rPr>
                <w:rFonts w:ascii="仿宋_GB2312" w:hAnsi="宋体" w:eastAsia="仿宋_GB2312" w:cs="宋体"/>
                <w:szCs w:val="21"/>
              </w:rPr>
              <w:t>95</w:t>
            </w:r>
            <w:r>
              <w:rPr>
                <w:rFonts w:hint="eastAsia" w:ascii="仿宋_GB2312" w:hAnsi="宋体" w:eastAsia="仿宋_GB2312" w:cs="宋体"/>
                <w:szCs w:val="21"/>
              </w:rPr>
              <w:t>以下％</w:t>
            </w:r>
          </w:p>
        </w:tc>
        <w:tc>
          <w:tcPr>
            <w:tcW w:w="630" w:type="dxa"/>
            <w:tcBorders>
              <w:top w:val="single" w:color="000000" w:sz="4" w:space="0"/>
              <w:left w:val="single" w:color="000000" w:sz="4" w:space="0"/>
              <w:bottom w:val="single" w:color="000000" w:sz="4" w:space="0"/>
              <w:right w:val="single" w:color="000000" w:sz="4" w:space="0"/>
            </w:tcBorders>
            <w:vAlign w:val="center"/>
          </w:tcPr>
          <w:p w14:paraId="0A8FFE5C">
            <w:pPr>
              <w:spacing w:line="300" w:lineRule="exact"/>
              <w:rPr>
                <w:rFonts w:ascii="仿宋_GB2312" w:hAnsi="宋体" w:eastAsia="仿宋_GB2312"/>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367CED31">
            <w:pPr>
              <w:spacing w:line="300" w:lineRule="exact"/>
              <w:jc w:val="center"/>
              <w:rPr>
                <w:rFonts w:ascii="仿宋_GB2312" w:hAnsi="宋体" w:eastAsia="仿宋_GB2312"/>
                <w:szCs w:val="21"/>
              </w:rPr>
            </w:pPr>
          </w:p>
        </w:tc>
      </w:tr>
      <w:tr w14:paraId="2C6A9769">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2A3EEE8C">
            <w:pPr>
              <w:rPr>
                <w:rFonts w:ascii="仿宋_GB2312" w:hAnsi="宋体" w:eastAsia="仿宋_GB2312"/>
                <w:szCs w:val="21"/>
              </w:rPr>
            </w:pPr>
            <w:r>
              <w:rPr>
                <w:rFonts w:ascii="仿宋_GB2312" w:hAnsi="宋体" w:eastAsia="仿宋_GB2312"/>
                <w:kern w:val="0"/>
                <w:szCs w:val="21"/>
              </w:rPr>
              <w:t>2019</w:t>
            </w:r>
            <w:r>
              <w:rPr>
                <w:rFonts w:hint="eastAsia" w:ascii="仿宋_GB2312" w:hAnsi="宋体" w:eastAsia="仿宋_GB2312"/>
                <w:kern w:val="0"/>
                <w:szCs w:val="21"/>
              </w:rPr>
              <w:t>年职业病防治法宣传周宣传经费</w:t>
            </w:r>
          </w:p>
          <w:p w14:paraId="28EB58CB">
            <w:pPr>
              <w:spacing w:line="300" w:lineRule="exact"/>
              <w:jc w:val="left"/>
              <w:rPr>
                <w:rFonts w:ascii="仿宋_GB2312" w:hAnsi="宋体" w:eastAsia="仿宋_GB2312"/>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14:paraId="25DFF21E">
            <w:pPr>
              <w:spacing w:line="300" w:lineRule="exact"/>
              <w:jc w:val="left"/>
              <w:rPr>
                <w:rFonts w:ascii="仿宋_GB2312" w:hAnsi="宋体" w:eastAsia="仿宋_GB2312"/>
                <w:szCs w:val="21"/>
              </w:rPr>
            </w:pPr>
            <w:r>
              <w:rPr>
                <w:rFonts w:ascii="仿宋_GB2312" w:hAnsi="宋体" w:eastAsia="仿宋_GB2312"/>
                <w:szCs w:val="21"/>
              </w:rPr>
              <w:t>0.2</w:t>
            </w:r>
          </w:p>
        </w:tc>
        <w:tc>
          <w:tcPr>
            <w:tcW w:w="2835" w:type="dxa"/>
            <w:tcBorders>
              <w:top w:val="single" w:color="000000" w:sz="4" w:space="0"/>
              <w:left w:val="single" w:color="000000" w:sz="4" w:space="0"/>
              <w:bottom w:val="single" w:color="000000" w:sz="4" w:space="0"/>
              <w:right w:val="single" w:color="000000" w:sz="4" w:space="0"/>
            </w:tcBorders>
            <w:vAlign w:val="center"/>
          </w:tcPr>
          <w:p w14:paraId="00A7F0DF">
            <w:pPr>
              <w:rPr>
                <w:rFonts w:ascii="仿宋_GB2312" w:hAnsi="宋体" w:eastAsia="仿宋_GB2312"/>
                <w:szCs w:val="21"/>
              </w:rPr>
            </w:pPr>
            <w:r>
              <w:rPr>
                <w:rFonts w:hint="eastAsia" w:ascii="仿宋_GB2312" w:hAnsi="宋体" w:eastAsia="仿宋_GB2312"/>
                <w:kern w:val="0"/>
                <w:szCs w:val="21"/>
              </w:rPr>
              <w:t>开展卫生宣传教育与健康促进活动，普及卫生疾病知识</w:t>
            </w:r>
          </w:p>
          <w:p w14:paraId="34D347DD">
            <w:pPr>
              <w:spacing w:line="300" w:lineRule="exact"/>
              <w:jc w:val="left"/>
              <w:rPr>
                <w:rFonts w:ascii="仿宋_GB2312" w:hAnsi="宋体" w:eastAsia="仿宋_GB2312"/>
                <w:szCs w:val="21"/>
              </w:rPr>
            </w:pPr>
          </w:p>
        </w:tc>
        <w:tc>
          <w:tcPr>
            <w:tcW w:w="3045" w:type="dxa"/>
            <w:tcBorders>
              <w:top w:val="single" w:color="000000" w:sz="4" w:space="0"/>
              <w:left w:val="single" w:color="000000" w:sz="4" w:space="0"/>
              <w:bottom w:val="single" w:color="000000" w:sz="4" w:space="0"/>
              <w:right w:val="single" w:color="000000" w:sz="4" w:space="0"/>
            </w:tcBorders>
            <w:vAlign w:val="center"/>
          </w:tcPr>
          <w:p w14:paraId="39A0865E">
            <w:pPr>
              <w:rPr>
                <w:rFonts w:ascii="仿宋_GB2312" w:hAnsi="宋体" w:eastAsia="仿宋_GB2312"/>
                <w:szCs w:val="21"/>
              </w:rPr>
            </w:pPr>
            <w:r>
              <w:rPr>
                <w:rFonts w:hint="eastAsia" w:ascii="仿宋_GB2312" w:hAnsi="宋体" w:eastAsia="仿宋_GB2312"/>
                <w:kern w:val="0"/>
                <w:szCs w:val="21"/>
              </w:rPr>
              <w:t>开展形式多样、喜闻乐见的宣传活动、注重互动式宣传与参与式宣传相结合，将日常职业卫生服务工作与宣传活动有机结合。</w:t>
            </w:r>
          </w:p>
          <w:p w14:paraId="0B7F2875">
            <w:pPr>
              <w:spacing w:line="300" w:lineRule="exact"/>
              <w:jc w:val="left"/>
              <w:rPr>
                <w:rFonts w:ascii="仿宋_GB2312" w:hAnsi="宋体" w:eastAsia="仿宋_GB2312"/>
                <w:szCs w:val="21"/>
              </w:rPr>
            </w:pPr>
          </w:p>
        </w:tc>
        <w:tc>
          <w:tcPr>
            <w:tcW w:w="1575" w:type="dxa"/>
            <w:tcBorders>
              <w:top w:val="single" w:color="000000" w:sz="4" w:space="0"/>
              <w:left w:val="single" w:color="000000" w:sz="4" w:space="0"/>
              <w:bottom w:val="single" w:color="000000" w:sz="4" w:space="0"/>
              <w:right w:val="single" w:color="000000" w:sz="4" w:space="0"/>
            </w:tcBorders>
            <w:vAlign w:val="center"/>
          </w:tcPr>
          <w:p w14:paraId="30C2B69B">
            <w:pPr>
              <w:rPr>
                <w:rFonts w:ascii="仿宋_GB2312" w:hAnsi="宋体" w:eastAsia="仿宋_GB2312"/>
                <w:szCs w:val="21"/>
              </w:rPr>
            </w:pPr>
            <w:r>
              <w:rPr>
                <w:rFonts w:hint="eastAsia" w:ascii="仿宋_GB2312" w:hAnsi="宋体" w:eastAsia="仿宋_GB2312"/>
                <w:kern w:val="0"/>
                <w:szCs w:val="21"/>
              </w:rPr>
              <w:t>用人单位的法律意识和社会责任感增强，劳动者的自我保护意识增强</w:t>
            </w:r>
          </w:p>
          <w:p w14:paraId="0227F665">
            <w:pPr>
              <w:spacing w:line="300" w:lineRule="exact"/>
              <w:jc w:val="left"/>
              <w:rPr>
                <w:rFonts w:ascii="仿宋_GB2312" w:hAnsi="宋体" w:eastAsia="仿宋_GB2312"/>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625CC74B">
            <w:pPr>
              <w:spacing w:line="300" w:lineRule="exact"/>
              <w:jc w:val="center"/>
              <w:rPr>
                <w:rFonts w:ascii="仿宋_GB2312" w:hAnsi="宋体" w:eastAsia="仿宋_GB2312"/>
                <w:szCs w:val="21"/>
              </w:rPr>
            </w:pPr>
            <w:r>
              <w:rPr>
                <w:rFonts w:ascii="仿宋_GB2312" w:hAnsi="宋体" w:eastAsia="仿宋_GB2312"/>
                <w:szCs w:val="21"/>
              </w:rPr>
              <w:t>80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6EDC30FC">
            <w:pPr>
              <w:spacing w:line="300" w:lineRule="exact"/>
              <w:jc w:val="center"/>
              <w:rPr>
                <w:rFonts w:ascii="仿宋_GB2312" w:hAnsi="宋体" w:eastAsia="仿宋_GB2312"/>
                <w:szCs w:val="21"/>
              </w:rPr>
            </w:pPr>
            <w:r>
              <w:rPr>
                <w:rFonts w:ascii="仿宋_GB2312" w:hAnsi="宋体" w:eastAsia="仿宋_GB2312"/>
                <w:szCs w:val="21"/>
              </w:rPr>
              <w:t>75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29BC575C">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14:paraId="55BBEF38">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cs="宋体"/>
                <w:szCs w:val="21"/>
              </w:rPr>
              <w:t>％以下</w:t>
            </w:r>
          </w:p>
        </w:tc>
      </w:tr>
      <w:tr w14:paraId="3D9E831B">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21F17C6D">
            <w:pPr>
              <w:rPr>
                <w:rFonts w:ascii="仿宋_GB2312" w:hAnsi="宋体" w:eastAsia="仿宋_GB2312"/>
                <w:szCs w:val="21"/>
              </w:rPr>
            </w:pPr>
            <w:r>
              <w:rPr>
                <w:rFonts w:ascii="仿宋_GB2312" w:hAnsi="宋体" w:eastAsia="仿宋_GB2312"/>
                <w:kern w:val="0"/>
                <w:szCs w:val="21"/>
              </w:rPr>
              <w:t>2019</w:t>
            </w:r>
            <w:r>
              <w:rPr>
                <w:rFonts w:hint="eastAsia" w:ascii="仿宋_GB2312" w:hAnsi="宋体" w:eastAsia="仿宋_GB2312"/>
                <w:kern w:val="0"/>
                <w:szCs w:val="21"/>
              </w:rPr>
              <w:t>年卫生应急物资资金</w:t>
            </w:r>
          </w:p>
          <w:p w14:paraId="6BEC708C">
            <w:pPr>
              <w:spacing w:line="300" w:lineRule="exact"/>
              <w:jc w:val="left"/>
              <w:rPr>
                <w:rFonts w:ascii="仿宋_GB2312" w:hAnsi="宋体" w:eastAsia="仿宋_GB2312"/>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14:paraId="322BF1A1">
            <w:pPr>
              <w:spacing w:line="300" w:lineRule="exact"/>
              <w:jc w:val="left"/>
              <w:rPr>
                <w:rFonts w:ascii="仿宋_GB2312" w:hAnsi="宋体" w:eastAsia="仿宋_GB2312"/>
                <w:szCs w:val="21"/>
              </w:rPr>
            </w:pPr>
            <w:r>
              <w:rPr>
                <w:rFonts w:ascii="仿宋_GB2312" w:hAnsi="宋体" w:eastAsia="仿宋_GB2312"/>
                <w:szCs w:val="21"/>
              </w:rPr>
              <w:t>20</w:t>
            </w:r>
          </w:p>
        </w:tc>
        <w:tc>
          <w:tcPr>
            <w:tcW w:w="2835" w:type="dxa"/>
            <w:tcBorders>
              <w:top w:val="single" w:color="000000" w:sz="4" w:space="0"/>
              <w:left w:val="single" w:color="000000" w:sz="4" w:space="0"/>
              <w:bottom w:val="single" w:color="000000" w:sz="4" w:space="0"/>
              <w:right w:val="single" w:color="000000" w:sz="4" w:space="0"/>
            </w:tcBorders>
            <w:vAlign w:val="center"/>
          </w:tcPr>
          <w:p w14:paraId="4A100642">
            <w:pPr>
              <w:rPr>
                <w:rFonts w:ascii="仿宋_GB2312" w:hAnsi="宋体" w:eastAsia="仿宋_GB2312"/>
                <w:szCs w:val="21"/>
              </w:rPr>
            </w:pPr>
            <w:r>
              <w:rPr>
                <w:rFonts w:hint="eastAsia" w:ascii="仿宋_GB2312" w:hAnsi="宋体" w:eastAsia="仿宋_GB2312"/>
                <w:kern w:val="0"/>
                <w:szCs w:val="21"/>
              </w:rPr>
              <w:t>有效应对各类突发公共卫生事件，保障人民群众身体健康和生命安全</w:t>
            </w:r>
          </w:p>
          <w:p w14:paraId="55755A82">
            <w:pPr>
              <w:spacing w:line="300" w:lineRule="exact"/>
              <w:jc w:val="left"/>
              <w:rPr>
                <w:rFonts w:ascii="仿宋_GB2312" w:hAnsi="宋体" w:eastAsia="仿宋_GB2312"/>
                <w:szCs w:val="21"/>
              </w:rPr>
            </w:pPr>
          </w:p>
        </w:tc>
        <w:tc>
          <w:tcPr>
            <w:tcW w:w="3045" w:type="dxa"/>
            <w:tcBorders>
              <w:top w:val="single" w:color="000000" w:sz="4" w:space="0"/>
              <w:left w:val="single" w:color="000000" w:sz="4" w:space="0"/>
              <w:bottom w:val="single" w:color="000000" w:sz="4" w:space="0"/>
              <w:right w:val="single" w:color="000000" w:sz="4" w:space="0"/>
            </w:tcBorders>
            <w:vAlign w:val="center"/>
          </w:tcPr>
          <w:p w14:paraId="48B314D0">
            <w:pPr>
              <w:rPr>
                <w:rFonts w:ascii="仿宋_GB2312" w:hAnsi="宋体" w:eastAsia="仿宋_GB2312"/>
                <w:szCs w:val="21"/>
              </w:rPr>
            </w:pPr>
            <w:r>
              <w:rPr>
                <w:rFonts w:hint="eastAsia" w:ascii="仿宋_GB2312" w:hAnsi="宋体" w:eastAsia="仿宋_GB2312"/>
                <w:kern w:val="0"/>
                <w:szCs w:val="21"/>
              </w:rPr>
              <w:t>建立完善卫生应急物资储备机制，提高卫生应急准备水平和处置能力</w:t>
            </w:r>
          </w:p>
          <w:p w14:paraId="44B92371">
            <w:pPr>
              <w:spacing w:line="300" w:lineRule="exact"/>
              <w:jc w:val="left"/>
              <w:rPr>
                <w:rFonts w:ascii="仿宋_GB2312" w:hAnsi="宋体" w:eastAsia="仿宋_GB2312"/>
                <w:szCs w:val="21"/>
              </w:rPr>
            </w:pPr>
          </w:p>
        </w:tc>
        <w:tc>
          <w:tcPr>
            <w:tcW w:w="1575" w:type="dxa"/>
            <w:tcBorders>
              <w:top w:val="single" w:color="000000" w:sz="4" w:space="0"/>
              <w:left w:val="single" w:color="000000" w:sz="4" w:space="0"/>
              <w:bottom w:val="single" w:color="000000" w:sz="4" w:space="0"/>
              <w:right w:val="single" w:color="000000" w:sz="4" w:space="0"/>
            </w:tcBorders>
            <w:vAlign w:val="center"/>
          </w:tcPr>
          <w:p w14:paraId="4DFCA4C7">
            <w:pPr>
              <w:rPr>
                <w:rFonts w:ascii="仿宋_GB2312" w:hAnsi="宋体" w:eastAsia="仿宋_GB2312"/>
                <w:szCs w:val="21"/>
              </w:rPr>
            </w:pPr>
            <w:r>
              <w:rPr>
                <w:rFonts w:hint="eastAsia" w:ascii="仿宋_GB2312" w:hAnsi="宋体" w:eastAsia="仿宋_GB2312"/>
                <w:kern w:val="0"/>
                <w:szCs w:val="21"/>
              </w:rPr>
              <w:t>应急物资储备数量要与辖区实际人口数、经济发展规模等相适应</w:t>
            </w:r>
          </w:p>
          <w:p w14:paraId="3A37F97E">
            <w:pPr>
              <w:spacing w:line="300" w:lineRule="exact"/>
              <w:jc w:val="left"/>
              <w:rPr>
                <w:rFonts w:ascii="仿宋_GB2312" w:hAnsi="宋体" w:eastAsia="仿宋_GB2312"/>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35BC3BE6">
            <w:pPr>
              <w:spacing w:line="300" w:lineRule="exact"/>
              <w:jc w:val="center"/>
              <w:rPr>
                <w:rFonts w:ascii="仿宋_GB2312" w:hAnsi="宋体" w:eastAsia="仿宋_GB2312"/>
                <w:szCs w:val="21"/>
              </w:rPr>
            </w:pPr>
            <w:r>
              <w:rPr>
                <w:rFonts w:ascii="仿宋_GB2312" w:hAnsi="宋体" w:eastAsia="仿宋_GB2312"/>
                <w:szCs w:val="21"/>
              </w:rPr>
              <w:t>100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4B818BAB">
            <w:pPr>
              <w:spacing w:line="300" w:lineRule="exact"/>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3D577F96">
            <w:pPr>
              <w:spacing w:line="300" w:lineRule="exact"/>
              <w:jc w:val="center"/>
              <w:rPr>
                <w:rFonts w:ascii="仿宋_GB2312" w:hAnsi="宋体" w:eastAsia="仿宋_GB2312"/>
                <w:szCs w:val="21"/>
              </w:rPr>
            </w:pPr>
            <w:r>
              <w:rPr>
                <w:rFonts w:ascii="仿宋_GB2312" w:hAnsi="宋体" w:eastAsia="仿宋_GB2312"/>
                <w:szCs w:val="21"/>
              </w:rPr>
              <w:t>90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14:paraId="26AAAB2C">
            <w:pPr>
              <w:spacing w:line="300" w:lineRule="exact"/>
              <w:jc w:val="center"/>
              <w:rPr>
                <w:rFonts w:ascii="仿宋_GB2312" w:hAnsi="宋体" w:eastAsia="仿宋_GB2312"/>
                <w:szCs w:val="21"/>
              </w:rPr>
            </w:pPr>
            <w:r>
              <w:rPr>
                <w:rFonts w:ascii="仿宋_GB2312" w:hAnsi="宋体" w:eastAsia="仿宋_GB2312"/>
                <w:szCs w:val="21"/>
              </w:rPr>
              <w:t>90</w:t>
            </w:r>
            <w:r>
              <w:rPr>
                <w:rFonts w:hint="eastAsia" w:ascii="仿宋_GB2312" w:hAnsi="宋体" w:eastAsia="仿宋_GB2312" w:cs="宋体"/>
                <w:szCs w:val="21"/>
              </w:rPr>
              <w:t>％以下</w:t>
            </w:r>
          </w:p>
        </w:tc>
      </w:tr>
      <w:tr w14:paraId="3522B6A8">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5F045767">
            <w:pPr>
              <w:spacing w:line="300" w:lineRule="exact"/>
              <w:jc w:val="left"/>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年卫生监督制式服装费用</w:t>
            </w:r>
          </w:p>
        </w:tc>
        <w:tc>
          <w:tcPr>
            <w:tcW w:w="1155" w:type="dxa"/>
            <w:tcBorders>
              <w:top w:val="single" w:color="000000" w:sz="4" w:space="0"/>
              <w:left w:val="single" w:color="000000" w:sz="4" w:space="0"/>
              <w:bottom w:val="single" w:color="000000" w:sz="4" w:space="0"/>
              <w:right w:val="single" w:color="000000" w:sz="4" w:space="0"/>
            </w:tcBorders>
            <w:vAlign w:val="center"/>
          </w:tcPr>
          <w:p w14:paraId="31EAF60B">
            <w:pPr>
              <w:spacing w:line="300" w:lineRule="exact"/>
              <w:jc w:val="left"/>
              <w:rPr>
                <w:rFonts w:ascii="仿宋_GB2312" w:hAnsi="宋体" w:eastAsia="仿宋_GB2312"/>
                <w:szCs w:val="21"/>
              </w:rPr>
            </w:pPr>
            <w:r>
              <w:rPr>
                <w:rFonts w:ascii="仿宋_GB2312" w:hAnsi="宋体" w:eastAsia="仿宋_GB2312"/>
                <w:szCs w:val="21"/>
              </w:rPr>
              <w:t>18</w:t>
            </w:r>
          </w:p>
        </w:tc>
        <w:tc>
          <w:tcPr>
            <w:tcW w:w="2835" w:type="dxa"/>
            <w:tcBorders>
              <w:top w:val="single" w:color="000000" w:sz="4" w:space="0"/>
              <w:left w:val="single" w:color="000000" w:sz="4" w:space="0"/>
              <w:bottom w:val="single" w:color="000000" w:sz="4" w:space="0"/>
              <w:right w:val="single" w:color="000000" w:sz="4" w:space="0"/>
            </w:tcBorders>
            <w:vAlign w:val="center"/>
          </w:tcPr>
          <w:p w14:paraId="1B66EE89">
            <w:pPr>
              <w:spacing w:line="300" w:lineRule="exact"/>
              <w:jc w:val="left"/>
              <w:rPr>
                <w:rFonts w:ascii="仿宋_GB2312" w:hAnsi="宋体" w:eastAsia="仿宋_GB2312"/>
                <w:szCs w:val="21"/>
              </w:rPr>
            </w:pPr>
            <w:r>
              <w:rPr>
                <w:rFonts w:hint="eastAsia" w:ascii="仿宋_GB2312" w:hAnsi="宋体" w:eastAsia="仿宋_GB2312"/>
                <w:szCs w:val="21"/>
              </w:rPr>
              <w:t>为加强卫生计生执法监督队伍规范化建设，体现执法人员的精神风貌和纪律作风。</w:t>
            </w:r>
          </w:p>
        </w:tc>
        <w:tc>
          <w:tcPr>
            <w:tcW w:w="3045" w:type="dxa"/>
            <w:tcBorders>
              <w:top w:val="single" w:color="000000" w:sz="4" w:space="0"/>
              <w:left w:val="single" w:color="000000" w:sz="4" w:space="0"/>
              <w:bottom w:val="single" w:color="000000" w:sz="4" w:space="0"/>
              <w:right w:val="single" w:color="000000" w:sz="4" w:space="0"/>
            </w:tcBorders>
            <w:vAlign w:val="center"/>
          </w:tcPr>
          <w:p w14:paraId="41F5B07F">
            <w:pPr>
              <w:spacing w:line="300" w:lineRule="exact"/>
              <w:jc w:val="left"/>
              <w:rPr>
                <w:rFonts w:ascii="仿宋_GB2312" w:hAnsi="宋体" w:eastAsia="仿宋_GB2312"/>
                <w:szCs w:val="21"/>
              </w:rPr>
            </w:pPr>
            <w:r>
              <w:rPr>
                <w:rFonts w:hint="eastAsia" w:ascii="仿宋_GB2312" w:hAnsi="宋体" w:eastAsia="仿宋_GB2312"/>
                <w:szCs w:val="21"/>
              </w:rPr>
              <w:t>监督执法队伍规范化建设，着装严肃统一，依法进行监督检查。</w:t>
            </w:r>
          </w:p>
        </w:tc>
        <w:tc>
          <w:tcPr>
            <w:tcW w:w="1575" w:type="dxa"/>
            <w:tcBorders>
              <w:top w:val="single" w:color="000000" w:sz="4" w:space="0"/>
              <w:left w:val="single" w:color="000000" w:sz="4" w:space="0"/>
              <w:bottom w:val="single" w:color="000000" w:sz="4" w:space="0"/>
              <w:right w:val="single" w:color="000000" w:sz="4" w:space="0"/>
            </w:tcBorders>
            <w:vAlign w:val="center"/>
          </w:tcPr>
          <w:p w14:paraId="351179D0">
            <w:pPr>
              <w:spacing w:line="300" w:lineRule="exact"/>
              <w:jc w:val="left"/>
              <w:rPr>
                <w:rFonts w:ascii="仿宋_GB2312" w:hAnsi="宋体" w:eastAsia="仿宋_GB2312"/>
                <w:szCs w:val="21"/>
              </w:rPr>
            </w:pPr>
            <w:r>
              <w:rPr>
                <w:rFonts w:hint="eastAsia" w:ascii="仿宋_GB2312" w:hAnsi="宋体" w:eastAsia="仿宋_GB2312"/>
                <w:szCs w:val="21"/>
              </w:rPr>
              <w:t>树立良好的执法形象。</w:t>
            </w:r>
          </w:p>
        </w:tc>
        <w:tc>
          <w:tcPr>
            <w:tcW w:w="840" w:type="dxa"/>
            <w:tcBorders>
              <w:top w:val="single" w:color="000000" w:sz="4" w:space="0"/>
              <w:left w:val="single" w:color="000000" w:sz="4" w:space="0"/>
              <w:bottom w:val="single" w:color="000000" w:sz="4" w:space="0"/>
              <w:right w:val="single" w:color="000000" w:sz="4" w:space="0"/>
            </w:tcBorders>
            <w:vAlign w:val="center"/>
          </w:tcPr>
          <w:p w14:paraId="315A3C01">
            <w:pPr>
              <w:spacing w:line="300" w:lineRule="exact"/>
              <w:jc w:val="center"/>
              <w:rPr>
                <w:rFonts w:ascii="仿宋_GB2312" w:hAnsi="宋体" w:eastAsia="仿宋_GB2312"/>
                <w:szCs w:val="21"/>
              </w:rPr>
            </w:pPr>
            <w:r>
              <w:rPr>
                <w:rFonts w:ascii="仿宋_GB2312" w:hAnsi="宋体" w:eastAsia="仿宋_GB2312"/>
                <w:szCs w:val="21"/>
              </w:rPr>
              <w:t>100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514D79E9">
            <w:pPr>
              <w:spacing w:line="300" w:lineRule="exact"/>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230F3522">
            <w:pPr>
              <w:spacing w:line="300" w:lineRule="exact"/>
              <w:jc w:val="center"/>
              <w:rPr>
                <w:rFonts w:ascii="仿宋_GB2312" w:hAnsi="宋体" w:eastAsia="仿宋_GB2312"/>
                <w:szCs w:val="21"/>
              </w:rPr>
            </w:pPr>
            <w:r>
              <w:rPr>
                <w:rFonts w:ascii="仿宋_GB2312" w:hAnsi="宋体" w:eastAsia="仿宋_GB2312" w:cs="宋体"/>
                <w:color w:val="000000"/>
                <w:szCs w:val="21"/>
              </w:rPr>
              <w:t>85%</w:t>
            </w:r>
          </w:p>
        </w:tc>
        <w:tc>
          <w:tcPr>
            <w:tcW w:w="1050" w:type="dxa"/>
            <w:tcBorders>
              <w:top w:val="single" w:color="000000" w:sz="4" w:space="0"/>
              <w:left w:val="single" w:color="000000" w:sz="4" w:space="0"/>
              <w:bottom w:val="single" w:color="000000" w:sz="4" w:space="0"/>
              <w:right w:val="single" w:color="000000" w:sz="4" w:space="0"/>
            </w:tcBorders>
            <w:vAlign w:val="center"/>
          </w:tcPr>
          <w:p w14:paraId="7DEF1F97">
            <w:pPr>
              <w:spacing w:line="300" w:lineRule="exact"/>
              <w:jc w:val="center"/>
              <w:rPr>
                <w:rFonts w:ascii="仿宋_GB2312" w:hAnsi="宋体" w:eastAsia="仿宋_GB2312"/>
                <w:szCs w:val="21"/>
              </w:rPr>
            </w:pPr>
            <w:r>
              <w:rPr>
                <w:rFonts w:ascii="仿宋_GB2312" w:hAnsi="宋体" w:eastAsia="仿宋_GB2312" w:cs="宋体"/>
                <w:color w:val="000000"/>
                <w:szCs w:val="21"/>
              </w:rPr>
              <w:t>80%</w:t>
            </w:r>
            <w:r>
              <w:rPr>
                <w:rFonts w:hint="eastAsia" w:ascii="仿宋_GB2312" w:hAnsi="宋体" w:eastAsia="仿宋_GB2312" w:cs="宋体"/>
                <w:color w:val="000000"/>
                <w:szCs w:val="21"/>
              </w:rPr>
              <w:t>以下</w:t>
            </w:r>
          </w:p>
        </w:tc>
      </w:tr>
      <w:tr w14:paraId="7C92166A">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62E198B1">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2019</w:t>
            </w:r>
            <w:r>
              <w:rPr>
                <w:rFonts w:hint="eastAsia" w:ascii="仿宋_GB2312" w:hAnsi="宋体" w:eastAsia="仿宋_GB2312" w:cs="宋体"/>
                <w:color w:val="000000"/>
                <w:szCs w:val="21"/>
              </w:rPr>
              <w:t>年扩大教育资源</w:t>
            </w:r>
          </w:p>
        </w:tc>
        <w:tc>
          <w:tcPr>
            <w:tcW w:w="1155" w:type="dxa"/>
            <w:tcBorders>
              <w:top w:val="single" w:color="000000" w:sz="4" w:space="0"/>
              <w:left w:val="single" w:color="000000" w:sz="4" w:space="0"/>
              <w:bottom w:val="single" w:color="000000" w:sz="4" w:space="0"/>
              <w:right w:val="single" w:color="000000" w:sz="4" w:space="0"/>
            </w:tcBorders>
            <w:vAlign w:val="center"/>
          </w:tcPr>
          <w:p w14:paraId="297EB1DB">
            <w:pPr>
              <w:widowControl/>
              <w:textAlignment w:val="center"/>
              <w:rPr>
                <w:rFonts w:ascii="仿宋_GB2312" w:hAnsi="宋体" w:eastAsia="仿宋_GB2312" w:cs="宋体"/>
                <w:color w:val="000000"/>
                <w:szCs w:val="21"/>
              </w:rPr>
            </w:pPr>
            <w:r>
              <w:rPr>
                <w:rFonts w:ascii="仿宋_GB2312" w:hAnsi="宋体" w:eastAsia="仿宋_GB2312" w:cs="宋体"/>
                <w:color w:val="000000"/>
                <w:szCs w:val="21"/>
              </w:rPr>
              <w:t>1098.76</w:t>
            </w:r>
          </w:p>
        </w:tc>
        <w:tc>
          <w:tcPr>
            <w:tcW w:w="2835" w:type="dxa"/>
            <w:tcBorders>
              <w:top w:val="single" w:color="000000" w:sz="4" w:space="0"/>
              <w:left w:val="single" w:color="000000" w:sz="4" w:space="0"/>
              <w:bottom w:val="single" w:color="000000" w:sz="4" w:space="0"/>
              <w:right w:val="single" w:color="000000" w:sz="4" w:space="0"/>
            </w:tcBorders>
            <w:vAlign w:val="center"/>
          </w:tcPr>
          <w:p w14:paraId="069AB76F">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支持扩大学前教育资源</w:t>
            </w:r>
          </w:p>
        </w:tc>
        <w:tc>
          <w:tcPr>
            <w:tcW w:w="3045" w:type="dxa"/>
            <w:tcBorders>
              <w:top w:val="single" w:color="000000" w:sz="4" w:space="0"/>
              <w:left w:val="single" w:color="000000" w:sz="4" w:space="0"/>
              <w:bottom w:val="single" w:color="000000" w:sz="4" w:space="0"/>
              <w:right w:val="single" w:color="000000" w:sz="4" w:space="0"/>
            </w:tcBorders>
            <w:vAlign w:val="center"/>
          </w:tcPr>
          <w:p w14:paraId="77E1C0F3">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扩大学前教育资源，保证园舍的安全，配备必要的玩教具、保教和生活设施设备。</w:t>
            </w:r>
          </w:p>
        </w:tc>
        <w:tc>
          <w:tcPr>
            <w:tcW w:w="1575" w:type="dxa"/>
            <w:tcBorders>
              <w:top w:val="single" w:color="000000" w:sz="4" w:space="0"/>
              <w:left w:val="single" w:color="000000" w:sz="4" w:space="0"/>
              <w:bottom w:val="single" w:color="000000" w:sz="4" w:space="0"/>
              <w:right w:val="single" w:color="000000" w:sz="4" w:space="0"/>
            </w:tcBorders>
            <w:vAlign w:val="center"/>
          </w:tcPr>
          <w:p w14:paraId="106EC37C">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保证学前入学率</w:t>
            </w:r>
          </w:p>
        </w:tc>
        <w:tc>
          <w:tcPr>
            <w:tcW w:w="840" w:type="dxa"/>
            <w:tcBorders>
              <w:top w:val="single" w:color="000000" w:sz="4" w:space="0"/>
              <w:left w:val="single" w:color="000000" w:sz="4" w:space="0"/>
              <w:bottom w:val="single" w:color="000000" w:sz="4" w:space="0"/>
              <w:right w:val="single" w:color="000000" w:sz="4" w:space="0"/>
            </w:tcBorders>
            <w:vAlign w:val="center"/>
          </w:tcPr>
          <w:p w14:paraId="28414362">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98%</w:t>
            </w:r>
          </w:p>
        </w:tc>
        <w:tc>
          <w:tcPr>
            <w:tcW w:w="630" w:type="dxa"/>
            <w:tcBorders>
              <w:top w:val="single" w:color="000000" w:sz="4" w:space="0"/>
              <w:left w:val="single" w:color="000000" w:sz="4" w:space="0"/>
              <w:bottom w:val="single" w:color="000000" w:sz="4" w:space="0"/>
              <w:right w:val="single" w:color="000000" w:sz="4" w:space="0"/>
            </w:tcBorders>
            <w:vAlign w:val="center"/>
          </w:tcPr>
          <w:p w14:paraId="044224D6">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90%</w:t>
            </w:r>
          </w:p>
        </w:tc>
        <w:tc>
          <w:tcPr>
            <w:tcW w:w="630" w:type="dxa"/>
            <w:tcBorders>
              <w:top w:val="single" w:color="000000" w:sz="4" w:space="0"/>
              <w:left w:val="single" w:color="000000" w:sz="4" w:space="0"/>
              <w:bottom w:val="single" w:color="000000" w:sz="4" w:space="0"/>
              <w:right w:val="single" w:color="000000" w:sz="4" w:space="0"/>
            </w:tcBorders>
            <w:vAlign w:val="center"/>
          </w:tcPr>
          <w:p w14:paraId="29A69A08">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85%</w:t>
            </w:r>
          </w:p>
        </w:tc>
        <w:tc>
          <w:tcPr>
            <w:tcW w:w="1050" w:type="dxa"/>
            <w:tcBorders>
              <w:top w:val="single" w:color="000000" w:sz="4" w:space="0"/>
              <w:left w:val="single" w:color="000000" w:sz="4" w:space="0"/>
              <w:bottom w:val="single" w:color="000000" w:sz="4" w:space="0"/>
              <w:right w:val="single" w:color="000000" w:sz="4" w:space="0"/>
            </w:tcBorders>
            <w:vAlign w:val="center"/>
          </w:tcPr>
          <w:p w14:paraId="111851C5">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80%</w:t>
            </w:r>
            <w:r>
              <w:rPr>
                <w:rFonts w:hint="eastAsia" w:ascii="仿宋_GB2312" w:hAnsi="宋体" w:eastAsia="仿宋_GB2312" w:cs="宋体"/>
                <w:color w:val="000000"/>
                <w:szCs w:val="21"/>
              </w:rPr>
              <w:t>以下</w:t>
            </w:r>
          </w:p>
        </w:tc>
      </w:tr>
      <w:tr w14:paraId="6FC406A6">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457A91FD">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2019</w:t>
            </w:r>
            <w:r>
              <w:rPr>
                <w:rFonts w:hint="eastAsia" w:ascii="仿宋_GB2312" w:hAnsi="宋体" w:eastAsia="仿宋_GB2312" w:cs="宋体"/>
                <w:color w:val="000000"/>
                <w:szCs w:val="21"/>
              </w:rPr>
              <w:t>年发展农村义务教育</w:t>
            </w:r>
          </w:p>
        </w:tc>
        <w:tc>
          <w:tcPr>
            <w:tcW w:w="1155" w:type="dxa"/>
            <w:tcBorders>
              <w:top w:val="single" w:color="000000" w:sz="4" w:space="0"/>
              <w:left w:val="single" w:color="000000" w:sz="4" w:space="0"/>
              <w:bottom w:val="single" w:color="000000" w:sz="4" w:space="0"/>
              <w:right w:val="single" w:color="000000" w:sz="4" w:space="0"/>
            </w:tcBorders>
            <w:vAlign w:val="center"/>
          </w:tcPr>
          <w:p w14:paraId="55892E76">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14603.48</w:t>
            </w:r>
          </w:p>
          <w:p w14:paraId="3331DCBF">
            <w:pPr>
              <w:widowControl/>
              <w:jc w:val="center"/>
              <w:textAlignment w:val="center"/>
              <w:rPr>
                <w:rFonts w:ascii="仿宋_GB2312" w:hAnsi="宋体" w:eastAsia="仿宋_GB2312" w:cs="宋体"/>
                <w:color w:val="000000"/>
                <w:szCs w:val="21"/>
              </w:rPr>
            </w:pPr>
          </w:p>
          <w:p w14:paraId="0B3217E3">
            <w:pPr>
              <w:widowControl/>
              <w:jc w:val="center"/>
              <w:textAlignment w:val="center"/>
              <w:rPr>
                <w:rFonts w:ascii="仿宋_GB2312" w:hAnsi="宋体" w:eastAsia="仿宋_GB2312" w:cs="宋体"/>
                <w:color w:val="000000"/>
                <w:szCs w:val="21"/>
              </w:rPr>
            </w:pPr>
          </w:p>
        </w:tc>
        <w:tc>
          <w:tcPr>
            <w:tcW w:w="2835" w:type="dxa"/>
            <w:tcBorders>
              <w:top w:val="single" w:color="000000" w:sz="4" w:space="0"/>
              <w:left w:val="single" w:color="000000" w:sz="4" w:space="0"/>
              <w:bottom w:val="single" w:color="000000" w:sz="4" w:space="0"/>
              <w:right w:val="single" w:color="000000" w:sz="4" w:space="0"/>
            </w:tcBorders>
            <w:vAlign w:val="center"/>
          </w:tcPr>
          <w:p w14:paraId="31F6D896">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推进农村义务教育经费保障机制改革，提高农村中小学公用经费水平，完善校舍维修改造长效机制，补助贫困寄宿生活生活费，为农村学生免费提供教科书</w:t>
            </w:r>
          </w:p>
        </w:tc>
        <w:tc>
          <w:tcPr>
            <w:tcW w:w="3045" w:type="dxa"/>
            <w:tcBorders>
              <w:top w:val="single" w:color="000000" w:sz="4" w:space="0"/>
              <w:left w:val="single" w:color="000000" w:sz="4" w:space="0"/>
              <w:bottom w:val="single" w:color="000000" w:sz="4" w:space="0"/>
              <w:right w:val="single" w:color="000000" w:sz="4" w:space="0"/>
            </w:tcBorders>
            <w:vAlign w:val="center"/>
          </w:tcPr>
          <w:p w14:paraId="2BBE2E22">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保障农村中小学正常运转，保证学校校舍安全，资助家庭经济困难寄宿学生，向农村义务教育学生和城市区家庭经济困难学生免费提供教科书</w:t>
            </w:r>
          </w:p>
        </w:tc>
        <w:tc>
          <w:tcPr>
            <w:tcW w:w="1575" w:type="dxa"/>
            <w:tcBorders>
              <w:top w:val="single" w:color="000000" w:sz="4" w:space="0"/>
              <w:left w:val="single" w:color="000000" w:sz="4" w:space="0"/>
              <w:bottom w:val="single" w:color="000000" w:sz="4" w:space="0"/>
              <w:right w:val="single" w:color="000000" w:sz="4" w:space="0"/>
            </w:tcBorders>
            <w:vAlign w:val="center"/>
          </w:tcPr>
          <w:p w14:paraId="2F7BB5A8">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新建、改扩建和维修校舍</w:t>
            </w:r>
          </w:p>
        </w:tc>
        <w:tc>
          <w:tcPr>
            <w:tcW w:w="840" w:type="dxa"/>
            <w:tcBorders>
              <w:top w:val="single" w:color="000000" w:sz="4" w:space="0"/>
              <w:left w:val="single" w:color="000000" w:sz="4" w:space="0"/>
              <w:bottom w:val="single" w:color="000000" w:sz="4" w:space="0"/>
              <w:right w:val="single" w:color="000000" w:sz="4" w:space="0"/>
            </w:tcBorders>
            <w:vAlign w:val="center"/>
          </w:tcPr>
          <w:p w14:paraId="2B3DE23D">
            <w:pPr>
              <w:widowControl/>
              <w:textAlignment w:val="center"/>
              <w:rPr>
                <w:rFonts w:ascii="仿宋_GB2312" w:hAnsi="宋体" w:eastAsia="仿宋_GB2312" w:cs="宋体"/>
                <w:color w:val="000000"/>
                <w:szCs w:val="21"/>
              </w:rPr>
            </w:pPr>
            <w:r>
              <w:rPr>
                <w:rFonts w:ascii="仿宋_GB2312" w:hAnsi="宋体" w:eastAsia="仿宋_GB2312" w:cs="宋体"/>
                <w:color w:val="000000"/>
                <w:szCs w:val="21"/>
              </w:rPr>
              <w:t>98%</w:t>
            </w:r>
          </w:p>
        </w:tc>
        <w:tc>
          <w:tcPr>
            <w:tcW w:w="630" w:type="dxa"/>
            <w:tcBorders>
              <w:top w:val="single" w:color="000000" w:sz="4" w:space="0"/>
              <w:left w:val="single" w:color="000000" w:sz="4" w:space="0"/>
              <w:bottom w:val="single" w:color="000000" w:sz="4" w:space="0"/>
              <w:right w:val="single" w:color="000000" w:sz="4" w:space="0"/>
            </w:tcBorders>
            <w:vAlign w:val="bottom"/>
          </w:tcPr>
          <w:p w14:paraId="5024C356">
            <w:pPr>
              <w:widowControl/>
              <w:jc w:val="left"/>
              <w:textAlignment w:val="bottom"/>
              <w:rPr>
                <w:rFonts w:ascii="仿宋_GB2312" w:hAnsi="宋体" w:eastAsia="仿宋_GB2312" w:cs="宋体"/>
                <w:color w:val="000000"/>
                <w:szCs w:val="21"/>
              </w:rPr>
            </w:pPr>
            <w:r>
              <w:rPr>
                <w:rFonts w:ascii="仿宋_GB2312" w:hAnsi="宋体" w:eastAsia="仿宋_GB2312" w:cs="宋体"/>
                <w:color w:val="000000"/>
                <w:szCs w:val="21"/>
              </w:rPr>
              <w:t>90%</w:t>
            </w:r>
          </w:p>
          <w:p w14:paraId="53ECBAFF">
            <w:pPr>
              <w:widowControl/>
              <w:jc w:val="left"/>
              <w:textAlignment w:val="bottom"/>
              <w:rPr>
                <w:rFonts w:ascii="仿宋_GB2312" w:hAnsi="宋体" w:eastAsia="仿宋_GB2312" w:cs="宋体"/>
                <w:color w:val="000000"/>
                <w:szCs w:val="21"/>
              </w:rPr>
            </w:pPr>
          </w:p>
          <w:p w14:paraId="441D316C">
            <w:pPr>
              <w:widowControl/>
              <w:jc w:val="left"/>
              <w:textAlignment w:val="bottom"/>
              <w:rPr>
                <w:rFonts w:ascii="仿宋_GB2312" w:hAnsi="宋体" w:eastAsia="仿宋_GB2312" w:cs="宋体"/>
                <w:color w:val="000000"/>
                <w:szCs w:val="21"/>
              </w:rPr>
            </w:pPr>
          </w:p>
          <w:p w14:paraId="39D8AC31">
            <w:pPr>
              <w:widowControl/>
              <w:jc w:val="left"/>
              <w:textAlignment w:val="bottom"/>
              <w:rPr>
                <w:rFonts w:ascii="仿宋_GB2312" w:hAnsi="宋体" w:eastAsia="仿宋_GB2312" w:cs="宋体"/>
                <w:color w:val="000000"/>
                <w:szCs w:val="21"/>
              </w:rPr>
            </w:pPr>
          </w:p>
          <w:p w14:paraId="27008974">
            <w:pPr>
              <w:widowControl/>
              <w:jc w:val="left"/>
              <w:textAlignment w:val="bottom"/>
              <w:rPr>
                <w:rFonts w:ascii="仿宋_GB2312" w:hAnsi="宋体" w:eastAsia="仿宋_GB2312" w:cs="宋体"/>
                <w:color w:val="000000"/>
                <w:szCs w:val="21"/>
              </w:rPr>
            </w:pPr>
          </w:p>
        </w:tc>
        <w:tc>
          <w:tcPr>
            <w:tcW w:w="630" w:type="dxa"/>
            <w:tcBorders>
              <w:top w:val="single" w:color="000000" w:sz="4" w:space="0"/>
              <w:left w:val="single" w:color="000000" w:sz="4" w:space="0"/>
              <w:bottom w:val="single" w:color="000000" w:sz="4" w:space="0"/>
              <w:right w:val="single" w:color="000000" w:sz="4" w:space="0"/>
            </w:tcBorders>
            <w:vAlign w:val="bottom"/>
          </w:tcPr>
          <w:p w14:paraId="532E5D1A">
            <w:pPr>
              <w:widowControl/>
              <w:jc w:val="left"/>
              <w:textAlignment w:val="bottom"/>
              <w:rPr>
                <w:rFonts w:ascii="仿宋_GB2312" w:hAnsi="宋体" w:eastAsia="仿宋_GB2312" w:cs="宋体"/>
                <w:color w:val="000000"/>
                <w:szCs w:val="21"/>
              </w:rPr>
            </w:pPr>
            <w:r>
              <w:rPr>
                <w:rFonts w:ascii="仿宋_GB2312" w:hAnsi="宋体" w:eastAsia="仿宋_GB2312" w:cs="宋体"/>
                <w:color w:val="000000"/>
                <w:szCs w:val="21"/>
              </w:rPr>
              <w:t>85%</w:t>
            </w:r>
          </w:p>
          <w:p w14:paraId="3E23CB83">
            <w:pPr>
              <w:widowControl/>
              <w:jc w:val="left"/>
              <w:textAlignment w:val="bottom"/>
              <w:rPr>
                <w:rFonts w:ascii="仿宋_GB2312" w:hAnsi="宋体" w:eastAsia="仿宋_GB2312" w:cs="宋体"/>
                <w:color w:val="000000"/>
                <w:szCs w:val="21"/>
              </w:rPr>
            </w:pPr>
          </w:p>
          <w:p w14:paraId="7B590FC5">
            <w:pPr>
              <w:widowControl/>
              <w:jc w:val="left"/>
              <w:textAlignment w:val="bottom"/>
              <w:rPr>
                <w:rFonts w:ascii="仿宋_GB2312" w:hAnsi="宋体" w:eastAsia="仿宋_GB2312" w:cs="宋体"/>
                <w:color w:val="000000"/>
                <w:szCs w:val="21"/>
              </w:rPr>
            </w:pPr>
          </w:p>
          <w:p w14:paraId="25E3ED6E">
            <w:pPr>
              <w:widowControl/>
              <w:jc w:val="left"/>
              <w:textAlignment w:val="bottom"/>
              <w:rPr>
                <w:rFonts w:ascii="仿宋_GB2312" w:hAnsi="宋体" w:eastAsia="仿宋_GB2312" w:cs="宋体"/>
                <w:color w:val="000000"/>
                <w:szCs w:val="21"/>
              </w:rPr>
            </w:pPr>
          </w:p>
          <w:p w14:paraId="5CDCEF62">
            <w:pPr>
              <w:widowControl/>
              <w:jc w:val="left"/>
              <w:textAlignment w:val="bottom"/>
              <w:rPr>
                <w:rFonts w:ascii="仿宋_GB2312" w:hAnsi="宋体" w:eastAsia="仿宋_GB2312"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bottom"/>
          </w:tcPr>
          <w:p w14:paraId="087E74B1">
            <w:pPr>
              <w:widowControl/>
              <w:jc w:val="left"/>
              <w:textAlignment w:val="bottom"/>
              <w:rPr>
                <w:rFonts w:ascii="仿宋_GB2312" w:hAnsi="宋体" w:eastAsia="仿宋_GB2312" w:cs="宋体"/>
                <w:color w:val="000000"/>
                <w:szCs w:val="21"/>
              </w:rPr>
            </w:pPr>
            <w:r>
              <w:rPr>
                <w:rFonts w:ascii="仿宋_GB2312" w:hAnsi="宋体" w:eastAsia="仿宋_GB2312" w:cs="宋体"/>
                <w:color w:val="000000"/>
                <w:szCs w:val="21"/>
              </w:rPr>
              <w:t>80%</w:t>
            </w:r>
            <w:r>
              <w:rPr>
                <w:rFonts w:hint="eastAsia" w:ascii="仿宋_GB2312" w:hAnsi="宋体" w:eastAsia="仿宋_GB2312" w:cs="宋体"/>
                <w:color w:val="000000"/>
                <w:szCs w:val="21"/>
              </w:rPr>
              <w:t>以下</w:t>
            </w:r>
          </w:p>
          <w:p w14:paraId="6FF550CE">
            <w:pPr>
              <w:widowControl/>
              <w:jc w:val="left"/>
              <w:textAlignment w:val="bottom"/>
              <w:rPr>
                <w:rFonts w:ascii="仿宋_GB2312" w:hAnsi="宋体" w:eastAsia="仿宋_GB2312" w:cs="宋体"/>
                <w:color w:val="000000"/>
                <w:szCs w:val="21"/>
              </w:rPr>
            </w:pPr>
          </w:p>
          <w:p w14:paraId="37A01C56">
            <w:pPr>
              <w:widowControl/>
              <w:jc w:val="left"/>
              <w:textAlignment w:val="bottom"/>
              <w:rPr>
                <w:rFonts w:ascii="仿宋_GB2312" w:hAnsi="宋体" w:eastAsia="仿宋_GB2312" w:cs="宋体"/>
                <w:color w:val="000000"/>
                <w:szCs w:val="21"/>
              </w:rPr>
            </w:pPr>
          </w:p>
          <w:p w14:paraId="0A08E952">
            <w:pPr>
              <w:widowControl/>
              <w:jc w:val="left"/>
              <w:textAlignment w:val="bottom"/>
              <w:rPr>
                <w:rFonts w:ascii="仿宋_GB2312" w:hAnsi="宋体" w:eastAsia="仿宋_GB2312" w:cs="宋体"/>
                <w:color w:val="000000"/>
                <w:szCs w:val="21"/>
              </w:rPr>
            </w:pPr>
          </w:p>
          <w:p w14:paraId="408B9A02">
            <w:pPr>
              <w:widowControl/>
              <w:jc w:val="left"/>
              <w:textAlignment w:val="bottom"/>
              <w:rPr>
                <w:rFonts w:ascii="仿宋_GB2312" w:hAnsi="宋体" w:eastAsia="仿宋_GB2312" w:cs="宋体"/>
                <w:color w:val="000000"/>
                <w:szCs w:val="21"/>
              </w:rPr>
            </w:pPr>
          </w:p>
        </w:tc>
      </w:tr>
      <w:tr w14:paraId="24B64D69">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5A451F79">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2019</w:t>
            </w:r>
            <w:r>
              <w:rPr>
                <w:rFonts w:hint="eastAsia" w:ascii="仿宋_GB2312" w:hAnsi="宋体" w:eastAsia="仿宋_GB2312" w:cs="宋体"/>
                <w:color w:val="000000"/>
                <w:szCs w:val="21"/>
              </w:rPr>
              <w:t>年改善办学条件和教师待遇</w:t>
            </w:r>
          </w:p>
        </w:tc>
        <w:tc>
          <w:tcPr>
            <w:tcW w:w="1155" w:type="dxa"/>
            <w:tcBorders>
              <w:top w:val="single" w:color="000000" w:sz="4" w:space="0"/>
              <w:left w:val="single" w:color="000000" w:sz="4" w:space="0"/>
              <w:bottom w:val="single" w:color="000000" w:sz="4" w:space="0"/>
              <w:right w:val="single" w:color="000000" w:sz="4" w:space="0"/>
            </w:tcBorders>
            <w:vAlign w:val="center"/>
          </w:tcPr>
          <w:p w14:paraId="3370754A">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200.36</w:t>
            </w:r>
          </w:p>
        </w:tc>
        <w:tc>
          <w:tcPr>
            <w:tcW w:w="2835" w:type="dxa"/>
            <w:tcBorders>
              <w:top w:val="single" w:color="000000" w:sz="4" w:space="0"/>
              <w:left w:val="single" w:color="000000" w:sz="4" w:space="0"/>
              <w:bottom w:val="single" w:color="000000" w:sz="4" w:space="0"/>
              <w:right w:val="single" w:color="000000" w:sz="4" w:space="0"/>
            </w:tcBorders>
            <w:vAlign w:val="center"/>
          </w:tcPr>
          <w:p w14:paraId="0D949DAB">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改善薄弱高中学校办学条件，对贫困高中学生发放助学金</w:t>
            </w:r>
          </w:p>
        </w:tc>
        <w:tc>
          <w:tcPr>
            <w:tcW w:w="3045" w:type="dxa"/>
            <w:tcBorders>
              <w:top w:val="single" w:color="000000" w:sz="4" w:space="0"/>
              <w:left w:val="single" w:color="000000" w:sz="4" w:space="0"/>
              <w:bottom w:val="single" w:color="000000" w:sz="4" w:space="0"/>
              <w:right w:val="single" w:color="000000" w:sz="4" w:space="0"/>
            </w:tcBorders>
            <w:vAlign w:val="center"/>
          </w:tcPr>
          <w:p w14:paraId="45DC52D7">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推动高中教育发展，扩大高中教育规模；确保贫困高中学生顺利完成学业。</w:t>
            </w:r>
          </w:p>
        </w:tc>
        <w:tc>
          <w:tcPr>
            <w:tcW w:w="1575" w:type="dxa"/>
            <w:tcBorders>
              <w:top w:val="single" w:color="000000" w:sz="4" w:space="0"/>
              <w:left w:val="single" w:color="000000" w:sz="4" w:space="0"/>
              <w:bottom w:val="single" w:color="000000" w:sz="4" w:space="0"/>
              <w:right w:val="single" w:color="000000" w:sz="4" w:space="0"/>
            </w:tcBorders>
            <w:vAlign w:val="center"/>
          </w:tcPr>
          <w:p w14:paraId="30E42E92">
            <w:pPr>
              <w:jc w:val="center"/>
              <w:rPr>
                <w:rFonts w:ascii="仿宋_GB2312" w:hAnsi="宋体" w:eastAsia="仿宋_GB2312" w:cs="宋体"/>
                <w:color w:val="000000"/>
                <w:szCs w:val="21"/>
              </w:rPr>
            </w:pPr>
            <w:r>
              <w:rPr>
                <w:rFonts w:hint="eastAsia" w:ascii="仿宋_GB2312" w:hAnsi="宋体" w:eastAsia="仿宋_GB2312" w:cs="宋体"/>
                <w:color w:val="000000"/>
                <w:szCs w:val="21"/>
              </w:rPr>
              <w:t>资金发放到位</w:t>
            </w:r>
            <w:r>
              <w:rPr>
                <w:rFonts w:ascii="仿宋_GB2312" w:hAnsi="宋体" w:eastAsia="仿宋_GB2312" w:cs="宋体"/>
                <w:color w:val="000000"/>
                <w:szCs w:val="21"/>
              </w:rPr>
              <w:t xml:space="preserve"> </w:t>
            </w:r>
            <w:r>
              <w:rPr>
                <w:rFonts w:hint="eastAsia" w:ascii="仿宋_GB2312" w:hAnsi="宋体" w:eastAsia="仿宋_GB2312" w:cs="宋体"/>
                <w:color w:val="000000"/>
                <w:szCs w:val="21"/>
              </w:rPr>
              <w:t>学校工作正常运转</w:t>
            </w:r>
          </w:p>
        </w:tc>
        <w:tc>
          <w:tcPr>
            <w:tcW w:w="840" w:type="dxa"/>
            <w:tcBorders>
              <w:top w:val="single" w:color="000000" w:sz="4" w:space="0"/>
              <w:left w:val="single" w:color="000000" w:sz="4" w:space="0"/>
              <w:bottom w:val="single" w:color="000000" w:sz="4" w:space="0"/>
              <w:right w:val="single" w:color="000000" w:sz="4" w:space="0"/>
            </w:tcBorders>
            <w:vAlign w:val="center"/>
          </w:tcPr>
          <w:p w14:paraId="598A5E0D">
            <w:pPr>
              <w:jc w:val="center"/>
              <w:rPr>
                <w:rFonts w:ascii="仿宋_GB2312" w:hAnsi="宋体" w:eastAsia="仿宋_GB2312" w:cs="宋体"/>
                <w:color w:val="000000"/>
                <w:szCs w:val="21"/>
              </w:rPr>
            </w:pPr>
            <w:r>
              <w:rPr>
                <w:rFonts w:ascii="仿宋_GB2312" w:hAnsi="宋体" w:eastAsia="仿宋_GB2312" w:cs="宋体"/>
                <w:color w:val="000000"/>
                <w:szCs w:val="21"/>
              </w:rPr>
              <w:t>98%</w:t>
            </w:r>
          </w:p>
        </w:tc>
        <w:tc>
          <w:tcPr>
            <w:tcW w:w="630" w:type="dxa"/>
            <w:tcBorders>
              <w:top w:val="single" w:color="000000" w:sz="4" w:space="0"/>
              <w:left w:val="single" w:color="000000" w:sz="4" w:space="0"/>
              <w:bottom w:val="single" w:color="000000" w:sz="4" w:space="0"/>
              <w:right w:val="single" w:color="000000" w:sz="4" w:space="0"/>
            </w:tcBorders>
            <w:vAlign w:val="center"/>
          </w:tcPr>
          <w:p w14:paraId="6D3B93B0">
            <w:pPr>
              <w:jc w:val="center"/>
              <w:rPr>
                <w:rFonts w:ascii="仿宋_GB2312" w:hAnsi="宋体" w:eastAsia="仿宋_GB2312" w:cs="宋体"/>
                <w:color w:val="000000"/>
                <w:szCs w:val="21"/>
              </w:rPr>
            </w:pPr>
            <w:r>
              <w:rPr>
                <w:rFonts w:ascii="仿宋_GB2312" w:hAnsi="宋体" w:eastAsia="仿宋_GB2312" w:cs="宋体"/>
                <w:color w:val="000000"/>
                <w:szCs w:val="21"/>
              </w:rPr>
              <w:t>90%</w:t>
            </w:r>
          </w:p>
        </w:tc>
        <w:tc>
          <w:tcPr>
            <w:tcW w:w="630" w:type="dxa"/>
            <w:tcBorders>
              <w:top w:val="single" w:color="000000" w:sz="4" w:space="0"/>
              <w:left w:val="single" w:color="000000" w:sz="4" w:space="0"/>
              <w:bottom w:val="single" w:color="000000" w:sz="4" w:space="0"/>
              <w:right w:val="single" w:color="000000" w:sz="4" w:space="0"/>
            </w:tcBorders>
            <w:vAlign w:val="center"/>
          </w:tcPr>
          <w:p w14:paraId="3647C0CD">
            <w:pPr>
              <w:jc w:val="center"/>
              <w:rPr>
                <w:rFonts w:ascii="仿宋_GB2312" w:hAnsi="宋体" w:eastAsia="仿宋_GB2312" w:cs="宋体"/>
                <w:color w:val="000000"/>
                <w:szCs w:val="21"/>
              </w:rPr>
            </w:pPr>
            <w:r>
              <w:rPr>
                <w:rFonts w:ascii="仿宋_GB2312" w:hAnsi="宋体" w:eastAsia="仿宋_GB2312" w:cs="宋体"/>
                <w:color w:val="000000"/>
                <w:szCs w:val="21"/>
              </w:rPr>
              <w:t>85%</w:t>
            </w:r>
          </w:p>
        </w:tc>
        <w:tc>
          <w:tcPr>
            <w:tcW w:w="1050" w:type="dxa"/>
            <w:tcBorders>
              <w:top w:val="single" w:color="000000" w:sz="4" w:space="0"/>
              <w:left w:val="single" w:color="000000" w:sz="4" w:space="0"/>
              <w:bottom w:val="single" w:color="000000" w:sz="4" w:space="0"/>
              <w:right w:val="single" w:color="000000" w:sz="4" w:space="0"/>
            </w:tcBorders>
            <w:vAlign w:val="center"/>
          </w:tcPr>
          <w:p w14:paraId="5157E741">
            <w:pPr>
              <w:jc w:val="center"/>
              <w:rPr>
                <w:rFonts w:ascii="仿宋_GB2312" w:hAnsi="宋体" w:eastAsia="仿宋_GB2312" w:cs="宋体"/>
                <w:color w:val="000000"/>
                <w:szCs w:val="21"/>
              </w:rPr>
            </w:pPr>
            <w:r>
              <w:rPr>
                <w:rFonts w:ascii="仿宋_GB2312" w:hAnsi="宋体" w:eastAsia="仿宋_GB2312" w:cs="宋体"/>
                <w:color w:val="000000"/>
                <w:szCs w:val="21"/>
              </w:rPr>
              <w:t>80%</w:t>
            </w:r>
            <w:r>
              <w:rPr>
                <w:rFonts w:hint="eastAsia" w:ascii="仿宋_GB2312" w:hAnsi="宋体" w:eastAsia="仿宋_GB2312" w:cs="宋体"/>
                <w:color w:val="000000"/>
                <w:szCs w:val="21"/>
              </w:rPr>
              <w:t>以下</w:t>
            </w:r>
          </w:p>
        </w:tc>
      </w:tr>
      <w:tr w14:paraId="66184E92">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036E760F">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2019</w:t>
            </w:r>
            <w:r>
              <w:rPr>
                <w:rFonts w:hint="eastAsia" w:ascii="仿宋_GB2312" w:hAnsi="宋体" w:eastAsia="仿宋_GB2312" w:cs="宋体"/>
                <w:color w:val="000000"/>
                <w:szCs w:val="21"/>
              </w:rPr>
              <w:t>年提高特殊群体教师待遇</w:t>
            </w:r>
          </w:p>
        </w:tc>
        <w:tc>
          <w:tcPr>
            <w:tcW w:w="1155" w:type="dxa"/>
            <w:tcBorders>
              <w:top w:val="single" w:color="000000" w:sz="4" w:space="0"/>
              <w:left w:val="single" w:color="000000" w:sz="4" w:space="0"/>
              <w:bottom w:val="single" w:color="000000" w:sz="4" w:space="0"/>
              <w:right w:val="single" w:color="000000" w:sz="4" w:space="0"/>
            </w:tcBorders>
            <w:vAlign w:val="center"/>
          </w:tcPr>
          <w:p w14:paraId="209FCD68">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41.99</w:t>
            </w:r>
          </w:p>
        </w:tc>
        <w:tc>
          <w:tcPr>
            <w:tcW w:w="2835" w:type="dxa"/>
            <w:tcBorders>
              <w:top w:val="single" w:color="000000" w:sz="4" w:space="0"/>
              <w:left w:val="single" w:color="000000" w:sz="4" w:space="0"/>
              <w:bottom w:val="single" w:color="000000" w:sz="4" w:space="0"/>
              <w:right w:val="single" w:color="000000" w:sz="4" w:space="0"/>
            </w:tcBorders>
            <w:vAlign w:val="center"/>
          </w:tcPr>
          <w:p w14:paraId="1574FC77">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代课教师发放教龄补助，对边远乡村教师发放生活补助。</w:t>
            </w:r>
          </w:p>
        </w:tc>
        <w:tc>
          <w:tcPr>
            <w:tcW w:w="3045" w:type="dxa"/>
            <w:tcBorders>
              <w:top w:val="single" w:color="000000" w:sz="4" w:space="0"/>
              <w:left w:val="single" w:color="000000" w:sz="4" w:space="0"/>
              <w:bottom w:val="single" w:color="000000" w:sz="4" w:space="0"/>
              <w:right w:val="single" w:color="000000" w:sz="4" w:space="0"/>
            </w:tcBorders>
            <w:vAlign w:val="center"/>
          </w:tcPr>
          <w:p w14:paraId="2406F2B7">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提高特殊群体教师待遇。</w:t>
            </w:r>
          </w:p>
        </w:tc>
        <w:tc>
          <w:tcPr>
            <w:tcW w:w="1575" w:type="dxa"/>
            <w:tcBorders>
              <w:top w:val="single" w:color="000000" w:sz="4" w:space="0"/>
              <w:left w:val="single" w:color="000000" w:sz="4" w:space="0"/>
              <w:bottom w:val="single" w:color="000000" w:sz="4" w:space="0"/>
              <w:right w:val="single" w:color="000000" w:sz="4" w:space="0"/>
            </w:tcBorders>
            <w:vAlign w:val="center"/>
          </w:tcPr>
          <w:p w14:paraId="15749FFC">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资金测算准确发放到位</w:t>
            </w:r>
          </w:p>
        </w:tc>
        <w:tc>
          <w:tcPr>
            <w:tcW w:w="840" w:type="dxa"/>
            <w:tcBorders>
              <w:top w:val="single" w:color="000000" w:sz="4" w:space="0"/>
              <w:left w:val="single" w:color="000000" w:sz="4" w:space="0"/>
              <w:bottom w:val="single" w:color="000000" w:sz="4" w:space="0"/>
              <w:right w:val="single" w:color="000000" w:sz="4" w:space="0"/>
            </w:tcBorders>
            <w:vAlign w:val="center"/>
          </w:tcPr>
          <w:p w14:paraId="7911D1DC">
            <w:pPr>
              <w:widowControl/>
              <w:jc w:val="center"/>
              <w:textAlignment w:val="center"/>
              <w:rPr>
                <w:rFonts w:ascii="仿宋_GB2312" w:hAnsi="宋体" w:eastAsia="仿宋_GB2312" w:cs="宋体"/>
                <w:color w:val="000000"/>
                <w:szCs w:val="21"/>
              </w:rPr>
            </w:pPr>
          </w:p>
          <w:p w14:paraId="0BAE3882">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100%</w:t>
            </w:r>
          </w:p>
        </w:tc>
        <w:tc>
          <w:tcPr>
            <w:tcW w:w="630" w:type="dxa"/>
            <w:tcBorders>
              <w:top w:val="single" w:color="000000" w:sz="4" w:space="0"/>
              <w:left w:val="single" w:color="000000" w:sz="4" w:space="0"/>
              <w:bottom w:val="single" w:color="000000" w:sz="4" w:space="0"/>
              <w:right w:val="single" w:color="000000" w:sz="4" w:space="0"/>
            </w:tcBorders>
            <w:vAlign w:val="bottom"/>
          </w:tcPr>
          <w:p w14:paraId="3DE166E7">
            <w:pPr>
              <w:widowControl/>
              <w:jc w:val="left"/>
              <w:textAlignment w:val="bottom"/>
              <w:rPr>
                <w:rFonts w:ascii="仿宋_GB2312" w:hAnsi="宋体" w:eastAsia="仿宋_GB2312" w:cs="宋体"/>
                <w:color w:val="000000"/>
                <w:szCs w:val="21"/>
              </w:rPr>
            </w:pPr>
          </w:p>
          <w:p w14:paraId="088A63B2">
            <w:pPr>
              <w:widowControl/>
              <w:jc w:val="left"/>
              <w:textAlignment w:val="bottom"/>
              <w:rPr>
                <w:rFonts w:ascii="仿宋_GB2312" w:hAnsi="宋体" w:eastAsia="仿宋_GB2312" w:cs="宋体"/>
                <w:color w:val="000000"/>
                <w:szCs w:val="21"/>
              </w:rPr>
            </w:pPr>
            <w:r>
              <w:rPr>
                <w:rFonts w:ascii="仿宋_GB2312" w:hAnsi="宋体" w:eastAsia="仿宋_GB2312" w:cs="宋体"/>
                <w:color w:val="000000"/>
                <w:szCs w:val="21"/>
              </w:rPr>
              <w:t>95%</w:t>
            </w:r>
          </w:p>
          <w:p w14:paraId="056E114C">
            <w:pPr>
              <w:widowControl/>
              <w:jc w:val="left"/>
              <w:textAlignment w:val="bottom"/>
              <w:rPr>
                <w:rFonts w:ascii="仿宋_GB2312" w:hAnsi="宋体" w:eastAsia="仿宋_GB2312" w:cs="宋体"/>
                <w:color w:val="000000"/>
                <w:szCs w:val="21"/>
              </w:rPr>
            </w:pPr>
          </w:p>
        </w:tc>
        <w:tc>
          <w:tcPr>
            <w:tcW w:w="630" w:type="dxa"/>
            <w:tcBorders>
              <w:top w:val="single" w:color="000000" w:sz="4" w:space="0"/>
              <w:left w:val="single" w:color="000000" w:sz="4" w:space="0"/>
              <w:bottom w:val="single" w:color="000000" w:sz="4" w:space="0"/>
              <w:right w:val="single" w:color="000000" w:sz="4" w:space="0"/>
            </w:tcBorders>
            <w:vAlign w:val="center"/>
          </w:tcPr>
          <w:p w14:paraId="433E9543">
            <w:pPr>
              <w:widowControl/>
              <w:jc w:val="left"/>
              <w:textAlignment w:val="center"/>
              <w:rPr>
                <w:rFonts w:ascii="仿宋_GB2312" w:hAnsi="宋体" w:eastAsia="仿宋_GB2312" w:cs="宋体"/>
                <w:color w:val="000000"/>
                <w:szCs w:val="21"/>
              </w:rPr>
            </w:pPr>
          </w:p>
          <w:p w14:paraId="674031B7">
            <w:pPr>
              <w:widowControl/>
              <w:jc w:val="left"/>
              <w:textAlignment w:val="center"/>
              <w:rPr>
                <w:rFonts w:ascii="仿宋_GB2312" w:hAnsi="宋体" w:eastAsia="仿宋_GB2312" w:cs="宋体"/>
                <w:color w:val="000000"/>
                <w:szCs w:val="21"/>
              </w:rPr>
            </w:pPr>
            <w:r>
              <w:rPr>
                <w:rFonts w:ascii="仿宋_GB2312" w:hAnsi="宋体" w:eastAsia="仿宋_GB2312" w:cs="宋体"/>
                <w:color w:val="000000"/>
                <w:szCs w:val="21"/>
              </w:rPr>
              <w:t>90%</w:t>
            </w:r>
          </w:p>
        </w:tc>
        <w:tc>
          <w:tcPr>
            <w:tcW w:w="1050" w:type="dxa"/>
            <w:tcBorders>
              <w:top w:val="single" w:color="000000" w:sz="4" w:space="0"/>
              <w:left w:val="single" w:color="000000" w:sz="4" w:space="0"/>
              <w:bottom w:val="single" w:color="000000" w:sz="4" w:space="0"/>
              <w:right w:val="single" w:color="000000" w:sz="4" w:space="0"/>
            </w:tcBorders>
            <w:vAlign w:val="bottom"/>
          </w:tcPr>
          <w:p w14:paraId="3BE12C42">
            <w:pPr>
              <w:widowControl/>
              <w:jc w:val="left"/>
              <w:textAlignment w:val="bottom"/>
              <w:rPr>
                <w:rFonts w:ascii="仿宋_GB2312" w:hAnsi="宋体" w:eastAsia="仿宋_GB2312" w:cs="宋体"/>
                <w:color w:val="000000"/>
                <w:szCs w:val="21"/>
              </w:rPr>
            </w:pPr>
            <w:r>
              <w:rPr>
                <w:rFonts w:ascii="仿宋_GB2312" w:hAnsi="宋体" w:eastAsia="仿宋_GB2312" w:cs="宋体"/>
                <w:color w:val="000000"/>
                <w:szCs w:val="21"/>
              </w:rPr>
              <w:t>85%</w:t>
            </w:r>
            <w:r>
              <w:rPr>
                <w:rFonts w:hint="eastAsia" w:ascii="仿宋_GB2312" w:hAnsi="宋体" w:eastAsia="仿宋_GB2312" w:cs="宋体"/>
                <w:color w:val="000000"/>
                <w:szCs w:val="21"/>
              </w:rPr>
              <w:t>以下</w:t>
            </w:r>
          </w:p>
          <w:p w14:paraId="50BD66A2">
            <w:pPr>
              <w:widowControl/>
              <w:jc w:val="left"/>
              <w:textAlignment w:val="bottom"/>
              <w:rPr>
                <w:rFonts w:ascii="仿宋_GB2312" w:hAnsi="宋体" w:eastAsia="仿宋_GB2312" w:cs="宋体"/>
                <w:color w:val="000000"/>
                <w:szCs w:val="21"/>
              </w:rPr>
            </w:pPr>
          </w:p>
        </w:tc>
      </w:tr>
      <w:tr w14:paraId="2B922A69">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6DD923FC">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2019</w:t>
            </w:r>
            <w:r>
              <w:rPr>
                <w:rFonts w:hint="eastAsia" w:ascii="仿宋_GB2312" w:hAnsi="宋体" w:eastAsia="仿宋_GB2312" w:cs="宋体"/>
                <w:color w:val="000000"/>
                <w:szCs w:val="21"/>
              </w:rPr>
              <w:t>年综合事务管理</w:t>
            </w:r>
          </w:p>
        </w:tc>
        <w:tc>
          <w:tcPr>
            <w:tcW w:w="1155" w:type="dxa"/>
            <w:tcBorders>
              <w:top w:val="single" w:color="000000" w:sz="4" w:space="0"/>
              <w:left w:val="single" w:color="000000" w:sz="4" w:space="0"/>
              <w:bottom w:val="single" w:color="000000" w:sz="4" w:space="0"/>
              <w:right w:val="single" w:color="000000" w:sz="4" w:space="0"/>
            </w:tcBorders>
            <w:vAlign w:val="center"/>
          </w:tcPr>
          <w:p w14:paraId="701C3EDF">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3885.84</w:t>
            </w:r>
          </w:p>
          <w:p w14:paraId="27F43A66">
            <w:pPr>
              <w:widowControl/>
              <w:jc w:val="center"/>
              <w:textAlignment w:val="center"/>
              <w:rPr>
                <w:rFonts w:ascii="仿宋_GB2312" w:hAnsi="宋体" w:eastAsia="仿宋_GB2312" w:cs="宋体"/>
                <w:color w:val="000000"/>
                <w:szCs w:val="21"/>
              </w:rPr>
            </w:pPr>
          </w:p>
          <w:p w14:paraId="1B6842CA">
            <w:pPr>
              <w:widowControl/>
              <w:jc w:val="center"/>
              <w:textAlignment w:val="center"/>
              <w:rPr>
                <w:rFonts w:ascii="仿宋_GB2312" w:hAnsi="宋体" w:eastAsia="仿宋_GB2312" w:cs="宋体"/>
                <w:color w:val="000000"/>
                <w:szCs w:val="21"/>
              </w:rPr>
            </w:pPr>
          </w:p>
        </w:tc>
        <w:tc>
          <w:tcPr>
            <w:tcW w:w="2835" w:type="dxa"/>
            <w:tcBorders>
              <w:top w:val="single" w:color="000000" w:sz="4" w:space="0"/>
              <w:left w:val="single" w:color="000000" w:sz="4" w:space="0"/>
              <w:bottom w:val="single" w:color="000000" w:sz="4" w:space="0"/>
              <w:right w:val="single" w:color="000000" w:sz="4" w:space="0"/>
            </w:tcBorders>
            <w:vAlign w:val="center"/>
          </w:tcPr>
          <w:p w14:paraId="5B7BA560">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做好会议培训组织，内部信息化建设与维护，财务和资产管理，标准化建设，基础设施维修，大型设备购置，人事、党务以及老干部管理等工作，负责人员工资等发放。</w:t>
            </w:r>
          </w:p>
        </w:tc>
        <w:tc>
          <w:tcPr>
            <w:tcW w:w="3045" w:type="dxa"/>
            <w:tcBorders>
              <w:top w:val="single" w:color="000000" w:sz="4" w:space="0"/>
              <w:left w:val="single" w:color="000000" w:sz="4" w:space="0"/>
              <w:bottom w:val="single" w:color="000000" w:sz="4" w:space="0"/>
              <w:right w:val="single" w:color="000000" w:sz="4" w:space="0"/>
            </w:tcBorders>
            <w:vAlign w:val="center"/>
          </w:tcPr>
          <w:p w14:paraId="602E4366">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做好会议培训组织，内部信息化建设与维护，财务和资产管理，标准化建设，基础设施维修，大型设备购置，人事、党务以及老干部管理等工作，负责人员工资等发放。</w:t>
            </w:r>
          </w:p>
        </w:tc>
        <w:tc>
          <w:tcPr>
            <w:tcW w:w="1575" w:type="dxa"/>
            <w:tcBorders>
              <w:top w:val="single" w:color="000000" w:sz="4" w:space="0"/>
              <w:left w:val="single" w:color="000000" w:sz="4" w:space="0"/>
              <w:bottom w:val="single" w:color="000000" w:sz="4" w:space="0"/>
              <w:right w:val="single" w:color="000000" w:sz="4" w:space="0"/>
            </w:tcBorders>
            <w:vAlign w:val="center"/>
          </w:tcPr>
          <w:p w14:paraId="2451B19D">
            <w:pPr>
              <w:jc w:val="center"/>
              <w:rPr>
                <w:rFonts w:ascii="仿宋_GB2312" w:hAnsi="宋体" w:eastAsia="仿宋_GB2312" w:cs="宋体"/>
                <w:color w:val="000000"/>
                <w:szCs w:val="21"/>
              </w:rPr>
            </w:pPr>
            <w:r>
              <w:rPr>
                <w:rFonts w:hint="eastAsia" w:ascii="仿宋_GB2312" w:hAnsi="宋体" w:eastAsia="仿宋_GB2312" w:cs="宋体"/>
                <w:color w:val="000000"/>
                <w:szCs w:val="21"/>
              </w:rPr>
              <w:t>保障机关工作正常高效运转</w:t>
            </w:r>
          </w:p>
        </w:tc>
        <w:tc>
          <w:tcPr>
            <w:tcW w:w="840" w:type="dxa"/>
            <w:tcBorders>
              <w:top w:val="single" w:color="000000" w:sz="4" w:space="0"/>
              <w:left w:val="single" w:color="000000" w:sz="4" w:space="0"/>
              <w:bottom w:val="single" w:color="000000" w:sz="4" w:space="0"/>
              <w:right w:val="single" w:color="000000" w:sz="4" w:space="0"/>
            </w:tcBorders>
            <w:vAlign w:val="center"/>
          </w:tcPr>
          <w:p w14:paraId="258AFE5F">
            <w:pPr>
              <w:jc w:val="center"/>
              <w:rPr>
                <w:rFonts w:ascii="仿宋_GB2312" w:hAnsi="宋体" w:eastAsia="仿宋_GB2312" w:cs="宋体"/>
                <w:color w:val="000000"/>
                <w:szCs w:val="21"/>
              </w:rPr>
            </w:pPr>
            <w:r>
              <w:rPr>
                <w:rFonts w:ascii="仿宋_GB2312" w:hAnsi="宋体" w:eastAsia="仿宋_GB2312" w:cs="宋体"/>
                <w:color w:val="000000"/>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52F6EFFA">
            <w:pPr>
              <w:jc w:val="center"/>
              <w:rPr>
                <w:rFonts w:ascii="仿宋_GB2312" w:hAnsi="宋体" w:eastAsia="仿宋_GB2312" w:cs="宋体"/>
                <w:color w:val="000000"/>
                <w:szCs w:val="21"/>
              </w:rPr>
            </w:pPr>
            <w:r>
              <w:rPr>
                <w:rFonts w:ascii="仿宋_GB2312" w:hAnsi="宋体" w:eastAsia="仿宋_GB2312" w:cs="宋体"/>
                <w:color w:val="000000"/>
                <w:szCs w:val="21"/>
              </w:rPr>
              <w:t>95%</w:t>
            </w:r>
          </w:p>
        </w:tc>
        <w:tc>
          <w:tcPr>
            <w:tcW w:w="630" w:type="dxa"/>
            <w:tcBorders>
              <w:top w:val="single" w:color="000000" w:sz="4" w:space="0"/>
              <w:left w:val="single" w:color="000000" w:sz="4" w:space="0"/>
              <w:bottom w:val="single" w:color="000000" w:sz="4" w:space="0"/>
              <w:right w:val="single" w:color="000000" w:sz="4" w:space="0"/>
            </w:tcBorders>
            <w:vAlign w:val="center"/>
          </w:tcPr>
          <w:p w14:paraId="4ED5FC4E">
            <w:pPr>
              <w:jc w:val="center"/>
              <w:rPr>
                <w:rFonts w:ascii="仿宋_GB2312" w:hAnsi="宋体" w:eastAsia="仿宋_GB2312" w:cs="宋体"/>
                <w:color w:val="000000"/>
                <w:szCs w:val="21"/>
              </w:rPr>
            </w:pPr>
            <w:r>
              <w:rPr>
                <w:rFonts w:ascii="仿宋_GB2312" w:hAnsi="宋体" w:eastAsia="仿宋_GB2312" w:cs="宋体"/>
                <w:color w:val="000000"/>
                <w:szCs w:val="21"/>
              </w:rPr>
              <w:t>90%</w:t>
            </w:r>
          </w:p>
        </w:tc>
        <w:tc>
          <w:tcPr>
            <w:tcW w:w="1050" w:type="dxa"/>
            <w:tcBorders>
              <w:top w:val="single" w:color="000000" w:sz="4" w:space="0"/>
              <w:left w:val="single" w:color="000000" w:sz="4" w:space="0"/>
              <w:bottom w:val="single" w:color="000000" w:sz="4" w:space="0"/>
              <w:right w:val="single" w:color="000000" w:sz="4" w:space="0"/>
            </w:tcBorders>
            <w:vAlign w:val="center"/>
          </w:tcPr>
          <w:p w14:paraId="1FF55F97">
            <w:pPr>
              <w:jc w:val="center"/>
              <w:rPr>
                <w:rFonts w:ascii="仿宋_GB2312" w:hAnsi="宋体" w:eastAsia="仿宋_GB2312" w:cs="宋体"/>
                <w:color w:val="000000"/>
                <w:szCs w:val="21"/>
              </w:rPr>
            </w:pPr>
            <w:r>
              <w:rPr>
                <w:rFonts w:ascii="仿宋_GB2312" w:hAnsi="宋体" w:eastAsia="仿宋_GB2312" w:cs="宋体"/>
                <w:color w:val="000000"/>
                <w:szCs w:val="21"/>
              </w:rPr>
              <w:t>85%</w:t>
            </w:r>
            <w:r>
              <w:rPr>
                <w:rFonts w:hint="eastAsia" w:ascii="仿宋_GB2312" w:hAnsi="宋体" w:eastAsia="仿宋_GB2312" w:cs="宋体"/>
                <w:color w:val="000000"/>
                <w:szCs w:val="21"/>
              </w:rPr>
              <w:t>以下</w:t>
            </w:r>
          </w:p>
        </w:tc>
      </w:tr>
      <w:tr w14:paraId="2FF3CAAF">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7BC31C53">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2019</w:t>
            </w:r>
            <w:r>
              <w:rPr>
                <w:rFonts w:hint="eastAsia" w:ascii="仿宋_GB2312" w:hAnsi="宋体" w:eastAsia="仿宋_GB2312" w:cs="宋体"/>
                <w:color w:val="000000"/>
                <w:szCs w:val="21"/>
              </w:rPr>
              <w:t>年动物疫病防控</w:t>
            </w:r>
          </w:p>
        </w:tc>
        <w:tc>
          <w:tcPr>
            <w:tcW w:w="1155" w:type="dxa"/>
            <w:tcBorders>
              <w:top w:val="single" w:color="000000" w:sz="4" w:space="0"/>
              <w:left w:val="single" w:color="000000" w:sz="4" w:space="0"/>
              <w:bottom w:val="single" w:color="000000" w:sz="4" w:space="0"/>
              <w:right w:val="single" w:color="000000" w:sz="4" w:space="0"/>
            </w:tcBorders>
            <w:vAlign w:val="center"/>
          </w:tcPr>
          <w:p w14:paraId="6334837B">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7.68</w:t>
            </w:r>
          </w:p>
        </w:tc>
        <w:tc>
          <w:tcPr>
            <w:tcW w:w="2835" w:type="dxa"/>
            <w:tcBorders>
              <w:top w:val="single" w:color="000000" w:sz="4" w:space="0"/>
              <w:left w:val="single" w:color="000000" w:sz="4" w:space="0"/>
              <w:bottom w:val="single" w:color="000000" w:sz="4" w:space="0"/>
              <w:right w:val="single" w:color="000000" w:sz="4" w:space="0"/>
            </w:tcBorders>
            <w:vAlign w:val="center"/>
          </w:tcPr>
          <w:p w14:paraId="04C9779D">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落实动物防疫检疫政策，建立完善动物防疫和检疫体系。组织开展动物的防疫检疫工作，发布疫情并组织扑灭。</w:t>
            </w:r>
          </w:p>
        </w:tc>
        <w:tc>
          <w:tcPr>
            <w:tcW w:w="3045" w:type="dxa"/>
            <w:tcBorders>
              <w:top w:val="single" w:color="000000" w:sz="4" w:space="0"/>
              <w:left w:val="single" w:color="000000" w:sz="4" w:space="0"/>
              <w:bottom w:val="single" w:color="000000" w:sz="4" w:space="0"/>
              <w:right w:val="single" w:color="000000" w:sz="4" w:space="0"/>
            </w:tcBorders>
            <w:vAlign w:val="center"/>
          </w:tcPr>
          <w:p w14:paraId="19A000B1">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发挥动物监测、防疫和检疫体系作用，有效降低疫病危害，保障畜牧业健康发展</w:t>
            </w:r>
          </w:p>
        </w:tc>
        <w:tc>
          <w:tcPr>
            <w:tcW w:w="1575" w:type="dxa"/>
            <w:tcBorders>
              <w:top w:val="single" w:color="000000" w:sz="4" w:space="0"/>
              <w:left w:val="single" w:color="000000" w:sz="4" w:space="0"/>
              <w:bottom w:val="single" w:color="000000" w:sz="4" w:space="0"/>
              <w:right w:val="single" w:color="000000" w:sz="4" w:space="0"/>
            </w:tcBorders>
            <w:vAlign w:val="center"/>
          </w:tcPr>
          <w:p w14:paraId="2C1A1D2E">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动物疫病强制免疫率</w:t>
            </w:r>
          </w:p>
        </w:tc>
        <w:tc>
          <w:tcPr>
            <w:tcW w:w="840" w:type="dxa"/>
            <w:tcBorders>
              <w:top w:val="single" w:color="000000" w:sz="4" w:space="0"/>
              <w:left w:val="single" w:color="000000" w:sz="4" w:space="0"/>
              <w:bottom w:val="single" w:color="000000" w:sz="4" w:space="0"/>
              <w:right w:val="single" w:color="000000" w:sz="4" w:space="0"/>
            </w:tcBorders>
            <w:vAlign w:val="center"/>
          </w:tcPr>
          <w:p w14:paraId="4F6988A8">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3CB1033F">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85%</w:t>
            </w:r>
          </w:p>
        </w:tc>
        <w:tc>
          <w:tcPr>
            <w:tcW w:w="630" w:type="dxa"/>
            <w:tcBorders>
              <w:top w:val="single" w:color="000000" w:sz="4" w:space="0"/>
              <w:left w:val="single" w:color="000000" w:sz="4" w:space="0"/>
              <w:bottom w:val="single" w:color="000000" w:sz="4" w:space="0"/>
              <w:right w:val="single" w:color="000000" w:sz="4" w:space="0"/>
            </w:tcBorders>
            <w:vAlign w:val="center"/>
          </w:tcPr>
          <w:p w14:paraId="19A226FD">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80%</w:t>
            </w:r>
          </w:p>
        </w:tc>
        <w:tc>
          <w:tcPr>
            <w:tcW w:w="1050" w:type="dxa"/>
            <w:tcBorders>
              <w:top w:val="single" w:color="000000" w:sz="4" w:space="0"/>
              <w:left w:val="single" w:color="000000" w:sz="4" w:space="0"/>
              <w:bottom w:val="single" w:color="000000" w:sz="4" w:space="0"/>
              <w:right w:val="single" w:color="000000" w:sz="4" w:space="0"/>
            </w:tcBorders>
            <w:vAlign w:val="center"/>
          </w:tcPr>
          <w:p w14:paraId="582CC747">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70</w:t>
            </w:r>
            <w:r>
              <w:rPr>
                <w:rFonts w:hint="eastAsia" w:ascii="仿宋_GB2312" w:hAnsi="宋体" w:eastAsia="仿宋_GB2312" w:cs="宋体"/>
                <w:color w:val="000000"/>
                <w:szCs w:val="21"/>
              </w:rPr>
              <w:t>以下</w:t>
            </w:r>
          </w:p>
        </w:tc>
      </w:tr>
      <w:tr w14:paraId="378474F9">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7C5AF6AC">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2019</w:t>
            </w:r>
            <w:r>
              <w:rPr>
                <w:rFonts w:hint="eastAsia" w:ascii="仿宋_GB2312" w:hAnsi="宋体" w:eastAsia="仿宋_GB2312" w:cs="宋体"/>
                <w:color w:val="000000"/>
                <w:szCs w:val="21"/>
              </w:rPr>
              <w:t>年动物疫病防控</w:t>
            </w:r>
          </w:p>
        </w:tc>
        <w:tc>
          <w:tcPr>
            <w:tcW w:w="1155" w:type="dxa"/>
            <w:tcBorders>
              <w:top w:val="single" w:color="000000" w:sz="4" w:space="0"/>
              <w:left w:val="single" w:color="000000" w:sz="4" w:space="0"/>
              <w:bottom w:val="single" w:color="000000" w:sz="4" w:space="0"/>
              <w:right w:val="single" w:color="000000" w:sz="4" w:space="0"/>
            </w:tcBorders>
            <w:vAlign w:val="center"/>
          </w:tcPr>
          <w:p w14:paraId="2BDC28AF">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105.3</w:t>
            </w:r>
          </w:p>
        </w:tc>
        <w:tc>
          <w:tcPr>
            <w:tcW w:w="2835" w:type="dxa"/>
            <w:tcBorders>
              <w:top w:val="single" w:color="000000" w:sz="4" w:space="0"/>
              <w:left w:val="single" w:color="000000" w:sz="4" w:space="0"/>
              <w:bottom w:val="single" w:color="000000" w:sz="4" w:space="0"/>
              <w:right w:val="single" w:color="000000" w:sz="4" w:space="0"/>
            </w:tcBorders>
            <w:vAlign w:val="center"/>
          </w:tcPr>
          <w:p w14:paraId="11038A51">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落实动物防疫检疫政策，建立完善动物防疫和检疫体系。组织开展动物的防疫检疫工作，发布疫情并组织扑灭。</w:t>
            </w:r>
          </w:p>
        </w:tc>
        <w:tc>
          <w:tcPr>
            <w:tcW w:w="3045" w:type="dxa"/>
            <w:tcBorders>
              <w:top w:val="single" w:color="000000" w:sz="4" w:space="0"/>
              <w:left w:val="single" w:color="000000" w:sz="4" w:space="0"/>
              <w:bottom w:val="single" w:color="000000" w:sz="4" w:space="0"/>
              <w:right w:val="single" w:color="000000" w:sz="4" w:space="0"/>
            </w:tcBorders>
            <w:vAlign w:val="center"/>
          </w:tcPr>
          <w:p w14:paraId="17FBA074">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发挥动物监测、防疫和检疫体系作用，有效降低疫病危害，保障畜牧业健康发展</w:t>
            </w:r>
          </w:p>
        </w:tc>
        <w:tc>
          <w:tcPr>
            <w:tcW w:w="1575" w:type="dxa"/>
            <w:tcBorders>
              <w:top w:val="single" w:color="000000" w:sz="4" w:space="0"/>
              <w:left w:val="single" w:color="000000" w:sz="4" w:space="0"/>
              <w:bottom w:val="single" w:color="000000" w:sz="4" w:space="0"/>
              <w:right w:val="single" w:color="000000" w:sz="4" w:space="0"/>
            </w:tcBorders>
            <w:vAlign w:val="center"/>
          </w:tcPr>
          <w:p w14:paraId="724D5036">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动物疫病强制免疫率</w:t>
            </w:r>
          </w:p>
        </w:tc>
        <w:tc>
          <w:tcPr>
            <w:tcW w:w="840" w:type="dxa"/>
            <w:tcBorders>
              <w:top w:val="single" w:color="000000" w:sz="4" w:space="0"/>
              <w:left w:val="single" w:color="000000" w:sz="4" w:space="0"/>
              <w:bottom w:val="single" w:color="000000" w:sz="4" w:space="0"/>
              <w:right w:val="single" w:color="000000" w:sz="4" w:space="0"/>
            </w:tcBorders>
            <w:vAlign w:val="center"/>
          </w:tcPr>
          <w:p w14:paraId="2CC6A146">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642EF451">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85%</w:t>
            </w:r>
          </w:p>
        </w:tc>
        <w:tc>
          <w:tcPr>
            <w:tcW w:w="630" w:type="dxa"/>
            <w:tcBorders>
              <w:top w:val="single" w:color="000000" w:sz="4" w:space="0"/>
              <w:left w:val="single" w:color="000000" w:sz="4" w:space="0"/>
              <w:bottom w:val="single" w:color="000000" w:sz="4" w:space="0"/>
              <w:right w:val="single" w:color="000000" w:sz="4" w:space="0"/>
            </w:tcBorders>
            <w:vAlign w:val="center"/>
          </w:tcPr>
          <w:p w14:paraId="460A5A34">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80%</w:t>
            </w:r>
          </w:p>
        </w:tc>
        <w:tc>
          <w:tcPr>
            <w:tcW w:w="1050" w:type="dxa"/>
            <w:tcBorders>
              <w:top w:val="single" w:color="000000" w:sz="4" w:space="0"/>
              <w:left w:val="single" w:color="000000" w:sz="4" w:space="0"/>
              <w:bottom w:val="single" w:color="000000" w:sz="4" w:space="0"/>
              <w:right w:val="single" w:color="000000" w:sz="4" w:space="0"/>
            </w:tcBorders>
            <w:vAlign w:val="center"/>
          </w:tcPr>
          <w:p w14:paraId="06FCDCE1">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70</w:t>
            </w:r>
            <w:r>
              <w:rPr>
                <w:rFonts w:hint="eastAsia" w:ascii="仿宋_GB2312" w:hAnsi="宋体" w:eastAsia="仿宋_GB2312" w:cs="宋体"/>
                <w:color w:val="000000"/>
                <w:szCs w:val="21"/>
              </w:rPr>
              <w:t>以下</w:t>
            </w:r>
          </w:p>
        </w:tc>
      </w:tr>
      <w:tr w14:paraId="72B66FD6">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5E45D78D">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2019</w:t>
            </w:r>
            <w:r>
              <w:rPr>
                <w:rFonts w:hint="eastAsia" w:ascii="仿宋_GB2312" w:hAnsi="宋体" w:eastAsia="仿宋_GB2312" w:cs="宋体"/>
                <w:color w:val="000000"/>
                <w:szCs w:val="21"/>
              </w:rPr>
              <w:t>年动物疫病防控</w:t>
            </w:r>
          </w:p>
        </w:tc>
        <w:tc>
          <w:tcPr>
            <w:tcW w:w="1155" w:type="dxa"/>
            <w:tcBorders>
              <w:top w:val="single" w:color="000000" w:sz="4" w:space="0"/>
              <w:left w:val="single" w:color="000000" w:sz="4" w:space="0"/>
              <w:bottom w:val="single" w:color="000000" w:sz="4" w:space="0"/>
              <w:right w:val="single" w:color="000000" w:sz="4" w:space="0"/>
            </w:tcBorders>
            <w:vAlign w:val="center"/>
          </w:tcPr>
          <w:p w14:paraId="789F14F9">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0.51</w:t>
            </w:r>
          </w:p>
        </w:tc>
        <w:tc>
          <w:tcPr>
            <w:tcW w:w="2835" w:type="dxa"/>
            <w:tcBorders>
              <w:top w:val="single" w:color="000000" w:sz="4" w:space="0"/>
              <w:left w:val="single" w:color="000000" w:sz="4" w:space="0"/>
              <w:bottom w:val="single" w:color="000000" w:sz="4" w:space="0"/>
              <w:right w:val="single" w:color="000000" w:sz="4" w:space="0"/>
            </w:tcBorders>
            <w:vAlign w:val="center"/>
          </w:tcPr>
          <w:p w14:paraId="01552AAE">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落实动物防疫检疫政策，建立完善动物防疫和检疫体系。组织开展动物的防疫检疫工作，发布疫情并组织扑灭。</w:t>
            </w:r>
          </w:p>
        </w:tc>
        <w:tc>
          <w:tcPr>
            <w:tcW w:w="3045" w:type="dxa"/>
            <w:tcBorders>
              <w:top w:val="single" w:color="000000" w:sz="4" w:space="0"/>
              <w:left w:val="single" w:color="000000" w:sz="4" w:space="0"/>
              <w:bottom w:val="single" w:color="000000" w:sz="4" w:space="0"/>
              <w:right w:val="single" w:color="000000" w:sz="4" w:space="0"/>
            </w:tcBorders>
            <w:vAlign w:val="center"/>
          </w:tcPr>
          <w:p w14:paraId="3CC5E40B">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发挥动物监测、防疫和检疫体系作用，有效降低疫病危害，保障畜牧业健康发展</w:t>
            </w:r>
          </w:p>
        </w:tc>
        <w:tc>
          <w:tcPr>
            <w:tcW w:w="1575" w:type="dxa"/>
            <w:tcBorders>
              <w:top w:val="single" w:color="000000" w:sz="4" w:space="0"/>
              <w:left w:val="single" w:color="000000" w:sz="4" w:space="0"/>
              <w:bottom w:val="single" w:color="000000" w:sz="4" w:space="0"/>
              <w:right w:val="single" w:color="000000" w:sz="4" w:space="0"/>
            </w:tcBorders>
            <w:vAlign w:val="center"/>
          </w:tcPr>
          <w:p w14:paraId="42EFC603">
            <w:pPr>
              <w:jc w:val="center"/>
              <w:rPr>
                <w:rFonts w:ascii="仿宋_GB2312" w:hAnsi="宋体" w:eastAsia="仿宋_GB2312" w:cs="宋体"/>
                <w:color w:val="000000"/>
                <w:szCs w:val="21"/>
              </w:rPr>
            </w:pPr>
            <w:r>
              <w:rPr>
                <w:rFonts w:hint="eastAsia" w:ascii="仿宋_GB2312" w:hAnsi="宋体" w:eastAsia="仿宋_GB2312" w:cs="宋体"/>
                <w:color w:val="000000"/>
                <w:szCs w:val="21"/>
              </w:rPr>
              <w:t>动物疫病强制免疫率</w:t>
            </w:r>
          </w:p>
        </w:tc>
        <w:tc>
          <w:tcPr>
            <w:tcW w:w="840" w:type="dxa"/>
            <w:tcBorders>
              <w:top w:val="single" w:color="000000" w:sz="4" w:space="0"/>
              <w:left w:val="single" w:color="000000" w:sz="4" w:space="0"/>
              <w:bottom w:val="single" w:color="000000" w:sz="4" w:space="0"/>
              <w:right w:val="single" w:color="000000" w:sz="4" w:space="0"/>
            </w:tcBorders>
            <w:vAlign w:val="center"/>
          </w:tcPr>
          <w:p w14:paraId="65123FCB">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13EBF7C6">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85%</w:t>
            </w:r>
          </w:p>
        </w:tc>
        <w:tc>
          <w:tcPr>
            <w:tcW w:w="630" w:type="dxa"/>
            <w:tcBorders>
              <w:top w:val="single" w:color="000000" w:sz="4" w:space="0"/>
              <w:left w:val="single" w:color="000000" w:sz="4" w:space="0"/>
              <w:bottom w:val="single" w:color="000000" w:sz="4" w:space="0"/>
              <w:right w:val="single" w:color="000000" w:sz="4" w:space="0"/>
            </w:tcBorders>
            <w:vAlign w:val="center"/>
          </w:tcPr>
          <w:p w14:paraId="1AA69850">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80%</w:t>
            </w:r>
          </w:p>
        </w:tc>
        <w:tc>
          <w:tcPr>
            <w:tcW w:w="1050" w:type="dxa"/>
            <w:tcBorders>
              <w:top w:val="single" w:color="000000" w:sz="4" w:space="0"/>
              <w:left w:val="single" w:color="000000" w:sz="4" w:space="0"/>
              <w:bottom w:val="single" w:color="000000" w:sz="4" w:space="0"/>
              <w:right w:val="single" w:color="000000" w:sz="4" w:space="0"/>
            </w:tcBorders>
            <w:vAlign w:val="center"/>
          </w:tcPr>
          <w:p w14:paraId="5039CA02">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70</w:t>
            </w:r>
            <w:r>
              <w:rPr>
                <w:rFonts w:hint="eastAsia" w:ascii="仿宋_GB2312" w:hAnsi="宋体" w:eastAsia="仿宋_GB2312" w:cs="宋体"/>
                <w:color w:val="000000"/>
                <w:szCs w:val="21"/>
              </w:rPr>
              <w:t>以下</w:t>
            </w:r>
          </w:p>
        </w:tc>
      </w:tr>
      <w:tr w14:paraId="7CC66F6E">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1FF8AF74">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2019</w:t>
            </w:r>
            <w:r>
              <w:rPr>
                <w:rFonts w:hint="eastAsia" w:ascii="仿宋_GB2312" w:hAnsi="宋体" w:eastAsia="仿宋_GB2312" w:cs="宋体"/>
                <w:color w:val="000000"/>
                <w:szCs w:val="21"/>
              </w:rPr>
              <w:t>年动物疫病防控</w:t>
            </w:r>
          </w:p>
        </w:tc>
        <w:tc>
          <w:tcPr>
            <w:tcW w:w="1155" w:type="dxa"/>
            <w:tcBorders>
              <w:top w:val="single" w:color="000000" w:sz="4" w:space="0"/>
              <w:left w:val="single" w:color="000000" w:sz="4" w:space="0"/>
              <w:bottom w:val="single" w:color="000000" w:sz="4" w:space="0"/>
              <w:right w:val="single" w:color="000000" w:sz="4" w:space="0"/>
            </w:tcBorders>
            <w:vAlign w:val="center"/>
          </w:tcPr>
          <w:p w14:paraId="22DF5221">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0.32</w:t>
            </w:r>
          </w:p>
        </w:tc>
        <w:tc>
          <w:tcPr>
            <w:tcW w:w="2835" w:type="dxa"/>
            <w:tcBorders>
              <w:top w:val="single" w:color="000000" w:sz="4" w:space="0"/>
              <w:left w:val="single" w:color="000000" w:sz="4" w:space="0"/>
              <w:bottom w:val="single" w:color="000000" w:sz="4" w:space="0"/>
              <w:right w:val="single" w:color="000000" w:sz="4" w:space="0"/>
            </w:tcBorders>
            <w:vAlign w:val="center"/>
          </w:tcPr>
          <w:p w14:paraId="1AA2B328">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落实动物防疫检疫政策，建立完善动物防疫和检疫体系。组织开展动物的防疫检疫工作，发布疫情并组织扑灭。</w:t>
            </w:r>
          </w:p>
        </w:tc>
        <w:tc>
          <w:tcPr>
            <w:tcW w:w="3045" w:type="dxa"/>
            <w:tcBorders>
              <w:top w:val="single" w:color="000000" w:sz="4" w:space="0"/>
              <w:left w:val="single" w:color="000000" w:sz="4" w:space="0"/>
              <w:bottom w:val="single" w:color="000000" w:sz="4" w:space="0"/>
              <w:right w:val="single" w:color="000000" w:sz="4" w:space="0"/>
            </w:tcBorders>
            <w:vAlign w:val="center"/>
          </w:tcPr>
          <w:p w14:paraId="173B6519">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发挥动物监测、防疫和检疫体系作用，有效降低疫病危害，保障畜牧业健康发展</w:t>
            </w:r>
          </w:p>
        </w:tc>
        <w:tc>
          <w:tcPr>
            <w:tcW w:w="1575" w:type="dxa"/>
            <w:tcBorders>
              <w:top w:val="single" w:color="000000" w:sz="4" w:space="0"/>
              <w:left w:val="single" w:color="000000" w:sz="4" w:space="0"/>
              <w:bottom w:val="single" w:color="000000" w:sz="4" w:space="0"/>
              <w:right w:val="single" w:color="000000" w:sz="4" w:space="0"/>
            </w:tcBorders>
            <w:vAlign w:val="center"/>
          </w:tcPr>
          <w:p w14:paraId="0D253054">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动物疫病强制免疫率</w:t>
            </w:r>
          </w:p>
        </w:tc>
        <w:tc>
          <w:tcPr>
            <w:tcW w:w="840" w:type="dxa"/>
            <w:tcBorders>
              <w:top w:val="single" w:color="000000" w:sz="4" w:space="0"/>
              <w:left w:val="single" w:color="000000" w:sz="4" w:space="0"/>
              <w:bottom w:val="single" w:color="000000" w:sz="4" w:space="0"/>
              <w:right w:val="single" w:color="000000" w:sz="4" w:space="0"/>
            </w:tcBorders>
            <w:vAlign w:val="center"/>
          </w:tcPr>
          <w:p w14:paraId="6DAB9DBA">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3F57D0F8">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85%</w:t>
            </w:r>
          </w:p>
        </w:tc>
        <w:tc>
          <w:tcPr>
            <w:tcW w:w="630" w:type="dxa"/>
            <w:tcBorders>
              <w:top w:val="single" w:color="000000" w:sz="4" w:space="0"/>
              <w:left w:val="single" w:color="000000" w:sz="4" w:space="0"/>
              <w:bottom w:val="single" w:color="000000" w:sz="4" w:space="0"/>
              <w:right w:val="single" w:color="000000" w:sz="4" w:space="0"/>
            </w:tcBorders>
            <w:vAlign w:val="center"/>
          </w:tcPr>
          <w:p w14:paraId="19D80454">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80%</w:t>
            </w:r>
          </w:p>
        </w:tc>
        <w:tc>
          <w:tcPr>
            <w:tcW w:w="1050" w:type="dxa"/>
            <w:tcBorders>
              <w:top w:val="single" w:color="000000" w:sz="4" w:space="0"/>
              <w:left w:val="single" w:color="000000" w:sz="4" w:space="0"/>
              <w:bottom w:val="single" w:color="000000" w:sz="4" w:space="0"/>
              <w:right w:val="single" w:color="000000" w:sz="4" w:space="0"/>
            </w:tcBorders>
            <w:vAlign w:val="center"/>
          </w:tcPr>
          <w:p w14:paraId="5CBAD03F">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70</w:t>
            </w:r>
            <w:r>
              <w:rPr>
                <w:rFonts w:hint="eastAsia" w:ascii="仿宋_GB2312" w:hAnsi="宋体" w:eastAsia="仿宋_GB2312" w:cs="宋体"/>
                <w:color w:val="000000"/>
                <w:szCs w:val="21"/>
              </w:rPr>
              <w:t>以下</w:t>
            </w:r>
          </w:p>
        </w:tc>
      </w:tr>
      <w:tr w14:paraId="78402047">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6C2C70B5">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2019</w:t>
            </w:r>
            <w:r>
              <w:rPr>
                <w:rFonts w:hint="eastAsia" w:ascii="仿宋_GB2312" w:hAnsi="宋体" w:eastAsia="仿宋_GB2312" w:cs="宋体"/>
                <w:color w:val="000000"/>
                <w:szCs w:val="21"/>
              </w:rPr>
              <w:t>年动物疫病防控</w:t>
            </w:r>
          </w:p>
        </w:tc>
        <w:tc>
          <w:tcPr>
            <w:tcW w:w="1155" w:type="dxa"/>
            <w:tcBorders>
              <w:top w:val="single" w:color="000000" w:sz="4" w:space="0"/>
              <w:left w:val="single" w:color="000000" w:sz="4" w:space="0"/>
              <w:bottom w:val="single" w:color="000000" w:sz="4" w:space="0"/>
              <w:right w:val="single" w:color="000000" w:sz="4" w:space="0"/>
            </w:tcBorders>
            <w:vAlign w:val="center"/>
          </w:tcPr>
          <w:p w14:paraId="5ACA8B2D">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1.95</w:t>
            </w:r>
          </w:p>
        </w:tc>
        <w:tc>
          <w:tcPr>
            <w:tcW w:w="2835" w:type="dxa"/>
            <w:tcBorders>
              <w:top w:val="single" w:color="000000" w:sz="4" w:space="0"/>
              <w:left w:val="single" w:color="000000" w:sz="4" w:space="0"/>
              <w:bottom w:val="single" w:color="000000" w:sz="4" w:space="0"/>
              <w:right w:val="single" w:color="000000" w:sz="4" w:space="0"/>
            </w:tcBorders>
            <w:vAlign w:val="center"/>
          </w:tcPr>
          <w:p w14:paraId="5AE631E3">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落实动物防疫检疫政策，建立完善动物防疫和检疫体系。组织开展动物的防疫检疫工作，发布疫情并组织扑灭。</w:t>
            </w:r>
          </w:p>
        </w:tc>
        <w:tc>
          <w:tcPr>
            <w:tcW w:w="3045" w:type="dxa"/>
            <w:tcBorders>
              <w:top w:val="single" w:color="000000" w:sz="4" w:space="0"/>
              <w:left w:val="single" w:color="000000" w:sz="4" w:space="0"/>
              <w:bottom w:val="single" w:color="000000" w:sz="4" w:space="0"/>
              <w:right w:val="single" w:color="000000" w:sz="4" w:space="0"/>
            </w:tcBorders>
            <w:vAlign w:val="center"/>
          </w:tcPr>
          <w:p w14:paraId="210E709B">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发挥动物监测、防疫和检疫体系作用，有效降低疫病危害，保障畜牧业健康发展</w:t>
            </w:r>
          </w:p>
        </w:tc>
        <w:tc>
          <w:tcPr>
            <w:tcW w:w="1575" w:type="dxa"/>
            <w:tcBorders>
              <w:top w:val="single" w:color="000000" w:sz="4" w:space="0"/>
              <w:left w:val="single" w:color="000000" w:sz="4" w:space="0"/>
              <w:bottom w:val="single" w:color="000000" w:sz="4" w:space="0"/>
              <w:right w:val="single" w:color="000000" w:sz="4" w:space="0"/>
            </w:tcBorders>
            <w:vAlign w:val="center"/>
          </w:tcPr>
          <w:p w14:paraId="0FBBB052">
            <w:pPr>
              <w:jc w:val="center"/>
              <w:rPr>
                <w:rFonts w:ascii="仿宋_GB2312" w:hAnsi="宋体" w:eastAsia="仿宋_GB2312" w:cs="宋体"/>
                <w:color w:val="000000"/>
                <w:szCs w:val="21"/>
              </w:rPr>
            </w:pPr>
            <w:r>
              <w:rPr>
                <w:rFonts w:hint="eastAsia" w:ascii="仿宋_GB2312" w:hAnsi="宋体" w:eastAsia="仿宋_GB2312" w:cs="宋体"/>
                <w:color w:val="000000"/>
                <w:szCs w:val="21"/>
              </w:rPr>
              <w:t>突发动物疫情处置率</w:t>
            </w:r>
          </w:p>
        </w:tc>
        <w:tc>
          <w:tcPr>
            <w:tcW w:w="840" w:type="dxa"/>
            <w:tcBorders>
              <w:top w:val="single" w:color="000000" w:sz="4" w:space="0"/>
              <w:left w:val="single" w:color="000000" w:sz="4" w:space="0"/>
              <w:bottom w:val="single" w:color="000000" w:sz="4" w:space="0"/>
              <w:right w:val="single" w:color="000000" w:sz="4" w:space="0"/>
            </w:tcBorders>
            <w:vAlign w:val="center"/>
          </w:tcPr>
          <w:p w14:paraId="1C970FB0">
            <w:pPr>
              <w:jc w:val="center"/>
              <w:rPr>
                <w:rFonts w:ascii="仿宋_GB2312" w:hAnsi="宋体" w:eastAsia="仿宋_GB2312" w:cs="宋体"/>
                <w:color w:val="000000"/>
                <w:szCs w:val="21"/>
              </w:rPr>
            </w:pPr>
            <w:r>
              <w:rPr>
                <w:rFonts w:ascii="仿宋_GB2312" w:hAnsi="宋体" w:eastAsia="仿宋_GB2312" w:cs="宋体"/>
                <w:color w:val="000000"/>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4C589013">
            <w:pPr>
              <w:jc w:val="center"/>
              <w:rPr>
                <w:rFonts w:ascii="仿宋_GB2312" w:hAnsi="宋体" w:eastAsia="仿宋_GB2312" w:cs="宋体"/>
                <w:color w:val="000000"/>
                <w:szCs w:val="21"/>
              </w:rPr>
            </w:pPr>
            <w:r>
              <w:rPr>
                <w:rFonts w:ascii="仿宋_GB2312" w:hAnsi="宋体" w:eastAsia="仿宋_GB2312" w:cs="宋体"/>
                <w:color w:val="000000"/>
                <w:szCs w:val="21"/>
              </w:rPr>
              <w:t>95%</w:t>
            </w:r>
          </w:p>
        </w:tc>
        <w:tc>
          <w:tcPr>
            <w:tcW w:w="630" w:type="dxa"/>
            <w:tcBorders>
              <w:top w:val="single" w:color="000000" w:sz="4" w:space="0"/>
              <w:left w:val="single" w:color="000000" w:sz="4" w:space="0"/>
              <w:bottom w:val="single" w:color="000000" w:sz="4" w:space="0"/>
              <w:right w:val="single" w:color="000000" w:sz="4" w:space="0"/>
            </w:tcBorders>
            <w:vAlign w:val="center"/>
          </w:tcPr>
          <w:p w14:paraId="498246BB">
            <w:pPr>
              <w:jc w:val="center"/>
              <w:rPr>
                <w:rFonts w:ascii="仿宋_GB2312" w:hAnsi="宋体" w:eastAsia="仿宋_GB2312" w:cs="宋体"/>
                <w:color w:val="000000"/>
                <w:szCs w:val="21"/>
              </w:rPr>
            </w:pPr>
            <w:r>
              <w:rPr>
                <w:rFonts w:ascii="仿宋_GB2312" w:hAnsi="宋体" w:eastAsia="仿宋_GB2312" w:cs="宋体"/>
                <w:color w:val="000000"/>
                <w:szCs w:val="21"/>
              </w:rPr>
              <w:t>90%</w:t>
            </w:r>
          </w:p>
        </w:tc>
        <w:tc>
          <w:tcPr>
            <w:tcW w:w="1050" w:type="dxa"/>
            <w:tcBorders>
              <w:top w:val="single" w:color="000000" w:sz="4" w:space="0"/>
              <w:left w:val="single" w:color="000000" w:sz="4" w:space="0"/>
              <w:bottom w:val="single" w:color="000000" w:sz="4" w:space="0"/>
              <w:right w:val="single" w:color="000000" w:sz="4" w:space="0"/>
            </w:tcBorders>
            <w:vAlign w:val="center"/>
          </w:tcPr>
          <w:p w14:paraId="506DC3C9">
            <w:pPr>
              <w:jc w:val="center"/>
              <w:rPr>
                <w:rFonts w:ascii="仿宋_GB2312" w:hAnsi="宋体" w:eastAsia="仿宋_GB2312" w:cs="宋体"/>
                <w:color w:val="000000"/>
                <w:szCs w:val="21"/>
              </w:rPr>
            </w:pPr>
            <w:r>
              <w:rPr>
                <w:rFonts w:ascii="仿宋_GB2312" w:hAnsi="宋体" w:eastAsia="仿宋_GB2312" w:cs="宋体"/>
                <w:color w:val="000000"/>
                <w:szCs w:val="21"/>
              </w:rPr>
              <w:t>90</w:t>
            </w:r>
            <w:r>
              <w:rPr>
                <w:rFonts w:hint="eastAsia" w:ascii="仿宋_GB2312" w:hAnsi="宋体" w:eastAsia="仿宋_GB2312" w:cs="宋体"/>
                <w:color w:val="000000"/>
                <w:szCs w:val="21"/>
              </w:rPr>
              <w:t>以下</w:t>
            </w:r>
          </w:p>
        </w:tc>
      </w:tr>
      <w:tr w14:paraId="244A3D2B">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6F767F34">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2019</w:t>
            </w:r>
            <w:r>
              <w:rPr>
                <w:rFonts w:hint="eastAsia" w:ascii="仿宋_GB2312" w:hAnsi="宋体" w:eastAsia="仿宋_GB2312" w:cs="宋体"/>
                <w:color w:val="000000"/>
                <w:szCs w:val="21"/>
              </w:rPr>
              <w:t>年动物疫病防控</w:t>
            </w:r>
          </w:p>
        </w:tc>
        <w:tc>
          <w:tcPr>
            <w:tcW w:w="1155" w:type="dxa"/>
            <w:tcBorders>
              <w:top w:val="single" w:color="000000" w:sz="4" w:space="0"/>
              <w:left w:val="single" w:color="000000" w:sz="4" w:space="0"/>
              <w:bottom w:val="single" w:color="000000" w:sz="4" w:space="0"/>
              <w:right w:val="single" w:color="000000" w:sz="4" w:space="0"/>
            </w:tcBorders>
            <w:vAlign w:val="center"/>
          </w:tcPr>
          <w:p w14:paraId="03866B4F">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63.87</w:t>
            </w:r>
          </w:p>
        </w:tc>
        <w:tc>
          <w:tcPr>
            <w:tcW w:w="2835" w:type="dxa"/>
            <w:tcBorders>
              <w:top w:val="single" w:color="000000" w:sz="4" w:space="0"/>
              <w:left w:val="single" w:color="000000" w:sz="4" w:space="0"/>
              <w:bottom w:val="single" w:color="000000" w:sz="4" w:space="0"/>
              <w:right w:val="single" w:color="000000" w:sz="4" w:space="0"/>
            </w:tcBorders>
            <w:vAlign w:val="center"/>
          </w:tcPr>
          <w:p w14:paraId="6C9B5909">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落实动物防疫检疫政策，建立完善动物防疫和检疫体系。组织开展动物的防疫检疫工作，发布疫情并组织扑灭。</w:t>
            </w:r>
          </w:p>
        </w:tc>
        <w:tc>
          <w:tcPr>
            <w:tcW w:w="3045" w:type="dxa"/>
            <w:tcBorders>
              <w:top w:val="single" w:color="000000" w:sz="4" w:space="0"/>
              <w:left w:val="single" w:color="000000" w:sz="4" w:space="0"/>
              <w:bottom w:val="single" w:color="000000" w:sz="4" w:space="0"/>
              <w:right w:val="single" w:color="000000" w:sz="4" w:space="0"/>
            </w:tcBorders>
            <w:vAlign w:val="center"/>
          </w:tcPr>
          <w:p w14:paraId="1FB9F5B6">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发挥动物监测、防疫和检疫体系作用，有效降低疫病危害，保障畜牧业健康发展</w:t>
            </w:r>
          </w:p>
        </w:tc>
        <w:tc>
          <w:tcPr>
            <w:tcW w:w="1575" w:type="dxa"/>
            <w:tcBorders>
              <w:top w:val="single" w:color="000000" w:sz="4" w:space="0"/>
              <w:left w:val="single" w:color="000000" w:sz="4" w:space="0"/>
              <w:bottom w:val="single" w:color="000000" w:sz="4" w:space="0"/>
              <w:right w:val="single" w:color="000000" w:sz="4" w:space="0"/>
            </w:tcBorders>
            <w:vAlign w:val="center"/>
          </w:tcPr>
          <w:p w14:paraId="43AE69D8">
            <w:pPr>
              <w:jc w:val="center"/>
              <w:rPr>
                <w:rFonts w:ascii="仿宋_GB2312" w:hAnsi="宋体" w:eastAsia="仿宋_GB2312" w:cs="宋体"/>
                <w:color w:val="000000"/>
                <w:szCs w:val="21"/>
              </w:rPr>
            </w:pPr>
            <w:r>
              <w:rPr>
                <w:rFonts w:hint="eastAsia" w:ascii="仿宋_GB2312" w:hAnsi="宋体" w:eastAsia="仿宋_GB2312" w:cs="宋体"/>
                <w:color w:val="000000"/>
                <w:szCs w:val="21"/>
              </w:rPr>
              <w:t>动物疫病强制免疫率</w:t>
            </w:r>
          </w:p>
        </w:tc>
        <w:tc>
          <w:tcPr>
            <w:tcW w:w="840" w:type="dxa"/>
            <w:tcBorders>
              <w:top w:val="single" w:color="000000" w:sz="4" w:space="0"/>
              <w:left w:val="single" w:color="000000" w:sz="4" w:space="0"/>
              <w:bottom w:val="single" w:color="000000" w:sz="4" w:space="0"/>
              <w:right w:val="single" w:color="000000" w:sz="4" w:space="0"/>
            </w:tcBorders>
            <w:vAlign w:val="center"/>
          </w:tcPr>
          <w:p w14:paraId="37273AF2">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591A05FC">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85%</w:t>
            </w:r>
          </w:p>
        </w:tc>
        <w:tc>
          <w:tcPr>
            <w:tcW w:w="630" w:type="dxa"/>
            <w:tcBorders>
              <w:top w:val="single" w:color="000000" w:sz="4" w:space="0"/>
              <w:left w:val="single" w:color="000000" w:sz="4" w:space="0"/>
              <w:bottom w:val="single" w:color="000000" w:sz="4" w:space="0"/>
              <w:right w:val="single" w:color="000000" w:sz="4" w:space="0"/>
            </w:tcBorders>
            <w:vAlign w:val="center"/>
          </w:tcPr>
          <w:p w14:paraId="18EF8192">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80%</w:t>
            </w:r>
          </w:p>
        </w:tc>
        <w:tc>
          <w:tcPr>
            <w:tcW w:w="1050" w:type="dxa"/>
            <w:tcBorders>
              <w:top w:val="single" w:color="000000" w:sz="4" w:space="0"/>
              <w:left w:val="single" w:color="000000" w:sz="4" w:space="0"/>
              <w:bottom w:val="single" w:color="000000" w:sz="4" w:space="0"/>
              <w:right w:val="single" w:color="000000" w:sz="4" w:space="0"/>
            </w:tcBorders>
            <w:vAlign w:val="center"/>
          </w:tcPr>
          <w:p w14:paraId="0A29ABCA">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70</w:t>
            </w:r>
            <w:r>
              <w:rPr>
                <w:rFonts w:hint="eastAsia" w:ascii="仿宋_GB2312" w:hAnsi="宋体" w:eastAsia="仿宋_GB2312" w:cs="宋体"/>
                <w:color w:val="000000"/>
                <w:szCs w:val="21"/>
              </w:rPr>
              <w:t>以下</w:t>
            </w:r>
          </w:p>
        </w:tc>
      </w:tr>
      <w:tr w14:paraId="13E5C1BF">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4E223B6B">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2019</w:t>
            </w:r>
            <w:r>
              <w:rPr>
                <w:rFonts w:hint="eastAsia" w:ascii="仿宋_GB2312" w:hAnsi="宋体" w:eastAsia="仿宋_GB2312" w:cs="宋体"/>
                <w:color w:val="000000"/>
                <w:szCs w:val="21"/>
              </w:rPr>
              <w:t>年动物疫病防控</w:t>
            </w:r>
          </w:p>
        </w:tc>
        <w:tc>
          <w:tcPr>
            <w:tcW w:w="1155" w:type="dxa"/>
            <w:tcBorders>
              <w:top w:val="single" w:color="000000" w:sz="4" w:space="0"/>
              <w:left w:val="single" w:color="000000" w:sz="4" w:space="0"/>
              <w:bottom w:val="single" w:color="000000" w:sz="4" w:space="0"/>
              <w:right w:val="single" w:color="000000" w:sz="4" w:space="0"/>
            </w:tcBorders>
            <w:vAlign w:val="center"/>
          </w:tcPr>
          <w:p w14:paraId="2A8D60F2">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1.21</w:t>
            </w:r>
          </w:p>
        </w:tc>
        <w:tc>
          <w:tcPr>
            <w:tcW w:w="2835" w:type="dxa"/>
            <w:tcBorders>
              <w:top w:val="single" w:color="000000" w:sz="4" w:space="0"/>
              <w:left w:val="single" w:color="000000" w:sz="4" w:space="0"/>
              <w:bottom w:val="single" w:color="000000" w:sz="4" w:space="0"/>
              <w:right w:val="single" w:color="000000" w:sz="4" w:space="0"/>
            </w:tcBorders>
            <w:vAlign w:val="center"/>
          </w:tcPr>
          <w:p w14:paraId="2CAD02AC">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落实动物防疫检疫政策，建立完善动物防疫和检疫体系。组织开展动物的防疫检疫工作，发布疫情并组织扑灭。</w:t>
            </w:r>
          </w:p>
        </w:tc>
        <w:tc>
          <w:tcPr>
            <w:tcW w:w="3045" w:type="dxa"/>
            <w:tcBorders>
              <w:top w:val="single" w:color="000000" w:sz="4" w:space="0"/>
              <w:left w:val="single" w:color="000000" w:sz="4" w:space="0"/>
              <w:bottom w:val="single" w:color="000000" w:sz="4" w:space="0"/>
              <w:right w:val="single" w:color="000000" w:sz="4" w:space="0"/>
            </w:tcBorders>
            <w:vAlign w:val="center"/>
          </w:tcPr>
          <w:p w14:paraId="750B1A9B">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发挥动物监测、防疫和检疫体系作用，有效降低疫病危害，保障畜牧业健康发展</w:t>
            </w:r>
          </w:p>
        </w:tc>
        <w:tc>
          <w:tcPr>
            <w:tcW w:w="1575" w:type="dxa"/>
            <w:tcBorders>
              <w:top w:val="single" w:color="000000" w:sz="4" w:space="0"/>
              <w:left w:val="single" w:color="000000" w:sz="4" w:space="0"/>
              <w:bottom w:val="single" w:color="000000" w:sz="4" w:space="0"/>
              <w:right w:val="single" w:color="000000" w:sz="4" w:space="0"/>
            </w:tcBorders>
            <w:vAlign w:val="center"/>
          </w:tcPr>
          <w:p w14:paraId="2E533392">
            <w:pPr>
              <w:jc w:val="center"/>
              <w:rPr>
                <w:rFonts w:ascii="仿宋_GB2312" w:hAnsi="宋体" w:eastAsia="仿宋_GB2312" w:cs="宋体"/>
                <w:color w:val="000000"/>
                <w:szCs w:val="21"/>
              </w:rPr>
            </w:pPr>
            <w:r>
              <w:rPr>
                <w:rFonts w:hint="eastAsia" w:ascii="仿宋_GB2312" w:hAnsi="宋体" w:eastAsia="仿宋_GB2312" w:cs="宋体"/>
                <w:color w:val="000000"/>
                <w:szCs w:val="21"/>
              </w:rPr>
              <w:t>动物疫病强制免疫率</w:t>
            </w:r>
          </w:p>
        </w:tc>
        <w:tc>
          <w:tcPr>
            <w:tcW w:w="840" w:type="dxa"/>
            <w:tcBorders>
              <w:top w:val="single" w:color="000000" w:sz="4" w:space="0"/>
              <w:left w:val="single" w:color="000000" w:sz="4" w:space="0"/>
              <w:bottom w:val="single" w:color="000000" w:sz="4" w:space="0"/>
              <w:right w:val="single" w:color="000000" w:sz="4" w:space="0"/>
            </w:tcBorders>
            <w:vAlign w:val="center"/>
          </w:tcPr>
          <w:p w14:paraId="272FDE99">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0E3AB957">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85%</w:t>
            </w:r>
          </w:p>
        </w:tc>
        <w:tc>
          <w:tcPr>
            <w:tcW w:w="630" w:type="dxa"/>
            <w:tcBorders>
              <w:top w:val="single" w:color="000000" w:sz="4" w:space="0"/>
              <w:left w:val="single" w:color="000000" w:sz="4" w:space="0"/>
              <w:bottom w:val="single" w:color="000000" w:sz="4" w:space="0"/>
              <w:right w:val="single" w:color="000000" w:sz="4" w:space="0"/>
            </w:tcBorders>
            <w:vAlign w:val="center"/>
          </w:tcPr>
          <w:p w14:paraId="3CB06765">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80%</w:t>
            </w:r>
          </w:p>
        </w:tc>
        <w:tc>
          <w:tcPr>
            <w:tcW w:w="1050" w:type="dxa"/>
            <w:tcBorders>
              <w:top w:val="single" w:color="000000" w:sz="4" w:space="0"/>
              <w:left w:val="single" w:color="000000" w:sz="4" w:space="0"/>
              <w:bottom w:val="single" w:color="000000" w:sz="4" w:space="0"/>
              <w:right w:val="single" w:color="000000" w:sz="4" w:space="0"/>
            </w:tcBorders>
            <w:vAlign w:val="center"/>
          </w:tcPr>
          <w:p w14:paraId="627F4098">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70</w:t>
            </w:r>
            <w:r>
              <w:rPr>
                <w:rFonts w:hint="eastAsia" w:ascii="仿宋_GB2312" w:hAnsi="宋体" w:eastAsia="仿宋_GB2312" w:cs="宋体"/>
                <w:color w:val="000000"/>
                <w:szCs w:val="21"/>
              </w:rPr>
              <w:t>以下</w:t>
            </w:r>
          </w:p>
        </w:tc>
      </w:tr>
      <w:tr w14:paraId="4DF537D3">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0405F1D3">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2019</w:t>
            </w:r>
            <w:r>
              <w:rPr>
                <w:rFonts w:hint="eastAsia" w:ascii="仿宋_GB2312" w:hAnsi="宋体" w:eastAsia="仿宋_GB2312" w:cs="宋体"/>
                <w:color w:val="000000"/>
                <w:szCs w:val="21"/>
              </w:rPr>
              <w:t>年畜产品质量安全体系建设</w:t>
            </w:r>
          </w:p>
        </w:tc>
        <w:tc>
          <w:tcPr>
            <w:tcW w:w="1155" w:type="dxa"/>
            <w:tcBorders>
              <w:top w:val="single" w:color="000000" w:sz="4" w:space="0"/>
              <w:left w:val="single" w:color="000000" w:sz="4" w:space="0"/>
              <w:bottom w:val="single" w:color="000000" w:sz="4" w:space="0"/>
              <w:right w:val="single" w:color="000000" w:sz="4" w:space="0"/>
            </w:tcBorders>
            <w:vAlign w:val="center"/>
          </w:tcPr>
          <w:p w14:paraId="3785374A">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6.3</w:t>
            </w:r>
          </w:p>
        </w:tc>
        <w:tc>
          <w:tcPr>
            <w:tcW w:w="2835" w:type="dxa"/>
            <w:tcBorders>
              <w:top w:val="single" w:color="000000" w:sz="4" w:space="0"/>
              <w:left w:val="single" w:color="000000" w:sz="4" w:space="0"/>
              <w:bottom w:val="single" w:color="000000" w:sz="4" w:space="0"/>
              <w:right w:val="single" w:color="000000" w:sz="4" w:space="0"/>
            </w:tcBorders>
            <w:vAlign w:val="center"/>
          </w:tcPr>
          <w:p w14:paraId="54F6A30C">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指导畜牧业检验检测体系建设和机构考核，依法实施符合安全标准的畜产品认证和监督管理。组织开展畜产品质量安全的监督检查。</w:t>
            </w:r>
          </w:p>
        </w:tc>
        <w:tc>
          <w:tcPr>
            <w:tcW w:w="3045" w:type="dxa"/>
            <w:tcBorders>
              <w:top w:val="single" w:color="000000" w:sz="4" w:space="0"/>
              <w:left w:val="single" w:color="000000" w:sz="4" w:space="0"/>
              <w:bottom w:val="single" w:color="000000" w:sz="4" w:space="0"/>
              <w:right w:val="single" w:color="000000" w:sz="4" w:space="0"/>
            </w:tcBorders>
            <w:vAlign w:val="center"/>
          </w:tcPr>
          <w:p w14:paraId="7A2B78A7">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加强畜产品及兽药、饲料监督检测，保障畜产品质量，确保食肉安全</w:t>
            </w:r>
          </w:p>
        </w:tc>
        <w:tc>
          <w:tcPr>
            <w:tcW w:w="1575" w:type="dxa"/>
            <w:tcBorders>
              <w:top w:val="single" w:color="000000" w:sz="4" w:space="0"/>
              <w:left w:val="single" w:color="000000" w:sz="4" w:space="0"/>
              <w:bottom w:val="single" w:color="000000" w:sz="4" w:space="0"/>
              <w:right w:val="single" w:color="000000" w:sz="4" w:space="0"/>
            </w:tcBorders>
            <w:vAlign w:val="center"/>
          </w:tcPr>
          <w:p w14:paraId="43FF353B">
            <w:pPr>
              <w:jc w:val="center"/>
              <w:rPr>
                <w:rFonts w:ascii="仿宋_GB2312" w:hAnsi="宋体" w:eastAsia="仿宋_GB2312" w:cs="宋体"/>
                <w:color w:val="000000"/>
                <w:szCs w:val="21"/>
              </w:rPr>
            </w:pPr>
            <w:r>
              <w:rPr>
                <w:rFonts w:hint="eastAsia" w:ascii="仿宋_GB2312" w:hAnsi="宋体" w:eastAsia="仿宋_GB2312" w:cs="宋体"/>
                <w:color w:val="000000"/>
                <w:szCs w:val="21"/>
              </w:rPr>
              <w:t>加强畜产品及兽药、饲料监督检测，保障畜产品质量，确保食肉安全</w:t>
            </w:r>
          </w:p>
        </w:tc>
        <w:tc>
          <w:tcPr>
            <w:tcW w:w="840" w:type="dxa"/>
            <w:tcBorders>
              <w:top w:val="single" w:color="000000" w:sz="4" w:space="0"/>
              <w:left w:val="single" w:color="000000" w:sz="4" w:space="0"/>
              <w:bottom w:val="single" w:color="000000" w:sz="4" w:space="0"/>
              <w:right w:val="single" w:color="000000" w:sz="4" w:space="0"/>
            </w:tcBorders>
            <w:vAlign w:val="center"/>
          </w:tcPr>
          <w:p w14:paraId="66DD1880">
            <w:pPr>
              <w:spacing w:line="360" w:lineRule="auto"/>
              <w:jc w:val="center"/>
              <w:rPr>
                <w:rFonts w:ascii="仿宋_GB2312" w:hAnsi="宋体" w:eastAsia="仿宋_GB2312" w:cs="宋体"/>
                <w:color w:val="000000"/>
                <w:szCs w:val="21"/>
              </w:rPr>
            </w:pPr>
            <w:r>
              <w:rPr>
                <w:rFonts w:ascii="仿宋_GB2312" w:hAnsi="宋体" w:eastAsia="仿宋_GB2312" w:cs="宋体"/>
                <w:color w:val="000000"/>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4E396E4B">
            <w:pPr>
              <w:jc w:val="center"/>
              <w:rPr>
                <w:rFonts w:ascii="仿宋_GB2312" w:hAnsi="宋体" w:eastAsia="仿宋_GB2312" w:cs="宋体"/>
                <w:color w:val="000000"/>
                <w:szCs w:val="21"/>
              </w:rPr>
            </w:pPr>
            <w:r>
              <w:rPr>
                <w:rFonts w:ascii="仿宋_GB2312" w:hAnsi="宋体" w:eastAsia="仿宋_GB2312" w:cs="宋体"/>
                <w:color w:val="000000"/>
                <w:szCs w:val="21"/>
              </w:rPr>
              <w:t>80%</w:t>
            </w:r>
          </w:p>
        </w:tc>
        <w:tc>
          <w:tcPr>
            <w:tcW w:w="630" w:type="dxa"/>
            <w:tcBorders>
              <w:top w:val="single" w:color="000000" w:sz="4" w:space="0"/>
              <w:left w:val="single" w:color="000000" w:sz="4" w:space="0"/>
              <w:bottom w:val="single" w:color="000000" w:sz="4" w:space="0"/>
              <w:right w:val="single" w:color="000000" w:sz="4" w:space="0"/>
            </w:tcBorders>
            <w:vAlign w:val="center"/>
          </w:tcPr>
          <w:p w14:paraId="3C553831">
            <w:pPr>
              <w:jc w:val="center"/>
              <w:rPr>
                <w:rFonts w:ascii="仿宋_GB2312" w:hAnsi="宋体" w:eastAsia="仿宋_GB2312" w:cs="宋体"/>
                <w:color w:val="000000"/>
                <w:szCs w:val="21"/>
              </w:rPr>
            </w:pPr>
            <w:r>
              <w:rPr>
                <w:rFonts w:ascii="仿宋_GB2312" w:hAnsi="宋体" w:eastAsia="仿宋_GB2312" w:cs="宋体"/>
                <w:color w:val="000000"/>
                <w:szCs w:val="21"/>
              </w:rPr>
              <w:t>60%</w:t>
            </w:r>
          </w:p>
        </w:tc>
        <w:tc>
          <w:tcPr>
            <w:tcW w:w="1050" w:type="dxa"/>
            <w:tcBorders>
              <w:top w:val="single" w:color="000000" w:sz="4" w:space="0"/>
              <w:left w:val="single" w:color="000000" w:sz="4" w:space="0"/>
              <w:bottom w:val="single" w:color="000000" w:sz="4" w:space="0"/>
              <w:right w:val="single" w:color="000000" w:sz="4" w:space="0"/>
            </w:tcBorders>
            <w:vAlign w:val="center"/>
          </w:tcPr>
          <w:p w14:paraId="03A1E0D8">
            <w:pPr>
              <w:jc w:val="center"/>
              <w:rPr>
                <w:rFonts w:ascii="仿宋_GB2312" w:hAnsi="宋体" w:eastAsia="仿宋_GB2312" w:cs="宋体"/>
                <w:color w:val="000000"/>
                <w:szCs w:val="21"/>
              </w:rPr>
            </w:pPr>
            <w:r>
              <w:rPr>
                <w:rFonts w:ascii="仿宋_GB2312" w:hAnsi="宋体" w:eastAsia="仿宋_GB2312" w:cs="宋体"/>
                <w:color w:val="000000"/>
                <w:szCs w:val="21"/>
              </w:rPr>
              <w:t>60</w:t>
            </w:r>
            <w:r>
              <w:rPr>
                <w:rFonts w:hint="eastAsia" w:ascii="仿宋_GB2312" w:hAnsi="宋体" w:eastAsia="仿宋_GB2312" w:cs="宋体"/>
                <w:color w:val="000000"/>
                <w:szCs w:val="21"/>
              </w:rPr>
              <w:t>以下</w:t>
            </w:r>
          </w:p>
        </w:tc>
      </w:tr>
      <w:tr w14:paraId="690B6EC7">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363416B7">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年白沟镇纪检办公经费</w:t>
            </w:r>
          </w:p>
        </w:tc>
        <w:tc>
          <w:tcPr>
            <w:tcW w:w="1155" w:type="dxa"/>
            <w:tcBorders>
              <w:top w:val="single" w:color="000000" w:sz="4" w:space="0"/>
              <w:left w:val="single" w:color="000000" w:sz="4" w:space="0"/>
              <w:bottom w:val="single" w:color="000000" w:sz="4" w:space="0"/>
              <w:right w:val="single" w:color="000000" w:sz="4" w:space="0"/>
            </w:tcBorders>
            <w:vAlign w:val="center"/>
          </w:tcPr>
          <w:p w14:paraId="297FBE63">
            <w:pPr>
              <w:spacing w:line="300" w:lineRule="exact"/>
              <w:jc w:val="center"/>
              <w:rPr>
                <w:rFonts w:ascii="仿宋_GB2312" w:hAnsi="宋体" w:eastAsia="仿宋_GB2312"/>
                <w:szCs w:val="21"/>
              </w:rPr>
            </w:pPr>
            <w:r>
              <w:rPr>
                <w:rFonts w:ascii="仿宋_GB2312" w:hAnsi="宋体" w:eastAsia="仿宋_GB2312"/>
                <w:szCs w:val="21"/>
              </w:rPr>
              <w:t>9</w:t>
            </w:r>
          </w:p>
        </w:tc>
        <w:tc>
          <w:tcPr>
            <w:tcW w:w="2835" w:type="dxa"/>
            <w:tcBorders>
              <w:top w:val="single" w:color="000000" w:sz="4" w:space="0"/>
              <w:left w:val="single" w:color="000000" w:sz="4" w:space="0"/>
              <w:bottom w:val="single" w:color="000000" w:sz="4" w:space="0"/>
              <w:right w:val="single" w:color="000000" w:sz="4" w:space="0"/>
            </w:tcBorders>
            <w:vAlign w:val="center"/>
          </w:tcPr>
          <w:p w14:paraId="309C23F1">
            <w:pPr>
              <w:spacing w:line="300" w:lineRule="exact"/>
              <w:jc w:val="center"/>
              <w:rPr>
                <w:rFonts w:ascii="仿宋_GB2312" w:hAnsi="宋体" w:eastAsia="仿宋_GB2312"/>
                <w:szCs w:val="21"/>
              </w:rPr>
            </w:pPr>
            <w:r>
              <w:rPr>
                <w:rFonts w:hint="eastAsia" w:ascii="仿宋_GB2312" w:hAnsi="宋体" w:eastAsia="仿宋_GB2312"/>
                <w:szCs w:val="21"/>
              </w:rPr>
              <w:t>加强基层纪检组织建设，做到机构设置、人员配备、制度健全、培训教育四到位，保障纪检工作的正常开展</w:t>
            </w:r>
          </w:p>
        </w:tc>
        <w:tc>
          <w:tcPr>
            <w:tcW w:w="3045" w:type="dxa"/>
            <w:tcBorders>
              <w:top w:val="single" w:color="000000" w:sz="4" w:space="0"/>
              <w:left w:val="single" w:color="000000" w:sz="4" w:space="0"/>
              <w:bottom w:val="single" w:color="000000" w:sz="4" w:space="0"/>
              <w:right w:val="single" w:color="000000" w:sz="4" w:space="0"/>
            </w:tcBorders>
            <w:vAlign w:val="center"/>
          </w:tcPr>
          <w:p w14:paraId="0C98BF46">
            <w:pPr>
              <w:spacing w:line="300" w:lineRule="exact"/>
              <w:jc w:val="center"/>
              <w:rPr>
                <w:rFonts w:ascii="仿宋_GB2312" w:hAnsi="宋体" w:eastAsia="仿宋_GB2312"/>
                <w:szCs w:val="21"/>
              </w:rPr>
            </w:pPr>
            <w:r>
              <w:rPr>
                <w:rFonts w:hint="eastAsia" w:ascii="仿宋_GB2312" w:hAnsi="宋体" w:eastAsia="仿宋_GB2312"/>
                <w:szCs w:val="21"/>
              </w:rPr>
              <w:t>对纪委办案工作等进行全面规范，使纪委办案能够做到符合程序和法律的要求。</w:t>
            </w:r>
          </w:p>
        </w:tc>
        <w:tc>
          <w:tcPr>
            <w:tcW w:w="1575" w:type="dxa"/>
            <w:tcBorders>
              <w:top w:val="single" w:color="000000" w:sz="4" w:space="0"/>
              <w:left w:val="single" w:color="000000" w:sz="4" w:space="0"/>
              <w:bottom w:val="single" w:color="000000" w:sz="4" w:space="0"/>
              <w:right w:val="single" w:color="000000" w:sz="4" w:space="0"/>
            </w:tcBorders>
            <w:vAlign w:val="center"/>
          </w:tcPr>
          <w:p w14:paraId="1CE74A79">
            <w:pPr>
              <w:spacing w:line="300" w:lineRule="exact"/>
              <w:jc w:val="center"/>
              <w:rPr>
                <w:rFonts w:ascii="仿宋_GB2312" w:hAnsi="宋体" w:eastAsia="仿宋_GB2312"/>
                <w:szCs w:val="21"/>
              </w:rPr>
            </w:pPr>
            <w:r>
              <w:rPr>
                <w:rFonts w:hint="eastAsia" w:ascii="仿宋_GB2312" w:hAnsi="宋体" w:eastAsia="仿宋_GB2312"/>
                <w:szCs w:val="21"/>
              </w:rPr>
              <w:t>资金使用规范率</w:t>
            </w:r>
          </w:p>
        </w:tc>
        <w:tc>
          <w:tcPr>
            <w:tcW w:w="840" w:type="dxa"/>
            <w:tcBorders>
              <w:top w:val="single" w:color="000000" w:sz="4" w:space="0"/>
              <w:left w:val="single" w:color="000000" w:sz="4" w:space="0"/>
              <w:bottom w:val="single" w:color="000000" w:sz="4" w:space="0"/>
              <w:right w:val="single" w:color="000000" w:sz="4" w:space="0"/>
            </w:tcBorders>
            <w:vAlign w:val="center"/>
          </w:tcPr>
          <w:p w14:paraId="0BC6EF02">
            <w:pPr>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4E622A96">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7E0B0645">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0C23B958">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4D7AF308">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640E5340">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年白沟镇其他宗教事务</w:t>
            </w:r>
            <w:r>
              <w:rPr>
                <w:rFonts w:ascii="仿宋_GB2312" w:hAnsi="宋体" w:eastAsia="仿宋_GB2312"/>
                <w:szCs w:val="21"/>
              </w:rPr>
              <w:t>-</w:t>
            </w:r>
            <w:r>
              <w:rPr>
                <w:rFonts w:hint="eastAsia" w:ascii="仿宋_GB2312" w:hAnsi="宋体" w:eastAsia="仿宋_GB2312"/>
                <w:szCs w:val="21"/>
              </w:rPr>
              <w:t>开斋节经费</w:t>
            </w:r>
          </w:p>
        </w:tc>
        <w:tc>
          <w:tcPr>
            <w:tcW w:w="1155" w:type="dxa"/>
            <w:tcBorders>
              <w:top w:val="single" w:color="000000" w:sz="4" w:space="0"/>
              <w:left w:val="single" w:color="000000" w:sz="4" w:space="0"/>
              <w:bottom w:val="single" w:color="000000" w:sz="4" w:space="0"/>
              <w:right w:val="single" w:color="000000" w:sz="4" w:space="0"/>
            </w:tcBorders>
            <w:vAlign w:val="center"/>
          </w:tcPr>
          <w:p w14:paraId="2B7BC2EF">
            <w:pPr>
              <w:spacing w:line="300" w:lineRule="exact"/>
              <w:jc w:val="center"/>
              <w:rPr>
                <w:rFonts w:ascii="仿宋_GB2312" w:hAnsi="宋体" w:eastAsia="仿宋_GB2312"/>
                <w:szCs w:val="21"/>
              </w:rPr>
            </w:pPr>
            <w:r>
              <w:rPr>
                <w:rFonts w:ascii="仿宋_GB2312" w:hAnsi="宋体" w:eastAsia="仿宋_GB2312"/>
                <w:szCs w:val="21"/>
              </w:rPr>
              <w:t>5</w:t>
            </w:r>
          </w:p>
        </w:tc>
        <w:tc>
          <w:tcPr>
            <w:tcW w:w="2835" w:type="dxa"/>
            <w:tcBorders>
              <w:top w:val="single" w:color="000000" w:sz="4" w:space="0"/>
              <w:left w:val="single" w:color="000000" w:sz="4" w:space="0"/>
              <w:bottom w:val="single" w:color="000000" w:sz="4" w:space="0"/>
              <w:right w:val="single" w:color="000000" w:sz="4" w:space="0"/>
            </w:tcBorders>
            <w:vAlign w:val="center"/>
          </w:tcPr>
          <w:p w14:paraId="2822A95A">
            <w:pPr>
              <w:spacing w:line="300" w:lineRule="exact"/>
              <w:jc w:val="center"/>
              <w:rPr>
                <w:rFonts w:ascii="仿宋_GB2312" w:hAnsi="宋体" w:eastAsia="仿宋_GB2312"/>
                <w:szCs w:val="21"/>
              </w:rPr>
            </w:pPr>
            <w:r>
              <w:rPr>
                <w:rFonts w:hint="eastAsia" w:ascii="仿宋_GB2312" w:hAnsi="宋体" w:eastAsia="仿宋_GB2312"/>
                <w:szCs w:val="21"/>
              </w:rPr>
              <w:t>贯彻执行国家关于宗教工作的方针政策；监督检查宗教活动场所；对困难宗教教职人员进行补助；协调指导各教的基本事务管理工作；帮助管理县属宗教院校</w:t>
            </w:r>
          </w:p>
        </w:tc>
        <w:tc>
          <w:tcPr>
            <w:tcW w:w="3045" w:type="dxa"/>
            <w:tcBorders>
              <w:top w:val="single" w:color="000000" w:sz="4" w:space="0"/>
              <w:left w:val="single" w:color="000000" w:sz="4" w:space="0"/>
              <w:bottom w:val="single" w:color="000000" w:sz="4" w:space="0"/>
              <w:right w:val="single" w:color="000000" w:sz="4" w:space="0"/>
            </w:tcBorders>
            <w:vAlign w:val="center"/>
          </w:tcPr>
          <w:p w14:paraId="67092EBF">
            <w:pPr>
              <w:spacing w:line="300" w:lineRule="exact"/>
              <w:jc w:val="center"/>
              <w:rPr>
                <w:rFonts w:ascii="仿宋_GB2312" w:hAnsi="宋体" w:eastAsia="仿宋_GB2312"/>
                <w:szCs w:val="21"/>
              </w:rPr>
            </w:pPr>
            <w:r>
              <w:rPr>
                <w:rFonts w:hint="eastAsia" w:ascii="仿宋_GB2312" w:hAnsi="宋体" w:eastAsia="仿宋_GB2312"/>
                <w:szCs w:val="21"/>
              </w:rPr>
              <w:t>完成宗教基本事务，加大全镇宗教活动场所检查力度，及时解决各类宗教问题。</w:t>
            </w:r>
          </w:p>
        </w:tc>
        <w:tc>
          <w:tcPr>
            <w:tcW w:w="1575" w:type="dxa"/>
            <w:tcBorders>
              <w:top w:val="single" w:color="000000" w:sz="4" w:space="0"/>
              <w:left w:val="single" w:color="000000" w:sz="4" w:space="0"/>
              <w:bottom w:val="single" w:color="000000" w:sz="4" w:space="0"/>
              <w:right w:val="single" w:color="000000" w:sz="4" w:space="0"/>
            </w:tcBorders>
            <w:vAlign w:val="center"/>
          </w:tcPr>
          <w:p w14:paraId="10983CBC">
            <w:pPr>
              <w:spacing w:line="300" w:lineRule="exact"/>
              <w:jc w:val="center"/>
              <w:rPr>
                <w:rFonts w:ascii="仿宋_GB2312" w:hAnsi="宋体" w:eastAsia="仿宋_GB2312"/>
                <w:szCs w:val="21"/>
              </w:rPr>
            </w:pPr>
            <w:r>
              <w:rPr>
                <w:rFonts w:hint="eastAsia" w:ascii="仿宋_GB2312" w:hAnsi="宋体" w:eastAsia="仿宋_GB2312"/>
                <w:szCs w:val="21"/>
              </w:rPr>
              <w:t>重点宗教活动场所检查覆盖率</w:t>
            </w:r>
          </w:p>
        </w:tc>
        <w:tc>
          <w:tcPr>
            <w:tcW w:w="840" w:type="dxa"/>
            <w:tcBorders>
              <w:top w:val="single" w:color="000000" w:sz="4" w:space="0"/>
              <w:left w:val="single" w:color="000000" w:sz="4" w:space="0"/>
              <w:bottom w:val="single" w:color="000000" w:sz="4" w:space="0"/>
              <w:right w:val="single" w:color="000000" w:sz="4" w:space="0"/>
            </w:tcBorders>
            <w:vAlign w:val="center"/>
          </w:tcPr>
          <w:p w14:paraId="24AF8CCB">
            <w:pPr>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355EBBBD">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27FD63D5">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7276A38F">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4EBE8976">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31CDA873">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年白沟镇妇联工作经费</w:t>
            </w:r>
          </w:p>
        </w:tc>
        <w:tc>
          <w:tcPr>
            <w:tcW w:w="1155" w:type="dxa"/>
            <w:tcBorders>
              <w:top w:val="single" w:color="000000" w:sz="4" w:space="0"/>
              <w:left w:val="single" w:color="000000" w:sz="4" w:space="0"/>
              <w:bottom w:val="single" w:color="000000" w:sz="4" w:space="0"/>
              <w:right w:val="single" w:color="000000" w:sz="4" w:space="0"/>
            </w:tcBorders>
            <w:vAlign w:val="center"/>
          </w:tcPr>
          <w:p w14:paraId="5AF34C19">
            <w:pPr>
              <w:spacing w:line="300" w:lineRule="exact"/>
              <w:jc w:val="center"/>
              <w:rPr>
                <w:rFonts w:ascii="仿宋_GB2312" w:hAnsi="宋体" w:eastAsia="仿宋_GB2312"/>
                <w:szCs w:val="21"/>
              </w:rPr>
            </w:pPr>
            <w:r>
              <w:rPr>
                <w:rFonts w:ascii="仿宋_GB2312" w:hAnsi="宋体" w:eastAsia="仿宋_GB2312"/>
                <w:szCs w:val="21"/>
              </w:rPr>
              <w:t>3</w:t>
            </w:r>
          </w:p>
        </w:tc>
        <w:tc>
          <w:tcPr>
            <w:tcW w:w="2835" w:type="dxa"/>
            <w:tcBorders>
              <w:top w:val="single" w:color="000000" w:sz="4" w:space="0"/>
              <w:left w:val="single" w:color="000000" w:sz="4" w:space="0"/>
              <w:bottom w:val="single" w:color="000000" w:sz="4" w:space="0"/>
              <w:right w:val="single" w:color="000000" w:sz="4" w:space="0"/>
            </w:tcBorders>
            <w:vAlign w:val="center"/>
          </w:tcPr>
          <w:p w14:paraId="462FDF1B">
            <w:pPr>
              <w:spacing w:line="300" w:lineRule="exact"/>
              <w:jc w:val="center"/>
              <w:rPr>
                <w:rFonts w:ascii="仿宋_GB2312" w:hAnsi="宋体" w:eastAsia="仿宋_GB2312"/>
                <w:szCs w:val="21"/>
              </w:rPr>
            </w:pPr>
            <w:r>
              <w:rPr>
                <w:rFonts w:hint="eastAsia" w:ascii="仿宋_GB2312" w:hAnsi="宋体" w:eastAsia="仿宋_GB2312"/>
                <w:szCs w:val="21"/>
              </w:rPr>
              <w:t>团结、教育全镇妇女及各类妇女组织同党中央在思想上、政治上、行动上保持高度一致，全面提高妇女素质。</w:t>
            </w:r>
          </w:p>
        </w:tc>
        <w:tc>
          <w:tcPr>
            <w:tcW w:w="3045" w:type="dxa"/>
            <w:tcBorders>
              <w:top w:val="single" w:color="000000" w:sz="4" w:space="0"/>
              <w:left w:val="single" w:color="000000" w:sz="4" w:space="0"/>
              <w:bottom w:val="single" w:color="000000" w:sz="4" w:space="0"/>
              <w:right w:val="single" w:color="000000" w:sz="4" w:space="0"/>
            </w:tcBorders>
            <w:vAlign w:val="center"/>
          </w:tcPr>
          <w:p w14:paraId="19DBADCB">
            <w:pPr>
              <w:spacing w:line="300" w:lineRule="exact"/>
              <w:jc w:val="center"/>
              <w:rPr>
                <w:rFonts w:ascii="仿宋_GB2312" w:hAnsi="宋体" w:eastAsia="仿宋_GB2312"/>
                <w:szCs w:val="21"/>
              </w:rPr>
            </w:pPr>
            <w:r>
              <w:rPr>
                <w:rFonts w:hint="eastAsia" w:ascii="仿宋_GB2312" w:hAnsi="宋体" w:eastAsia="仿宋_GB2312"/>
                <w:szCs w:val="21"/>
              </w:rPr>
              <w:t>不断完善并充分发挥妇联组织开展宣传教育、学习培训活动、保障妇联活动的正常进行</w:t>
            </w:r>
          </w:p>
        </w:tc>
        <w:tc>
          <w:tcPr>
            <w:tcW w:w="1575" w:type="dxa"/>
            <w:tcBorders>
              <w:top w:val="single" w:color="000000" w:sz="4" w:space="0"/>
              <w:left w:val="single" w:color="000000" w:sz="4" w:space="0"/>
              <w:bottom w:val="single" w:color="000000" w:sz="4" w:space="0"/>
              <w:right w:val="single" w:color="000000" w:sz="4" w:space="0"/>
            </w:tcBorders>
            <w:vAlign w:val="center"/>
          </w:tcPr>
          <w:p w14:paraId="2B43B45A">
            <w:pPr>
              <w:spacing w:line="300" w:lineRule="exact"/>
              <w:jc w:val="center"/>
              <w:rPr>
                <w:rFonts w:ascii="仿宋_GB2312" w:hAnsi="宋体" w:eastAsia="仿宋_GB2312"/>
                <w:szCs w:val="21"/>
              </w:rPr>
            </w:pPr>
            <w:r>
              <w:rPr>
                <w:rFonts w:hint="eastAsia" w:ascii="仿宋_GB2312" w:hAnsi="宋体" w:eastAsia="仿宋_GB2312"/>
                <w:szCs w:val="21"/>
              </w:rPr>
              <w:t>活动开展次数</w:t>
            </w:r>
          </w:p>
        </w:tc>
        <w:tc>
          <w:tcPr>
            <w:tcW w:w="840" w:type="dxa"/>
            <w:tcBorders>
              <w:top w:val="single" w:color="000000" w:sz="4" w:space="0"/>
              <w:left w:val="single" w:color="000000" w:sz="4" w:space="0"/>
              <w:bottom w:val="single" w:color="000000" w:sz="4" w:space="0"/>
              <w:right w:val="single" w:color="000000" w:sz="4" w:space="0"/>
            </w:tcBorders>
            <w:vAlign w:val="center"/>
          </w:tcPr>
          <w:p w14:paraId="25E666C2">
            <w:pPr>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40AEFFA5">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26C2ED75">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1C78F322">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4451C682">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7D9D05EE">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年白沟镇政府专项公用经费</w:t>
            </w:r>
          </w:p>
        </w:tc>
        <w:tc>
          <w:tcPr>
            <w:tcW w:w="1155" w:type="dxa"/>
            <w:tcBorders>
              <w:top w:val="single" w:color="000000" w:sz="4" w:space="0"/>
              <w:left w:val="single" w:color="000000" w:sz="4" w:space="0"/>
              <w:bottom w:val="single" w:color="000000" w:sz="4" w:space="0"/>
              <w:right w:val="single" w:color="000000" w:sz="4" w:space="0"/>
            </w:tcBorders>
            <w:vAlign w:val="center"/>
          </w:tcPr>
          <w:p w14:paraId="765A7795">
            <w:pPr>
              <w:spacing w:line="300" w:lineRule="exact"/>
              <w:jc w:val="center"/>
              <w:rPr>
                <w:rFonts w:ascii="仿宋_GB2312" w:hAnsi="宋体" w:eastAsia="仿宋_GB2312"/>
                <w:szCs w:val="21"/>
              </w:rPr>
            </w:pPr>
            <w:r>
              <w:rPr>
                <w:rFonts w:ascii="仿宋_GB2312" w:hAnsi="宋体" w:eastAsia="仿宋_GB2312"/>
                <w:szCs w:val="21"/>
              </w:rPr>
              <w:t>292.51</w:t>
            </w:r>
          </w:p>
        </w:tc>
        <w:tc>
          <w:tcPr>
            <w:tcW w:w="2835" w:type="dxa"/>
            <w:tcBorders>
              <w:top w:val="single" w:color="000000" w:sz="4" w:space="0"/>
              <w:left w:val="single" w:color="000000" w:sz="4" w:space="0"/>
              <w:bottom w:val="single" w:color="000000" w:sz="4" w:space="0"/>
              <w:right w:val="single" w:color="000000" w:sz="4" w:space="0"/>
            </w:tcBorders>
            <w:vAlign w:val="center"/>
          </w:tcPr>
          <w:p w14:paraId="570288CD">
            <w:pPr>
              <w:spacing w:line="300" w:lineRule="exact"/>
              <w:jc w:val="center"/>
              <w:rPr>
                <w:rFonts w:ascii="仿宋_GB2312" w:hAnsi="宋体" w:eastAsia="仿宋_GB2312"/>
                <w:szCs w:val="21"/>
              </w:rPr>
            </w:pPr>
            <w:r>
              <w:rPr>
                <w:rFonts w:hint="eastAsia" w:ascii="仿宋_GB2312" w:hAnsi="宋体" w:eastAsia="仿宋_GB2312"/>
                <w:szCs w:val="21"/>
              </w:rPr>
              <w:t>负责组织对全镇干部考核工作的宏观指导和督导检查；负责对全县组织部门干部监督工作的综合、协调和宏观指导；负责干部的宏观管理和备案审查工作；承办部分干部的调配、交流及安置事宜，建立起上下衔接、规范运行、协调联动的服务网络，使群众切实看到干部作风的变化，感受到教育实践活动带来的实惠建立健全农村集体“三资”管理制度</w:t>
            </w:r>
          </w:p>
        </w:tc>
        <w:tc>
          <w:tcPr>
            <w:tcW w:w="3045" w:type="dxa"/>
            <w:tcBorders>
              <w:top w:val="single" w:color="000000" w:sz="4" w:space="0"/>
              <w:left w:val="single" w:color="000000" w:sz="4" w:space="0"/>
              <w:bottom w:val="single" w:color="000000" w:sz="4" w:space="0"/>
              <w:right w:val="single" w:color="000000" w:sz="4" w:space="0"/>
            </w:tcBorders>
            <w:vAlign w:val="center"/>
          </w:tcPr>
          <w:p w14:paraId="236BDFAA">
            <w:pPr>
              <w:jc w:val="center"/>
              <w:rPr>
                <w:rFonts w:ascii="仿宋_GB2312" w:hAnsi="宋体" w:eastAsia="仿宋_GB2312"/>
                <w:szCs w:val="21"/>
              </w:rPr>
            </w:pPr>
            <w:r>
              <w:rPr>
                <w:rFonts w:hint="eastAsia" w:ascii="仿宋_GB2312" w:hAnsi="宋体" w:eastAsia="仿宋_GB2312"/>
                <w:szCs w:val="21"/>
              </w:rPr>
              <w:t>加强党组织建设和党员管理</w:t>
            </w:r>
            <w:r>
              <w:rPr>
                <w:rFonts w:ascii="仿宋_GB2312" w:hAnsi="宋体" w:eastAsia="仿宋_GB2312"/>
                <w:szCs w:val="21"/>
              </w:rPr>
              <w:t>,</w:t>
            </w:r>
            <w:r>
              <w:rPr>
                <w:rFonts w:hint="eastAsia" w:ascii="仿宋_GB2312" w:hAnsi="宋体" w:eastAsia="仿宋_GB2312"/>
                <w:szCs w:val="21"/>
              </w:rPr>
              <w:t>不断提高执政能力和领导水平培养锻炼干部，提高干部整体素质；帮助县直机关工作人员补充基层工作经历，进一步熟悉基层，更好开展工作。全县干部流转调配工作政策严谨、规范有序、责权明确、公开透明，优化干部队伍结构、保证事业发展需要。指导农村经济组织健康、规范发展</w:t>
            </w:r>
          </w:p>
        </w:tc>
        <w:tc>
          <w:tcPr>
            <w:tcW w:w="1575" w:type="dxa"/>
            <w:tcBorders>
              <w:top w:val="single" w:color="000000" w:sz="4" w:space="0"/>
              <w:left w:val="single" w:color="000000" w:sz="4" w:space="0"/>
              <w:bottom w:val="single" w:color="000000" w:sz="4" w:space="0"/>
              <w:right w:val="single" w:color="000000" w:sz="4" w:space="0"/>
            </w:tcBorders>
            <w:vAlign w:val="center"/>
          </w:tcPr>
          <w:p w14:paraId="7C958BD9">
            <w:pPr>
              <w:jc w:val="center"/>
              <w:rPr>
                <w:rFonts w:ascii="仿宋_GB2312" w:hAnsi="宋体" w:eastAsia="仿宋_GB2312" w:cs="宋体"/>
                <w:color w:val="000000"/>
                <w:szCs w:val="21"/>
              </w:rPr>
            </w:pPr>
            <w:r>
              <w:rPr>
                <w:rFonts w:hint="eastAsia" w:ascii="仿宋_GB2312" w:hAnsi="宋体" w:eastAsia="仿宋_GB2312"/>
                <w:color w:val="000000"/>
                <w:szCs w:val="21"/>
              </w:rPr>
              <w:t>工作完成率村集体经济业务规范率</w:t>
            </w:r>
          </w:p>
          <w:p w14:paraId="2B96C517">
            <w:pPr>
              <w:spacing w:line="300" w:lineRule="exact"/>
              <w:jc w:val="center"/>
              <w:rPr>
                <w:rFonts w:ascii="仿宋_GB2312" w:hAnsi="宋体" w:eastAsia="仿宋_GB2312"/>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1CA2048E">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0D1D651D">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56EF3E6D">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5B94C4A0">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049E2A70">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3ABBF5B0">
            <w:pPr>
              <w:spacing w:line="300" w:lineRule="exact"/>
              <w:jc w:val="center"/>
              <w:rPr>
                <w:rFonts w:ascii="仿宋_GB2312" w:hAnsi="宋体" w:eastAsia="仿宋_GB2312"/>
                <w:szCs w:val="21"/>
              </w:rPr>
            </w:pPr>
            <w:r>
              <w:rPr>
                <w:rFonts w:hint="eastAsia" w:ascii="仿宋_GB2312" w:hAnsi="宋体" w:eastAsia="仿宋_GB2312"/>
                <w:szCs w:val="21"/>
              </w:rPr>
              <w:t>白沟镇</w:t>
            </w:r>
            <w:r>
              <w:rPr>
                <w:rFonts w:ascii="仿宋_GB2312" w:hAnsi="宋体" w:eastAsia="仿宋_GB2312"/>
                <w:szCs w:val="21"/>
              </w:rPr>
              <w:t>2019</w:t>
            </w:r>
            <w:r>
              <w:rPr>
                <w:rFonts w:hint="eastAsia" w:ascii="仿宋_GB2312" w:hAnsi="宋体" w:eastAsia="仿宋_GB2312"/>
                <w:szCs w:val="21"/>
              </w:rPr>
              <w:t>年征兵及民兵预备役经费</w:t>
            </w:r>
          </w:p>
        </w:tc>
        <w:tc>
          <w:tcPr>
            <w:tcW w:w="1155" w:type="dxa"/>
            <w:tcBorders>
              <w:top w:val="single" w:color="000000" w:sz="4" w:space="0"/>
              <w:left w:val="single" w:color="000000" w:sz="4" w:space="0"/>
              <w:bottom w:val="single" w:color="000000" w:sz="4" w:space="0"/>
              <w:right w:val="single" w:color="000000" w:sz="4" w:space="0"/>
            </w:tcBorders>
            <w:vAlign w:val="center"/>
          </w:tcPr>
          <w:p w14:paraId="4DB55133">
            <w:pPr>
              <w:spacing w:line="300" w:lineRule="exact"/>
              <w:jc w:val="center"/>
              <w:rPr>
                <w:rFonts w:ascii="仿宋_GB2312" w:hAnsi="宋体" w:eastAsia="仿宋_GB2312"/>
                <w:szCs w:val="21"/>
              </w:rPr>
            </w:pPr>
            <w:r>
              <w:rPr>
                <w:rFonts w:ascii="仿宋_GB2312" w:hAnsi="宋体" w:eastAsia="仿宋_GB2312"/>
                <w:szCs w:val="21"/>
              </w:rPr>
              <w:t>7.5</w:t>
            </w:r>
          </w:p>
        </w:tc>
        <w:tc>
          <w:tcPr>
            <w:tcW w:w="2835" w:type="dxa"/>
            <w:tcBorders>
              <w:top w:val="single" w:color="000000" w:sz="4" w:space="0"/>
              <w:left w:val="single" w:color="000000" w:sz="4" w:space="0"/>
              <w:bottom w:val="single" w:color="000000" w:sz="4" w:space="0"/>
              <w:right w:val="single" w:color="000000" w:sz="4" w:space="0"/>
            </w:tcBorders>
            <w:vAlign w:val="center"/>
          </w:tcPr>
          <w:p w14:paraId="08F2B15E">
            <w:pPr>
              <w:spacing w:line="300" w:lineRule="exact"/>
              <w:jc w:val="center"/>
              <w:rPr>
                <w:rFonts w:ascii="仿宋_GB2312" w:hAnsi="宋体" w:eastAsia="仿宋_GB2312"/>
                <w:szCs w:val="21"/>
              </w:rPr>
            </w:pPr>
            <w:r>
              <w:rPr>
                <w:rFonts w:hint="eastAsia" w:ascii="仿宋_GB2312" w:hAnsi="宋体" w:eastAsia="仿宋_GB2312"/>
                <w:szCs w:val="21"/>
              </w:rPr>
              <w:t>教育引导县直干部职工学习国防知识，增强国防理念，支持国防建设，加强专武干部、国防教育宣传员培训和民兵组织建设，提高工作能力和民兵组织战斗力</w:t>
            </w:r>
          </w:p>
        </w:tc>
        <w:tc>
          <w:tcPr>
            <w:tcW w:w="3045" w:type="dxa"/>
            <w:tcBorders>
              <w:top w:val="single" w:color="000000" w:sz="4" w:space="0"/>
              <w:left w:val="single" w:color="000000" w:sz="4" w:space="0"/>
              <w:bottom w:val="single" w:color="000000" w:sz="4" w:space="0"/>
              <w:right w:val="single" w:color="000000" w:sz="4" w:space="0"/>
            </w:tcBorders>
            <w:vAlign w:val="center"/>
          </w:tcPr>
          <w:p w14:paraId="2C8B24B6">
            <w:pPr>
              <w:jc w:val="center"/>
              <w:rPr>
                <w:rFonts w:ascii="仿宋_GB2312" w:hAnsi="宋体" w:eastAsia="仿宋_GB2312" w:cs="宋体"/>
                <w:szCs w:val="21"/>
              </w:rPr>
            </w:pPr>
            <w:r>
              <w:rPr>
                <w:rFonts w:hint="eastAsia" w:ascii="仿宋_GB2312" w:hAnsi="宋体" w:eastAsia="仿宋_GB2312"/>
                <w:szCs w:val="21"/>
              </w:rPr>
              <w:t>组织健全，工作落实。确保新兵数量和质量达到</w:t>
            </w:r>
            <w:r>
              <w:rPr>
                <w:rFonts w:ascii="仿宋_GB2312" w:hAnsi="宋体" w:eastAsia="仿宋_GB2312"/>
                <w:szCs w:val="21"/>
              </w:rPr>
              <w:t>100%</w:t>
            </w:r>
          </w:p>
          <w:p w14:paraId="1EE55D37">
            <w:pPr>
              <w:spacing w:line="300" w:lineRule="exact"/>
              <w:jc w:val="center"/>
              <w:rPr>
                <w:rFonts w:ascii="仿宋_GB2312" w:hAnsi="宋体" w:eastAsia="仿宋_GB2312"/>
                <w:szCs w:val="21"/>
              </w:rPr>
            </w:pPr>
          </w:p>
        </w:tc>
        <w:tc>
          <w:tcPr>
            <w:tcW w:w="1575" w:type="dxa"/>
            <w:tcBorders>
              <w:top w:val="single" w:color="000000" w:sz="4" w:space="0"/>
              <w:left w:val="single" w:color="000000" w:sz="4" w:space="0"/>
              <w:bottom w:val="single" w:color="000000" w:sz="4" w:space="0"/>
              <w:right w:val="single" w:color="000000" w:sz="4" w:space="0"/>
            </w:tcBorders>
            <w:vAlign w:val="center"/>
          </w:tcPr>
          <w:p w14:paraId="2CBF88D7">
            <w:pPr>
              <w:spacing w:line="300" w:lineRule="exact"/>
              <w:jc w:val="center"/>
              <w:rPr>
                <w:rFonts w:ascii="仿宋_GB2312" w:hAnsi="宋体" w:eastAsia="仿宋_GB2312"/>
                <w:szCs w:val="21"/>
              </w:rPr>
            </w:pPr>
            <w:r>
              <w:rPr>
                <w:rFonts w:hint="eastAsia" w:ascii="仿宋_GB2312" w:hAnsi="宋体" w:eastAsia="仿宋_GB2312"/>
                <w:szCs w:val="21"/>
              </w:rPr>
              <w:t>不断提高预备役部队保障水平征兵工作完成率</w:t>
            </w:r>
          </w:p>
        </w:tc>
        <w:tc>
          <w:tcPr>
            <w:tcW w:w="840" w:type="dxa"/>
            <w:tcBorders>
              <w:top w:val="single" w:color="000000" w:sz="4" w:space="0"/>
              <w:left w:val="single" w:color="000000" w:sz="4" w:space="0"/>
              <w:bottom w:val="single" w:color="000000" w:sz="4" w:space="0"/>
              <w:right w:val="single" w:color="000000" w:sz="4" w:space="0"/>
            </w:tcBorders>
            <w:vAlign w:val="center"/>
          </w:tcPr>
          <w:p w14:paraId="5497D4CE">
            <w:pPr>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08F3A838">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79B6168B">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51D713E0">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3494853F">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0CA5DF7A">
            <w:pPr>
              <w:spacing w:line="300" w:lineRule="exact"/>
              <w:jc w:val="center"/>
              <w:rPr>
                <w:rFonts w:ascii="仿宋_GB2312" w:hAnsi="宋体" w:eastAsia="仿宋_GB2312"/>
                <w:szCs w:val="21"/>
              </w:rPr>
            </w:pPr>
            <w:r>
              <w:rPr>
                <w:rFonts w:hint="eastAsia" w:ascii="仿宋_GB2312" w:hAnsi="宋体" w:eastAsia="仿宋_GB2312"/>
                <w:szCs w:val="21"/>
              </w:rPr>
              <w:t>白沟镇维稳工作经费</w:t>
            </w:r>
          </w:p>
        </w:tc>
        <w:tc>
          <w:tcPr>
            <w:tcW w:w="1155" w:type="dxa"/>
            <w:tcBorders>
              <w:top w:val="single" w:color="000000" w:sz="4" w:space="0"/>
              <w:left w:val="single" w:color="000000" w:sz="4" w:space="0"/>
              <w:bottom w:val="single" w:color="000000" w:sz="4" w:space="0"/>
              <w:right w:val="single" w:color="000000" w:sz="4" w:space="0"/>
            </w:tcBorders>
            <w:vAlign w:val="center"/>
          </w:tcPr>
          <w:p w14:paraId="5D1CF789">
            <w:pPr>
              <w:spacing w:line="300" w:lineRule="exact"/>
              <w:jc w:val="center"/>
              <w:rPr>
                <w:rFonts w:ascii="仿宋_GB2312" w:hAnsi="宋体" w:eastAsia="仿宋_GB2312"/>
                <w:szCs w:val="21"/>
              </w:rPr>
            </w:pPr>
            <w:r>
              <w:rPr>
                <w:rFonts w:ascii="仿宋_GB2312" w:hAnsi="宋体" w:eastAsia="仿宋_GB2312"/>
                <w:szCs w:val="21"/>
              </w:rPr>
              <w:t>20</w:t>
            </w:r>
          </w:p>
        </w:tc>
        <w:tc>
          <w:tcPr>
            <w:tcW w:w="2835" w:type="dxa"/>
            <w:tcBorders>
              <w:top w:val="single" w:color="000000" w:sz="4" w:space="0"/>
              <w:left w:val="single" w:color="000000" w:sz="4" w:space="0"/>
              <w:bottom w:val="single" w:color="000000" w:sz="4" w:space="0"/>
              <w:right w:val="single" w:color="000000" w:sz="4" w:space="0"/>
            </w:tcBorders>
            <w:vAlign w:val="center"/>
          </w:tcPr>
          <w:p w14:paraId="702B7240">
            <w:pPr>
              <w:jc w:val="center"/>
              <w:rPr>
                <w:rFonts w:ascii="仿宋_GB2312" w:hAnsi="宋体" w:eastAsia="仿宋_GB2312" w:cs="宋体"/>
                <w:szCs w:val="21"/>
              </w:rPr>
            </w:pPr>
            <w:r>
              <w:rPr>
                <w:rFonts w:hint="eastAsia" w:ascii="仿宋_GB2312" w:hAnsi="宋体" w:eastAsia="仿宋_GB2312"/>
                <w:szCs w:val="21"/>
              </w:rPr>
              <w:t>拟定信访工作方针政策；调研提出信访工作对策建议；督促检查和指导全市信访工作；信访先进表彰、业务培训、人民建议征集；信息化建设与运维管理；机要邮件正常传递；负责局机关行政后勤、资产、物业管理。</w:t>
            </w:r>
          </w:p>
          <w:p w14:paraId="5174D974">
            <w:pPr>
              <w:spacing w:line="300" w:lineRule="exact"/>
              <w:jc w:val="center"/>
              <w:rPr>
                <w:rFonts w:ascii="仿宋_GB2312" w:hAnsi="宋体" w:eastAsia="仿宋_GB2312"/>
                <w:szCs w:val="21"/>
              </w:rPr>
            </w:pPr>
          </w:p>
        </w:tc>
        <w:tc>
          <w:tcPr>
            <w:tcW w:w="3045" w:type="dxa"/>
            <w:tcBorders>
              <w:top w:val="single" w:color="000000" w:sz="4" w:space="0"/>
              <w:left w:val="single" w:color="000000" w:sz="4" w:space="0"/>
              <w:bottom w:val="single" w:color="000000" w:sz="4" w:space="0"/>
              <w:right w:val="single" w:color="000000" w:sz="4" w:space="0"/>
            </w:tcBorders>
            <w:vAlign w:val="center"/>
          </w:tcPr>
          <w:p w14:paraId="151E1FA6">
            <w:pPr>
              <w:spacing w:line="300" w:lineRule="exact"/>
              <w:jc w:val="center"/>
              <w:rPr>
                <w:rFonts w:ascii="仿宋_GB2312" w:hAnsi="宋体" w:eastAsia="仿宋_GB2312"/>
                <w:szCs w:val="21"/>
              </w:rPr>
            </w:pPr>
            <w:r>
              <w:rPr>
                <w:rFonts w:hint="eastAsia" w:ascii="仿宋_GB2312" w:hAnsi="宋体" w:eastAsia="仿宋_GB2312"/>
                <w:szCs w:val="21"/>
              </w:rPr>
              <w:t>保障全镇的稳定，杜绝非法上访，法轮功等邪教活动</w:t>
            </w:r>
          </w:p>
        </w:tc>
        <w:tc>
          <w:tcPr>
            <w:tcW w:w="1575" w:type="dxa"/>
            <w:tcBorders>
              <w:top w:val="single" w:color="000000" w:sz="4" w:space="0"/>
              <w:left w:val="single" w:color="000000" w:sz="4" w:space="0"/>
              <w:bottom w:val="single" w:color="000000" w:sz="4" w:space="0"/>
              <w:right w:val="single" w:color="000000" w:sz="4" w:space="0"/>
            </w:tcBorders>
            <w:vAlign w:val="center"/>
          </w:tcPr>
          <w:p w14:paraId="2D0B5CEA">
            <w:pPr>
              <w:spacing w:line="300" w:lineRule="exact"/>
              <w:jc w:val="center"/>
              <w:rPr>
                <w:rFonts w:ascii="仿宋_GB2312" w:hAnsi="宋体" w:eastAsia="仿宋_GB2312"/>
                <w:szCs w:val="21"/>
              </w:rPr>
            </w:pPr>
            <w:r>
              <w:rPr>
                <w:rFonts w:hint="eastAsia" w:ascii="仿宋_GB2312" w:hAnsi="宋体" w:eastAsia="仿宋_GB2312"/>
                <w:szCs w:val="21"/>
              </w:rPr>
              <w:t>信访案件解决数</w:t>
            </w:r>
          </w:p>
        </w:tc>
        <w:tc>
          <w:tcPr>
            <w:tcW w:w="840" w:type="dxa"/>
            <w:tcBorders>
              <w:top w:val="single" w:color="000000" w:sz="4" w:space="0"/>
              <w:left w:val="single" w:color="000000" w:sz="4" w:space="0"/>
              <w:bottom w:val="single" w:color="000000" w:sz="4" w:space="0"/>
              <w:right w:val="single" w:color="000000" w:sz="4" w:space="0"/>
            </w:tcBorders>
            <w:vAlign w:val="center"/>
          </w:tcPr>
          <w:p w14:paraId="6F460F3F">
            <w:pPr>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7DF971DD">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05243A21">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536821F7">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51D6BC1E">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64D7D8F9">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年白沟镇综治中心及视联网建设经费</w:t>
            </w:r>
          </w:p>
        </w:tc>
        <w:tc>
          <w:tcPr>
            <w:tcW w:w="1155" w:type="dxa"/>
            <w:tcBorders>
              <w:top w:val="single" w:color="000000" w:sz="4" w:space="0"/>
              <w:left w:val="single" w:color="000000" w:sz="4" w:space="0"/>
              <w:bottom w:val="single" w:color="000000" w:sz="4" w:space="0"/>
              <w:right w:val="single" w:color="000000" w:sz="4" w:space="0"/>
            </w:tcBorders>
            <w:vAlign w:val="center"/>
          </w:tcPr>
          <w:p w14:paraId="77DAC1E9">
            <w:pPr>
              <w:spacing w:line="300" w:lineRule="exact"/>
              <w:jc w:val="center"/>
              <w:rPr>
                <w:rFonts w:ascii="仿宋_GB2312" w:hAnsi="宋体" w:eastAsia="仿宋_GB2312"/>
                <w:szCs w:val="21"/>
              </w:rPr>
            </w:pPr>
            <w:r>
              <w:rPr>
                <w:rFonts w:ascii="仿宋_GB2312" w:hAnsi="宋体" w:eastAsia="仿宋_GB2312"/>
                <w:szCs w:val="21"/>
              </w:rPr>
              <w:t>163.85</w:t>
            </w:r>
          </w:p>
        </w:tc>
        <w:tc>
          <w:tcPr>
            <w:tcW w:w="2835" w:type="dxa"/>
            <w:tcBorders>
              <w:top w:val="single" w:color="000000" w:sz="4" w:space="0"/>
              <w:left w:val="single" w:color="000000" w:sz="4" w:space="0"/>
              <w:bottom w:val="single" w:color="000000" w:sz="4" w:space="0"/>
              <w:right w:val="single" w:color="000000" w:sz="4" w:space="0"/>
            </w:tcBorders>
            <w:vAlign w:val="center"/>
          </w:tcPr>
          <w:p w14:paraId="5D4F8FF8">
            <w:pPr>
              <w:spacing w:line="300" w:lineRule="exact"/>
              <w:jc w:val="center"/>
              <w:rPr>
                <w:rFonts w:ascii="仿宋_GB2312" w:hAnsi="宋体" w:eastAsia="仿宋_GB2312"/>
                <w:szCs w:val="21"/>
              </w:rPr>
            </w:pPr>
            <w:r>
              <w:rPr>
                <w:rFonts w:hint="eastAsia" w:ascii="仿宋_GB2312" w:hAnsi="宋体" w:eastAsia="仿宋_GB2312"/>
                <w:szCs w:val="21"/>
              </w:rPr>
              <w:t>指导全镇信访综治信息系统建设和应用，按规定在各村街设置视频指挥调度，完成标准化建设。</w:t>
            </w:r>
          </w:p>
        </w:tc>
        <w:tc>
          <w:tcPr>
            <w:tcW w:w="3045" w:type="dxa"/>
            <w:tcBorders>
              <w:top w:val="single" w:color="000000" w:sz="4" w:space="0"/>
              <w:left w:val="single" w:color="000000" w:sz="4" w:space="0"/>
              <w:bottom w:val="single" w:color="000000" w:sz="4" w:space="0"/>
              <w:right w:val="single" w:color="000000" w:sz="4" w:space="0"/>
            </w:tcBorders>
            <w:vAlign w:val="center"/>
          </w:tcPr>
          <w:p w14:paraId="30C20042">
            <w:pPr>
              <w:spacing w:line="300" w:lineRule="exact"/>
              <w:jc w:val="center"/>
              <w:rPr>
                <w:rFonts w:ascii="仿宋_GB2312" w:hAnsi="宋体" w:eastAsia="仿宋_GB2312"/>
                <w:szCs w:val="21"/>
              </w:rPr>
            </w:pPr>
            <w:r>
              <w:rPr>
                <w:rFonts w:hint="eastAsia" w:ascii="仿宋_GB2312" w:hAnsi="宋体" w:eastAsia="仿宋_GB2312"/>
                <w:szCs w:val="21"/>
              </w:rPr>
              <w:t>完成平台互联网应用从根本上扭转我镇信访综治工作的被动局面，确保信访综治工作上新的台阶</w:t>
            </w:r>
          </w:p>
        </w:tc>
        <w:tc>
          <w:tcPr>
            <w:tcW w:w="1575" w:type="dxa"/>
            <w:tcBorders>
              <w:top w:val="single" w:color="000000" w:sz="4" w:space="0"/>
              <w:left w:val="single" w:color="000000" w:sz="4" w:space="0"/>
              <w:bottom w:val="single" w:color="000000" w:sz="4" w:space="0"/>
              <w:right w:val="single" w:color="000000" w:sz="4" w:space="0"/>
            </w:tcBorders>
            <w:vAlign w:val="center"/>
          </w:tcPr>
          <w:p w14:paraId="6D9F9A99">
            <w:pPr>
              <w:spacing w:line="300" w:lineRule="exact"/>
              <w:jc w:val="center"/>
              <w:rPr>
                <w:rFonts w:ascii="仿宋_GB2312" w:hAnsi="宋体" w:eastAsia="仿宋_GB2312"/>
                <w:szCs w:val="21"/>
              </w:rPr>
            </w:pPr>
            <w:r>
              <w:rPr>
                <w:rFonts w:hint="eastAsia" w:ascii="仿宋_GB2312" w:hAnsi="宋体" w:eastAsia="仿宋_GB2312"/>
                <w:szCs w:val="21"/>
              </w:rPr>
              <w:t>项目完工率，任务完成率</w:t>
            </w:r>
          </w:p>
        </w:tc>
        <w:tc>
          <w:tcPr>
            <w:tcW w:w="840" w:type="dxa"/>
            <w:tcBorders>
              <w:top w:val="single" w:color="000000" w:sz="4" w:space="0"/>
              <w:left w:val="single" w:color="000000" w:sz="4" w:space="0"/>
              <w:bottom w:val="single" w:color="000000" w:sz="4" w:space="0"/>
              <w:right w:val="single" w:color="000000" w:sz="4" w:space="0"/>
            </w:tcBorders>
            <w:vAlign w:val="center"/>
          </w:tcPr>
          <w:p w14:paraId="662BCB1A">
            <w:pPr>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078EFA87">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72BADBD7">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7206D0FA">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79F19167">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0F311A46">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年白沟镇社区矫正工作经费</w:t>
            </w:r>
          </w:p>
        </w:tc>
        <w:tc>
          <w:tcPr>
            <w:tcW w:w="1155" w:type="dxa"/>
            <w:tcBorders>
              <w:top w:val="single" w:color="000000" w:sz="4" w:space="0"/>
              <w:left w:val="single" w:color="000000" w:sz="4" w:space="0"/>
              <w:bottom w:val="single" w:color="000000" w:sz="4" w:space="0"/>
              <w:right w:val="single" w:color="000000" w:sz="4" w:space="0"/>
            </w:tcBorders>
            <w:vAlign w:val="center"/>
          </w:tcPr>
          <w:p w14:paraId="7EA5A793">
            <w:pPr>
              <w:spacing w:line="300" w:lineRule="exact"/>
              <w:jc w:val="center"/>
              <w:rPr>
                <w:rFonts w:ascii="仿宋_GB2312" w:hAnsi="宋体" w:eastAsia="仿宋_GB2312"/>
                <w:szCs w:val="21"/>
              </w:rPr>
            </w:pPr>
            <w:r>
              <w:rPr>
                <w:rFonts w:ascii="仿宋_GB2312" w:hAnsi="宋体" w:eastAsia="仿宋_GB2312"/>
                <w:szCs w:val="21"/>
              </w:rPr>
              <w:t>14.5</w:t>
            </w:r>
          </w:p>
        </w:tc>
        <w:tc>
          <w:tcPr>
            <w:tcW w:w="2835" w:type="dxa"/>
            <w:tcBorders>
              <w:top w:val="single" w:color="000000" w:sz="4" w:space="0"/>
              <w:left w:val="single" w:color="000000" w:sz="4" w:space="0"/>
              <w:bottom w:val="single" w:color="000000" w:sz="4" w:space="0"/>
              <w:right w:val="single" w:color="000000" w:sz="4" w:space="0"/>
            </w:tcBorders>
            <w:vAlign w:val="center"/>
          </w:tcPr>
          <w:p w14:paraId="25033119">
            <w:pPr>
              <w:spacing w:line="300" w:lineRule="exact"/>
              <w:jc w:val="center"/>
              <w:rPr>
                <w:rFonts w:ascii="仿宋_GB2312" w:hAnsi="宋体" w:eastAsia="仿宋_GB2312"/>
                <w:szCs w:val="21"/>
              </w:rPr>
            </w:pPr>
            <w:r>
              <w:rPr>
                <w:rFonts w:hint="eastAsia" w:ascii="仿宋_GB2312" w:hAnsi="宋体" w:eastAsia="仿宋_GB2312"/>
                <w:szCs w:val="21"/>
              </w:rPr>
              <w:t>按照国家规定的法律法规做好社区矫正人员的接受、实施、解除工作</w:t>
            </w:r>
          </w:p>
        </w:tc>
        <w:tc>
          <w:tcPr>
            <w:tcW w:w="3045" w:type="dxa"/>
            <w:tcBorders>
              <w:top w:val="single" w:color="000000" w:sz="4" w:space="0"/>
              <w:left w:val="single" w:color="000000" w:sz="4" w:space="0"/>
              <w:bottom w:val="single" w:color="000000" w:sz="4" w:space="0"/>
              <w:right w:val="single" w:color="000000" w:sz="4" w:space="0"/>
            </w:tcBorders>
            <w:vAlign w:val="center"/>
          </w:tcPr>
          <w:p w14:paraId="45DC0877">
            <w:pPr>
              <w:spacing w:line="300" w:lineRule="exact"/>
              <w:jc w:val="center"/>
              <w:rPr>
                <w:rFonts w:ascii="仿宋_GB2312" w:hAnsi="宋体" w:eastAsia="仿宋_GB2312"/>
                <w:szCs w:val="21"/>
              </w:rPr>
            </w:pPr>
            <w:r>
              <w:rPr>
                <w:rFonts w:hint="eastAsia" w:ascii="仿宋_GB2312" w:hAnsi="宋体" w:eastAsia="仿宋_GB2312"/>
                <w:szCs w:val="21"/>
              </w:rPr>
              <w:t>做好社区矫正人员的工作，确保社区矫正工作正常有序进行</w:t>
            </w:r>
          </w:p>
        </w:tc>
        <w:tc>
          <w:tcPr>
            <w:tcW w:w="1575" w:type="dxa"/>
            <w:tcBorders>
              <w:top w:val="single" w:color="000000" w:sz="4" w:space="0"/>
              <w:left w:val="single" w:color="000000" w:sz="4" w:space="0"/>
              <w:bottom w:val="single" w:color="000000" w:sz="4" w:space="0"/>
              <w:right w:val="single" w:color="000000" w:sz="4" w:space="0"/>
            </w:tcBorders>
            <w:vAlign w:val="center"/>
          </w:tcPr>
          <w:p w14:paraId="2F8F9EBB">
            <w:pPr>
              <w:spacing w:line="300" w:lineRule="exact"/>
              <w:jc w:val="center"/>
              <w:rPr>
                <w:rFonts w:ascii="仿宋_GB2312" w:hAnsi="宋体" w:eastAsia="仿宋_GB2312"/>
                <w:szCs w:val="21"/>
              </w:rPr>
            </w:pPr>
            <w:r>
              <w:rPr>
                <w:rFonts w:hint="eastAsia" w:ascii="仿宋_GB2312" w:hAnsi="宋体" w:eastAsia="仿宋_GB2312"/>
                <w:szCs w:val="21"/>
              </w:rPr>
              <w:t>确保社区服刑人员教育改造质量达到</w:t>
            </w:r>
            <w:r>
              <w:rPr>
                <w:rFonts w:ascii="仿宋_GB2312" w:hAnsi="宋体" w:eastAsia="仿宋_GB2312"/>
                <w:szCs w:val="21"/>
              </w:rPr>
              <w:t>100%</w:t>
            </w:r>
          </w:p>
        </w:tc>
        <w:tc>
          <w:tcPr>
            <w:tcW w:w="840" w:type="dxa"/>
            <w:tcBorders>
              <w:top w:val="single" w:color="000000" w:sz="4" w:space="0"/>
              <w:left w:val="single" w:color="000000" w:sz="4" w:space="0"/>
              <w:bottom w:val="single" w:color="000000" w:sz="4" w:space="0"/>
              <w:right w:val="single" w:color="000000" w:sz="4" w:space="0"/>
            </w:tcBorders>
            <w:vAlign w:val="center"/>
          </w:tcPr>
          <w:p w14:paraId="40014660">
            <w:pPr>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51C77F16">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278F5553">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06C24CFE">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65C23DAA">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0C2606D6">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年其他林业生态建设专项经费</w:t>
            </w:r>
          </w:p>
        </w:tc>
        <w:tc>
          <w:tcPr>
            <w:tcW w:w="1155" w:type="dxa"/>
            <w:tcBorders>
              <w:top w:val="single" w:color="000000" w:sz="4" w:space="0"/>
              <w:left w:val="single" w:color="000000" w:sz="4" w:space="0"/>
              <w:bottom w:val="single" w:color="000000" w:sz="4" w:space="0"/>
              <w:right w:val="single" w:color="000000" w:sz="4" w:space="0"/>
            </w:tcBorders>
            <w:vAlign w:val="center"/>
          </w:tcPr>
          <w:p w14:paraId="73BA74D4">
            <w:pPr>
              <w:spacing w:line="300" w:lineRule="exact"/>
              <w:jc w:val="center"/>
              <w:rPr>
                <w:rFonts w:ascii="仿宋_GB2312" w:hAnsi="宋体" w:eastAsia="仿宋_GB2312"/>
                <w:szCs w:val="21"/>
              </w:rPr>
            </w:pPr>
            <w:r>
              <w:rPr>
                <w:rFonts w:ascii="仿宋_GB2312" w:hAnsi="宋体" w:eastAsia="仿宋_GB2312"/>
                <w:szCs w:val="21"/>
              </w:rPr>
              <w:t>39.5</w:t>
            </w:r>
          </w:p>
        </w:tc>
        <w:tc>
          <w:tcPr>
            <w:tcW w:w="2835" w:type="dxa"/>
            <w:tcBorders>
              <w:top w:val="single" w:color="000000" w:sz="4" w:space="0"/>
              <w:left w:val="single" w:color="000000" w:sz="4" w:space="0"/>
              <w:bottom w:val="single" w:color="000000" w:sz="4" w:space="0"/>
              <w:right w:val="single" w:color="000000" w:sz="4" w:space="0"/>
            </w:tcBorders>
            <w:vAlign w:val="center"/>
          </w:tcPr>
          <w:p w14:paraId="0A85AFAE">
            <w:pPr>
              <w:jc w:val="center"/>
              <w:rPr>
                <w:rFonts w:ascii="仿宋_GB2312" w:eastAsia="仿宋_GB2312" w:cs="宋体"/>
                <w:sz w:val="22"/>
                <w:szCs w:val="22"/>
              </w:rPr>
            </w:pPr>
            <w:r>
              <w:rPr>
                <w:rFonts w:hint="eastAsia" w:ascii="仿宋_GB2312" w:eastAsia="仿宋_GB2312"/>
                <w:sz w:val="22"/>
                <w:szCs w:val="22"/>
              </w:rPr>
              <w:t>林业自然保护区、湿地、森林公园保护与建设</w:t>
            </w:r>
          </w:p>
          <w:p w14:paraId="6CB268A0">
            <w:pPr>
              <w:spacing w:line="300" w:lineRule="exact"/>
              <w:jc w:val="center"/>
              <w:rPr>
                <w:rFonts w:ascii="仿宋_GB2312" w:hAnsi="宋体" w:eastAsia="仿宋_GB2312"/>
                <w:szCs w:val="21"/>
              </w:rPr>
            </w:pPr>
          </w:p>
        </w:tc>
        <w:tc>
          <w:tcPr>
            <w:tcW w:w="3045" w:type="dxa"/>
            <w:tcBorders>
              <w:top w:val="single" w:color="000000" w:sz="4" w:space="0"/>
              <w:left w:val="single" w:color="000000" w:sz="4" w:space="0"/>
              <w:bottom w:val="single" w:color="000000" w:sz="4" w:space="0"/>
              <w:right w:val="single" w:color="000000" w:sz="4" w:space="0"/>
            </w:tcBorders>
            <w:vAlign w:val="center"/>
          </w:tcPr>
          <w:p w14:paraId="5C9010BD">
            <w:pPr>
              <w:jc w:val="center"/>
              <w:rPr>
                <w:rFonts w:ascii="仿宋_GB2312" w:eastAsia="仿宋_GB2312" w:cs="宋体"/>
                <w:sz w:val="22"/>
                <w:szCs w:val="22"/>
              </w:rPr>
            </w:pPr>
            <w:r>
              <w:rPr>
                <w:rFonts w:hint="eastAsia" w:ascii="仿宋_GB2312" w:eastAsia="仿宋_GB2312"/>
                <w:sz w:val="22"/>
                <w:szCs w:val="22"/>
              </w:rPr>
              <w:t>林业防灾减灾，资源监测、调查</w:t>
            </w:r>
          </w:p>
          <w:p w14:paraId="4FF86B0F">
            <w:pPr>
              <w:spacing w:line="300" w:lineRule="exact"/>
              <w:jc w:val="center"/>
              <w:rPr>
                <w:rFonts w:ascii="仿宋_GB2312" w:hAnsi="宋体" w:eastAsia="仿宋_GB2312"/>
                <w:szCs w:val="21"/>
              </w:rPr>
            </w:pPr>
          </w:p>
        </w:tc>
        <w:tc>
          <w:tcPr>
            <w:tcW w:w="1575" w:type="dxa"/>
            <w:tcBorders>
              <w:top w:val="single" w:color="000000" w:sz="4" w:space="0"/>
              <w:left w:val="single" w:color="000000" w:sz="4" w:space="0"/>
              <w:bottom w:val="single" w:color="000000" w:sz="4" w:space="0"/>
              <w:right w:val="single" w:color="000000" w:sz="4" w:space="0"/>
            </w:tcBorders>
            <w:vAlign w:val="center"/>
          </w:tcPr>
          <w:p w14:paraId="48851A7A">
            <w:pPr>
              <w:spacing w:line="300" w:lineRule="exact"/>
              <w:jc w:val="center"/>
              <w:rPr>
                <w:rFonts w:ascii="仿宋_GB2312" w:hAnsi="宋体" w:eastAsia="仿宋_GB2312"/>
                <w:szCs w:val="21"/>
              </w:rPr>
            </w:pPr>
            <w:r>
              <w:rPr>
                <w:rFonts w:hint="eastAsia" w:ascii="仿宋_GB2312" w:hAnsi="宋体" w:eastAsia="仿宋_GB2312"/>
                <w:szCs w:val="21"/>
              </w:rPr>
              <w:t>任务完成率</w:t>
            </w:r>
          </w:p>
        </w:tc>
        <w:tc>
          <w:tcPr>
            <w:tcW w:w="840" w:type="dxa"/>
            <w:tcBorders>
              <w:top w:val="single" w:color="000000" w:sz="4" w:space="0"/>
              <w:left w:val="single" w:color="000000" w:sz="4" w:space="0"/>
              <w:bottom w:val="single" w:color="000000" w:sz="4" w:space="0"/>
              <w:right w:val="single" w:color="000000" w:sz="4" w:space="0"/>
            </w:tcBorders>
            <w:vAlign w:val="center"/>
          </w:tcPr>
          <w:p w14:paraId="36A6E97A">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4A0AD482">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4E2C788E">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20C210EF">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3A84ED6B">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2E18E829">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年粮补、一事一议、非税专线工作经费</w:t>
            </w:r>
          </w:p>
        </w:tc>
        <w:tc>
          <w:tcPr>
            <w:tcW w:w="1155" w:type="dxa"/>
            <w:tcBorders>
              <w:top w:val="single" w:color="000000" w:sz="4" w:space="0"/>
              <w:left w:val="single" w:color="000000" w:sz="4" w:space="0"/>
              <w:bottom w:val="single" w:color="000000" w:sz="4" w:space="0"/>
              <w:right w:val="single" w:color="000000" w:sz="4" w:space="0"/>
            </w:tcBorders>
            <w:vAlign w:val="center"/>
          </w:tcPr>
          <w:p w14:paraId="12A607E7">
            <w:pPr>
              <w:spacing w:line="300" w:lineRule="exact"/>
              <w:jc w:val="center"/>
              <w:rPr>
                <w:rFonts w:ascii="仿宋_GB2312" w:hAnsi="宋体" w:eastAsia="仿宋_GB2312"/>
                <w:szCs w:val="21"/>
              </w:rPr>
            </w:pPr>
            <w:r>
              <w:rPr>
                <w:rFonts w:ascii="仿宋_GB2312" w:hAnsi="宋体" w:eastAsia="仿宋_GB2312"/>
                <w:szCs w:val="21"/>
              </w:rPr>
              <w:t>0.47</w:t>
            </w:r>
          </w:p>
        </w:tc>
        <w:tc>
          <w:tcPr>
            <w:tcW w:w="2835" w:type="dxa"/>
            <w:tcBorders>
              <w:top w:val="single" w:color="000000" w:sz="4" w:space="0"/>
              <w:left w:val="single" w:color="000000" w:sz="4" w:space="0"/>
              <w:bottom w:val="single" w:color="000000" w:sz="4" w:space="0"/>
              <w:right w:val="single" w:color="000000" w:sz="4" w:space="0"/>
            </w:tcBorders>
            <w:vAlign w:val="center"/>
          </w:tcPr>
          <w:p w14:paraId="5542D14C">
            <w:pPr>
              <w:jc w:val="center"/>
              <w:rPr>
                <w:rFonts w:ascii="仿宋_GB2312" w:hAnsi="宋体" w:eastAsia="仿宋_GB2312" w:cs="宋体"/>
                <w:sz w:val="22"/>
                <w:szCs w:val="22"/>
              </w:rPr>
            </w:pPr>
            <w:r>
              <w:rPr>
                <w:rFonts w:hint="eastAsia" w:ascii="仿宋_GB2312" w:hAnsi="宋体" w:eastAsia="仿宋_GB2312"/>
                <w:sz w:val="22"/>
                <w:szCs w:val="22"/>
              </w:rPr>
              <w:t>农业信息服务</w:t>
            </w:r>
          </w:p>
          <w:p w14:paraId="1039108F">
            <w:pPr>
              <w:spacing w:line="300" w:lineRule="exact"/>
              <w:jc w:val="center"/>
              <w:rPr>
                <w:rFonts w:ascii="仿宋_GB2312" w:hAnsi="宋体" w:eastAsia="仿宋_GB2312"/>
                <w:szCs w:val="21"/>
              </w:rPr>
            </w:pPr>
          </w:p>
        </w:tc>
        <w:tc>
          <w:tcPr>
            <w:tcW w:w="3045" w:type="dxa"/>
            <w:tcBorders>
              <w:top w:val="single" w:color="000000" w:sz="4" w:space="0"/>
              <w:left w:val="single" w:color="000000" w:sz="4" w:space="0"/>
              <w:bottom w:val="single" w:color="000000" w:sz="4" w:space="0"/>
              <w:right w:val="single" w:color="000000" w:sz="4" w:space="0"/>
            </w:tcBorders>
            <w:vAlign w:val="center"/>
          </w:tcPr>
          <w:p w14:paraId="523F47E6">
            <w:pPr>
              <w:spacing w:line="300" w:lineRule="exact"/>
              <w:jc w:val="center"/>
              <w:rPr>
                <w:rFonts w:ascii="仿宋_GB2312" w:hAnsi="宋体" w:eastAsia="仿宋_GB2312"/>
                <w:szCs w:val="21"/>
              </w:rPr>
            </w:pPr>
            <w:r>
              <w:rPr>
                <w:rFonts w:hint="eastAsia" w:ascii="仿宋_GB2312" w:hAnsi="宋体" w:eastAsia="仿宋_GB2312"/>
                <w:szCs w:val="21"/>
              </w:rPr>
              <w:t>确保涉农系统信息准确正常运行</w:t>
            </w:r>
          </w:p>
        </w:tc>
        <w:tc>
          <w:tcPr>
            <w:tcW w:w="1575" w:type="dxa"/>
            <w:tcBorders>
              <w:top w:val="single" w:color="000000" w:sz="4" w:space="0"/>
              <w:left w:val="single" w:color="000000" w:sz="4" w:space="0"/>
              <w:bottom w:val="single" w:color="000000" w:sz="4" w:space="0"/>
              <w:right w:val="single" w:color="000000" w:sz="4" w:space="0"/>
            </w:tcBorders>
            <w:vAlign w:val="center"/>
          </w:tcPr>
          <w:p w14:paraId="094C4FFC">
            <w:pPr>
              <w:spacing w:line="300" w:lineRule="exact"/>
              <w:jc w:val="center"/>
              <w:rPr>
                <w:rFonts w:ascii="仿宋_GB2312" w:hAnsi="宋体" w:eastAsia="仿宋_GB2312"/>
                <w:szCs w:val="21"/>
              </w:rPr>
            </w:pPr>
            <w:r>
              <w:rPr>
                <w:rFonts w:hint="eastAsia" w:ascii="仿宋_GB2312" w:hAnsi="宋体" w:eastAsia="仿宋_GB2312"/>
                <w:szCs w:val="21"/>
              </w:rPr>
              <w:t>完成率</w:t>
            </w:r>
          </w:p>
        </w:tc>
        <w:tc>
          <w:tcPr>
            <w:tcW w:w="840" w:type="dxa"/>
            <w:tcBorders>
              <w:top w:val="single" w:color="000000" w:sz="4" w:space="0"/>
              <w:left w:val="single" w:color="000000" w:sz="4" w:space="0"/>
              <w:bottom w:val="single" w:color="000000" w:sz="4" w:space="0"/>
              <w:right w:val="single" w:color="000000" w:sz="4" w:space="0"/>
            </w:tcBorders>
            <w:vAlign w:val="center"/>
          </w:tcPr>
          <w:p w14:paraId="461BAFAD">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0FABAF05">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007FEB3E">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1C67A056">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7E661D4E">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092526D7">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年优抚对象原死亡、伤残、在乡复员、农村</w:t>
            </w:r>
            <w:r>
              <w:rPr>
                <w:rFonts w:ascii="仿宋_GB2312" w:hAnsi="宋体" w:eastAsia="仿宋_GB2312"/>
                <w:szCs w:val="21"/>
              </w:rPr>
              <w:t>60</w:t>
            </w:r>
            <w:r>
              <w:rPr>
                <w:rFonts w:hint="eastAsia" w:ascii="仿宋_GB2312" w:hAnsi="宋体" w:eastAsia="仿宋_GB2312"/>
                <w:szCs w:val="21"/>
              </w:rPr>
              <w:t>退伍军人等生活补贴</w:t>
            </w:r>
          </w:p>
        </w:tc>
        <w:tc>
          <w:tcPr>
            <w:tcW w:w="1155" w:type="dxa"/>
            <w:tcBorders>
              <w:top w:val="single" w:color="000000" w:sz="4" w:space="0"/>
              <w:left w:val="single" w:color="000000" w:sz="4" w:space="0"/>
              <w:bottom w:val="single" w:color="000000" w:sz="4" w:space="0"/>
              <w:right w:val="single" w:color="000000" w:sz="4" w:space="0"/>
            </w:tcBorders>
            <w:vAlign w:val="center"/>
          </w:tcPr>
          <w:p w14:paraId="145EDD0A">
            <w:pPr>
              <w:spacing w:line="300" w:lineRule="exact"/>
              <w:jc w:val="center"/>
              <w:rPr>
                <w:rFonts w:ascii="仿宋_GB2312" w:hAnsi="宋体" w:eastAsia="仿宋_GB2312"/>
                <w:szCs w:val="21"/>
              </w:rPr>
            </w:pPr>
            <w:r>
              <w:rPr>
                <w:rFonts w:ascii="仿宋_GB2312" w:hAnsi="宋体" w:eastAsia="仿宋_GB2312"/>
                <w:szCs w:val="21"/>
              </w:rPr>
              <w:t>95</w:t>
            </w:r>
          </w:p>
        </w:tc>
        <w:tc>
          <w:tcPr>
            <w:tcW w:w="2835" w:type="dxa"/>
            <w:tcBorders>
              <w:top w:val="single" w:color="000000" w:sz="4" w:space="0"/>
              <w:left w:val="single" w:color="000000" w:sz="4" w:space="0"/>
              <w:bottom w:val="single" w:color="000000" w:sz="4" w:space="0"/>
              <w:right w:val="single" w:color="000000" w:sz="4" w:space="0"/>
            </w:tcBorders>
            <w:vAlign w:val="center"/>
          </w:tcPr>
          <w:p w14:paraId="6F198827">
            <w:pPr>
              <w:spacing w:line="300" w:lineRule="exact"/>
              <w:jc w:val="center"/>
              <w:rPr>
                <w:rFonts w:ascii="仿宋_GB2312" w:hAnsi="宋体" w:eastAsia="仿宋_GB2312"/>
                <w:szCs w:val="21"/>
              </w:rPr>
            </w:pPr>
            <w:r>
              <w:rPr>
                <w:rFonts w:hint="eastAsia" w:ascii="仿宋_GB2312" w:hAnsi="宋体" w:eastAsia="仿宋_GB2312"/>
                <w:szCs w:val="21"/>
              </w:rPr>
              <w:t>保障优抚对象、原死亡、伤残、在乡复员、农村</w:t>
            </w:r>
            <w:r>
              <w:rPr>
                <w:rFonts w:ascii="仿宋_GB2312" w:hAnsi="宋体" w:eastAsia="仿宋_GB2312"/>
                <w:szCs w:val="21"/>
              </w:rPr>
              <w:t>60</w:t>
            </w:r>
            <w:r>
              <w:rPr>
                <w:rFonts w:hint="eastAsia" w:ascii="仿宋_GB2312" w:hAnsi="宋体" w:eastAsia="仿宋_GB2312"/>
                <w:szCs w:val="21"/>
              </w:rPr>
              <w:t>退伍军人、参战涉核等待遇，落实好各项政策</w:t>
            </w:r>
          </w:p>
        </w:tc>
        <w:tc>
          <w:tcPr>
            <w:tcW w:w="3045" w:type="dxa"/>
            <w:tcBorders>
              <w:top w:val="single" w:color="000000" w:sz="4" w:space="0"/>
              <w:left w:val="single" w:color="000000" w:sz="4" w:space="0"/>
              <w:bottom w:val="single" w:color="000000" w:sz="4" w:space="0"/>
              <w:right w:val="single" w:color="000000" w:sz="4" w:space="0"/>
            </w:tcBorders>
            <w:vAlign w:val="center"/>
          </w:tcPr>
          <w:p w14:paraId="63E33518">
            <w:pPr>
              <w:spacing w:line="300" w:lineRule="exact"/>
              <w:jc w:val="center"/>
              <w:rPr>
                <w:rFonts w:ascii="仿宋_GB2312" w:hAnsi="宋体" w:eastAsia="仿宋_GB2312"/>
                <w:szCs w:val="21"/>
              </w:rPr>
            </w:pPr>
            <w:r>
              <w:rPr>
                <w:rFonts w:hint="eastAsia" w:ascii="仿宋_GB2312" w:hAnsi="宋体" w:eastAsia="仿宋_GB2312"/>
                <w:szCs w:val="21"/>
              </w:rPr>
              <w:t>使全区死亡、伤残、在乡复员、退伍军人完全享受到国家的各项政策待遇</w:t>
            </w:r>
          </w:p>
        </w:tc>
        <w:tc>
          <w:tcPr>
            <w:tcW w:w="1575" w:type="dxa"/>
            <w:tcBorders>
              <w:top w:val="single" w:color="000000" w:sz="4" w:space="0"/>
              <w:left w:val="single" w:color="000000" w:sz="4" w:space="0"/>
              <w:bottom w:val="single" w:color="000000" w:sz="4" w:space="0"/>
              <w:right w:val="single" w:color="000000" w:sz="4" w:space="0"/>
            </w:tcBorders>
            <w:vAlign w:val="center"/>
          </w:tcPr>
          <w:p w14:paraId="02B29AEA">
            <w:pPr>
              <w:spacing w:line="300" w:lineRule="exact"/>
              <w:jc w:val="center"/>
              <w:rPr>
                <w:rFonts w:ascii="仿宋_GB2312" w:hAnsi="宋体" w:eastAsia="仿宋_GB2312"/>
                <w:szCs w:val="21"/>
              </w:rPr>
            </w:pPr>
            <w:r>
              <w:rPr>
                <w:rFonts w:hint="eastAsia" w:ascii="仿宋_GB2312" w:hAnsi="宋体" w:eastAsia="仿宋_GB2312"/>
                <w:szCs w:val="21"/>
              </w:rPr>
              <w:t>及时补贴，足额发放</w:t>
            </w:r>
          </w:p>
        </w:tc>
        <w:tc>
          <w:tcPr>
            <w:tcW w:w="840" w:type="dxa"/>
            <w:tcBorders>
              <w:top w:val="single" w:color="000000" w:sz="4" w:space="0"/>
              <w:left w:val="single" w:color="000000" w:sz="4" w:space="0"/>
              <w:bottom w:val="single" w:color="000000" w:sz="4" w:space="0"/>
              <w:right w:val="single" w:color="000000" w:sz="4" w:space="0"/>
            </w:tcBorders>
            <w:vAlign w:val="center"/>
          </w:tcPr>
          <w:p w14:paraId="39BE28DC">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7AB6D1BA">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00D517C2">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1F600228">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01208542">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0FABCB1B">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年义务兵优待</w:t>
            </w:r>
          </w:p>
        </w:tc>
        <w:tc>
          <w:tcPr>
            <w:tcW w:w="1155" w:type="dxa"/>
            <w:tcBorders>
              <w:top w:val="single" w:color="000000" w:sz="4" w:space="0"/>
              <w:left w:val="single" w:color="000000" w:sz="4" w:space="0"/>
              <w:bottom w:val="single" w:color="000000" w:sz="4" w:space="0"/>
              <w:right w:val="single" w:color="000000" w:sz="4" w:space="0"/>
            </w:tcBorders>
            <w:vAlign w:val="center"/>
          </w:tcPr>
          <w:p w14:paraId="41CAA69B">
            <w:pPr>
              <w:spacing w:line="300" w:lineRule="exact"/>
              <w:jc w:val="center"/>
              <w:rPr>
                <w:rFonts w:ascii="仿宋_GB2312" w:hAnsi="宋体" w:eastAsia="仿宋_GB2312"/>
                <w:szCs w:val="21"/>
              </w:rPr>
            </w:pPr>
            <w:r>
              <w:rPr>
                <w:rFonts w:ascii="仿宋_GB2312" w:hAnsi="宋体" w:eastAsia="仿宋_GB2312"/>
                <w:szCs w:val="21"/>
              </w:rPr>
              <w:t>45</w:t>
            </w:r>
          </w:p>
        </w:tc>
        <w:tc>
          <w:tcPr>
            <w:tcW w:w="2835" w:type="dxa"/>
            <w:tcBorders>
              <w:top w:val="single" w:color="000000" w:sz="4" w:space="0"/>
              <w:left w:val="single" w:color="000000" w:sz="4" w:space="0"/>
              <w:bottom w:val="single" w:color="000000" w:sz="4" w:space="0"/>
              <w:right w:val="single" w:color="000000" w:sz="4" w:space="0"/>
            </w:tcBorders>
            <w:vAlign w:val="center"/>
          </w:tcPr>
          <w:p w14:paraId="7A46C7E2">
            <w:pPr>
              <w:spacing w:line="300" w:lineRule="exact"/>
              <w:jc w:val="center"/>
              <w:rPr>
                <w:rFonts w:ascii="仿宋_GB2312" w:hAnsi="宋体" w:eastAsia="仿宋_GB2312"/>
                <w:szCs w:val="21"/>
              </w:rPr>
            </w:pPr>
            <w:r>
              <w:rPr>
                <w:rFonts w:hint="eastAsia" w:ascii="仿宋_GB2312" w:hAnsi="宋体" w:eastAsia="仿宋_GB2312"/>
                <w:szCs w:val="21"/>
              </w:rPr>
              <w:t>组织全区拥军优属活动。组织对优抚对象的优待、抚恤的政策落实，负责县级转业士官、退役士兵及军队离退休干部、退休士官和军队无军籍退休退职职工接收安置工作。</w:t>
            </w:r>
          </w:p>
        </w:tc>
        <w:tc>
          <w:tcPr>
            <w:tcW w:w="3045" w:type="dxa"/>
            <w:tcBorders>
              <w:top w:val="single" w:color="000000" w:sz="4" w:space="0"/>
              <w:left w:val="single" w:color="000000" w:sz="4" w:space="0"/>
              <w:bottom w:val="single" w:color="000000" w:sz="4" w:space="0"/>
              <w:right w:val="single" w:color="000000" w:sz="4" w:space="0"/>
            </w:tcBorders>
            <w:vAlign w:val="center"/>
          </w:tcPr>
          <w:p w14:paraId="09D7D3CF">
            <w:pPr>
              <w:spacing w:line="300" w:lineRule="exact"/>
              <w:jc w:val="center"/>
              <w:rPr>
                <w:rFonts w:ascii="仿宋_GB2312" w:hAnsi="宋体" w:eastAsia="仿宋_GB2312"/>
                <w:szCs w:val="21"/>
              </w:rPr>
            </w:pPr>
            <w:r>
              <w:rPr>
                <w:rFonts w:hint="eastAsia" w:ascii="仿宋_GB2312" w:hAnsi="宋体" w:eastAsia="仿宋_GB2312"/>
                <w:szCs w:val="21"/>
              </w:rPr>
              <w:t>阳光安置，保障退役士兵合法权益；加强职业教育和技能培训；按时足额发放各类经济补助。全面落实军队离退休干部、退休士官和军队无军籍退休退职职工的政治和生活待遇。</w:t>
            </w:r>
          </w:p>
        </w:tc>
        <w:tc>
          <w:tcPr>
            <w:tcW w:w="1575" w:type="dxa"/>
            <w:tcBorders>
              <w:top w:val="single" w:color="000000" w:sz="4" w:space="0"/>
              <w:left w:val="single" w:color="000000" w:sz="4" w:space="0"/>
              <w:bottom w:val="single" w:color="000000" w:sz="4" w:space="0"/>
              <w:right w:val="single" w:color="000000" w:sz="4" w:space="0"/>
            </w:tcBorders>
            <w:vAlign w:val="center"/>
          </w:tcPr>
          <w:p w14:paraId="7F0C9043">
            <w:pPr>
              <w:spacing w:line="300" w:lineRule="exact"/>
              <w:jc w:val="center"/>
              <w:rPr>
                <w:rFonts w:ascii="仿宋_GB2312" w:hAnsi="宋体" w:eastAsia="仿宋_GB2312"/>
                <w:szCs w:val="21"/>
              </w:rPr>
            </w:pPr>
            <w:r>
              <w:rPr>
                <w:rFonts w:hint="eastAsia" w:ascii="仿宋_GB2312" w:hAnsi="宋体" w:eastAsia="仿宋_GB2312"/>
                <w:szCs w:val="21"/>
              </w:rPr>
              <w:t>及时补贴，足额发放</w:t>
            </w:r>
          </w:p>
        </w:tc>
        <w:tc>
          <w:tcPr>
            <w:tcW w:w="840" w:type="dxa"/>
            <w:tcBorders>
              <w:top w:val="single" w:color="000000" w:sz="4" w:space="0"/>
              <w:left w:val="single" w:color="000000" w:sz="4" w:space="0"/>
              <w:bottom w:val="single" w:color="000000" w:sz="4" w:space="0"/>
              <w:right w:val="single" w:color="000000" w:sz="4" w:space="0"/>
            </w:tcBorders>
            <w:vAlign w:val="center"/>
          </w:tcPr>
          <w:p w14:paraId="30C80BB1">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71F2CE1D">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3C8A30E7">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268108ED">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60BF0E7D">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7FA12BDB">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年建国前老党员生活补贴</w:t>
            </w:r>
          </w:p>
        </w:tc>
        <w:tc>
          <w:tcPr>
            <w:tcW w:w="1155" w:type="dxa"/>
            <w:tcBorders>
              <w:top w:val="single" w:color="000000" w:sz="4" w:space="0"/>
              <w:left w:val="single" w:color="000000" w:sz="4" w:space="0"/>
              <w:bottom w:val="single" w:color="000000" w:sz="4" w:space="0"/>
              <w:right w:val="single" w:color="000000" w:sz="4" w:space="0"/>
            </w:tcBorders>
            <w:vAlign w:val="center"/>
          </w:tcPr>
          <w:p w14:paraId="61987D16">
            <w:pPr>
              <w:spacing w:line="300" w:lineRule="exact"/>
              <w:jc w:val="center"/>
              <w:rPr>
                <w:rFonts w:ascii="仿宋_GB2312" w:hAnsi="宋体" w:eastAsia="仿宋_GB2312"/>
                <w:szCs w:val="21"/>
              </w:rPr>
            </w:pPr>
            <w:r>
              <w:rPr>
                <w:rFonts w:ascii="仿宋_GB2312" w:hAnsi="宋体" w:eastAsia="仿宋_GB2312"/>
                <w:szCs w:val="21"/>
              </w:rPr>
              <w:t>1.86</w:t>
            </w:r>
          </w:p>
        </w:tc>
        <w:tc>
          <w:tcPr>
            <w:tcW w:w="2835" w:type="dxa"/>
            <w:tcBorders>
              <w:top w:val="single" w:color="000000" w:sz="4" w:space="0"/>
              <w:left w:val="single" w:color="000000" w:sz="4" w:space="0"/>
              <w:bottom w:val="single" w:color="000000" w:sz="4" w:space="0"/>
              <w:right w:val="single" w:color="000000" w:sz="4" w:space="0"/>
            </w:tcBorders>
            <w:vAlign w:val="center"/>
          </w:tcPr>
          <w:p w14:paraId="529EDF94">
            <w:pPr>
              <w:spacing w:line="300" w:lineRule="exact"/>
              <w:jc w:val="center"/>
              <w:rPr>
                <w:rFonts w:ascii="仿宋_GB2312" w:hAnsi="宋体" w:eastAsia="仿宋_GB2312"/>
                <w:szCs w:val="21"/>
              </w:rPr>
            </w:pPr>
            <w:r>
              <w:rPr>
                <w:rFonts w:hint="eastAsia" w:ascii="仿宋_GB2312" w:hAnsi="宋体" w:eastAsia="仿宋_GB2312"/>
                <w:szCs w:val="21"/>
              </w:rPr>
              <w:t>按时发放建国前老党员生活补贴，让建国前老党员安度晚年</w:t>
            </w:r>
          </w:p>
        </w:tc>
        <w:tc>
          <w:tcPr>
            <w:tcW w:w="3045" w:type="dxa"/>
            <w:tcBorders>
              <w:top w:val="single" w:color="000000" w:sz="4" w:space="0"/>
              <w:left w:val="single" w:color="000000" w:sz="4" w:space="0"/>
              <w:bottom w:val="single" w:color="000000" w:sz="4" w:space="0"/>
              <w:right w:val="single" w:color="000000" w:sz="4" w:space="0"/>
            </w:tcBorders>
            <w:vAlign w:val="center"/>
          </w:tcPr>
          <w:p w14:paraId="37DB5F61">
            <w:pPr>
              <w:spacing w:line="300" w:lineRule="exact"/>
              <w:jc w:val="center"/>
              <w:rPr>
                <w:rFonts w:ascii="仿宋_GB2312" w:hAnsi="宋体" w:eastAsia="仿宋_GB2312"/>
                <w:szCs w:val="21"/>
              </w:rPr>
            </w:pPr>
            <w:r>
              <w:rPr>
                <w:rFonts w:hint="eastAsia" w:ascii="仿宋_GB2312" w:hAnsi="宋体" w:eastAsia="仿宋_GB2312"/>
                <w:szCs w:val="21"/>
              </w:rPr>
              <w:t>做好建国前老党员的生活补贴工作</w:t>
            </w:r>
          </w:p>
        </w:tc>
        <w:tc>
          <w:tcPr>
            <w:tcW w:w="1575" w:type="dxa"/>
            <w:tcBorders>
              <w:top w:val="single" w:color="000000" w:sz="4" w:space="0"/>
              <w:left w:val="single" w:color="000000" w:sz="4" w:space="0"/>
              <w:bottom w:val="single" w:color="000000" w:sz="4" w:space="0"/>
              <w:right w:val="single" w:color="000000" w:sz="4" w:space="0"/>
            </w:tcBorders>
            <w:vAlign w:val="center"/>
          </w:tcPr>
          <w:p w14:paraId="3A38C227">
            <w:pPr>
              <w:spacing w:line="300" w:lineRule="exact"/>
              <w:jc w:val="center"/>
              <w:rPr>
                <w:rFonts w:ascii="仿宋_GB2312" w:hAnsi="宋体" w:eastAsia="仿宋_GB2312"/>
                <w:szCs w:val="21"/>
              </w:rPr>
            </w:pPr>
            <w:r>
              <w:rPr>
                <w:rFonts w:hint="eastAsia" w:ascii="仿宋_GB2312" w:hAnsi="宋体" w:eastAsia="仿宋_GB2312"/>
                <w:szCs w:val="21"/>
              </w:rPr>
              <w:t>及时、准确、足额发放</w:t>
            </w:r>
          </w:p>
        </w:tc>
        <w:tc>
          <w:tcPr>
            <w:tcW w:w="840" w:type="dxa"/>
            <w:tcBorders>
              <w:top w:val="single" w:color="000000" w:sz="4" w:space="0"/>
              <w:left w:val="single" w:color="000000" w:sz="4" w:space="0"/>
              <w:bottom w:val="single" w:color="000000" w:sz="4" w:space="0"/>
              <w:right w:val="single" w:color="000000" w:sz="4" w:space="0"/>
            </w:tcBorders>
            <w:vAlign w:val="center"/>
          </w:tcPr>
          <w:p w14:paraId="25A75B72">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3F854E2A">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3C9C3BFB">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110E787D">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7E6C71D9">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0E692919">
            <w:pPr>
              <w:spacing w:line="300" w:lineRule="exact"/>
              <w:jc w:val="center"/>
              <w:rPr>
                <w:rFonts w:ascii="仿宋_GB2312" w:hAnsi="宋体" w:eastAsia="仿宋_GB2312"/>
                <w:szCs w:val="21"/>
              </w:rPr>
            </w:pPr>
            <w:r>
              <w:rPr>
                <w:rFonts w:hint="eastAsia" w:ascii="仿宋_GB2312" w:hAnsi="宋体" w:eastAsia="仿宋_GB2312"/>
                <w:szCs w:val="21"/>
              </w:rPr>
              <w:t>白沟镇优抚对象生活、医疗补助资金及双节慰问资金</w:t>
            </w:r>
          </w:p>
        </w:tc>
        <w:tc>
          <w:tcPr>
            <w:tcW w:w="1155" w:type="dxa"/>
            <w:tcBorders>
              <w:top w:val="single" w:color="000000" w:sz="4" w:space="0"/>
              <w:left w:val="single" w:color="000000" w:sz="4" w:space="0"/>
              <w:bottom w:val="single" w:color="000000" w:sz="4" w:space="0"/>
              <w:right w:val="single" w:color="000000" w:sz="4" w:space="0"/>
            </w:tcBorders>
            <w:vAlign w:val="center"/>
          </w:tcPr>
          <w:p w14:paraId="41074333">
            <w:pPr>
              <w:spacing w:line="300" w:lineRule="exact"/>
              <w:jc w:val="center"/>
              <w:rPr>
                <w:rFonts w:ascii="仿宋_GB2312" w:hAnsi="宋体" w:eastAsia="仿宋_GB2312"/>
                <w:szCs w:val="21"/>
              </w:rPr>
            </w:pPr>
            <w:r>
              <w:rPr>
                <w:rFonts w:ascii="仿宋_GB2312" w:hAnsi="宋体" w:eastAsia="仿宋_GB2312"/>
                <w:szCs w:val="21"/>
              </w:rPr>
              <w:t>21</w:t>
            </w:r>
          </w:p>
        </w:tc>
        <w:tc>
          <w:tcPr>
            <w:tcW w:w="2835" w:type="dxa"/>
            <w:tcBorders>
              <w:top w:val="single" w:color="000000" w:sz="4" w:space="0"/>
              <w:left w:val="single" w:color="000000" w:sz="4" w:space="0"/>
              <w:bottom w:val="single" w:color="000000" w:sz="4" w:space="0"/>
              <w:right w:val="single" w:color="000000" w:sz="4" w:space="0"/>
            </w:tcBorders>
            <w:vAlign w:val="center"/>
          </w:tcPr>
          <w:p w14:paraId="48FE9328">
            <w:pPr>
              <w:spacing w:line="300" w:lineRule="exact"/>
              <w:jc w:val="center"/>
              <w:rPr>
                <w:rFonts w:ascii="仿宋_GB2312" w:hAnsi="宋体" w:eastAsia="仿宋_GB2312"/>
                <w:szCs w:val="21"/>
              </w:rPr>
            </w:pPr>
            <w:r>
              <w:rPr>
                <w:rFonts w:hint="eastAsia" w:ascii="仿宋_GB2312" w:hAnsi="宋体" w:eastAsia="仿宋_GB2312"/>
                <w:szCs w:val="21"/>
              </w:rPr>
              <w:t>落实上级政策文件，保证优抚人员享受待遇</w:t>
            </w:r>
          </w:p>
        </w:tc>
        <w:tc>
          <w:tcPr>
            <w:tcW w:w="3045" w:type="dxa"/>
            <w:tcBorders>
              <w:top w:val="single" w:color="000000" w:sz="4" w:space="0"/>
              <w:left w:val="single" w:color="000000" w:sz="4" w:space="0"/>
              <w:bottom w:val="single" w:color="000000" w:sz="4" w:space="0"/>
              <w:right w:val="single" w:color="000000" w:sz="4" w:space="0"/>
            </w:tcBorders>
            <w:vAlign w:val="center"/>
          </w:tcPr>
          <w:p w14:paraId="7CBEAA8E">
            <w:pPr>
              <w:spacing w:line="300" w:lineRule="exact"/>
              <w:jc w:val="center"/>
              <w:rPr>
                <w:rFonts w:ascii="仿宋_GB2312" w:hAnsi="宋体" w:eastAsia="仿宋_GB2312"/>
                <w:szCs w:val="21"/>
              </w:rPr>
            </w:pPr>
            <w:r>
              <w:rPr>
                <w:rFonts w:hint="eastAsia" w:ascii="仿宋_GB2312" w:hAnsi="宋体" w:eastAsia="仿宋_GB2312"/>
                <w:szCs w:val="21"/>
              </w:rPr>
              <w:t>确保资金发放到位</w:t>
            </w:r>
          </w:p>
        </w:tc>
        <w:tc>
          <w:tcPr>
            <w:tcW w:w="1575" w:type="dxa"/>
            <w:tcBorders>
              <w:top w:val="single" w:color="000000" w:sz="4" w:space="0"/>
              <w:left w:val="single" w:color="000000" w:sz="4" w:space="0"/>
              <w:bottom w:val="single" w:color="000000" w:sz="4" w:space="0"/>
              <w:right w:val="single" w:color="000000" w:sz="4" w:space="0"/>
            </w:tcBorders>
            <w:vAlign w:val="center"/>
          </w:tcPr>
          <w:p w14:paraId="5168A035">
            <w:pPr>
              <w:spacing w:line="300" w:lineRule="exact"/>
              <w:jc w:val="center"/>
              <w:rPr>
                <w:rFonts w:ascii="仿宋_GB2312" w:hAnsi="宋体" w:eastAsia="仿宋_GB2312"/>
                <w:szCs w:val="21"/>
              </w:rPr>
            </w:pPr>
            <w:r>
              <w:rPr>
                <w:rFonts w:hint="eastAsia" w:ascii="仿宋_GB2312" w:hAnsi="宋体" w:eastAsia="仿宋_GB2312"/>
                <w:szCs w:val="21"/>
              </w:rPr>
              <w:t>及时足额发放</w:t>
            </w:r>
          </w:p>
        </w:tc>
        <w:tc>
          <w:tcPr>
            <w:tcW w:w="840" w:type="dxa"/>
            <w:tcBorders>
              <w:top w:val="single" w:color="000000" w:sz="4" w:space="0"/>
              <w:left w:val="single" w:color="000000" w:sz="4" w:space="0"/>
              <w:bottom w:val="single" w:color="000000" w:sz="4" w:space="0"/>
              <w:right w:val="single" w:color="000000" w:sz="4" w:space="0"/>
            </w:tcBorders>
            <w:vAlign w:val="center"/>
          </w:tcPr>
          <w:p w14:paraId="53CE7B74">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36EA9054">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771DE938">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6D7BBE10">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66CA63F1">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2966BC38">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年原援越抗美退伍兵生活补贴</w:t>
            </w:r>
          </w:p>
        </w:tc>
        <w:tc>
          <w:tcPr>
            <w:tcW w:w="1155" w:type="dxa"/>
            <w:tcBorders>
              <w:top w:val="single" w:color="000000" w:sz="4" w:space="0"/>
              <w:left w:val="single" w:color="000000" w:sz="4" w:space="0"/>
              <w:bottom w:val="single" w:color="000000" w:sz="4" w:space="0"/>
              <w:right w:val="single" w:color="000000" w:sz="4" w:space="0"/>
            </w:tcBorders>
            <w:vAlign w:val="center"/>
          </w:tcPr>
          <w:p w14:paraId="16C45561">
            <w:pPr>
              <w:spacing w:line="300" w:lineRule="exact"/>
              <w:jc w:val="center"/>
              <w:rPr>
                <w:rFonts w:ascii="仿宋_GB2312" w:hAnsi="宋体" w:eastAsia="仿宋_GB2312"/>
                <w:szCs w:val="21"/>
              </w:rPr>
            </w:pPr>
            <w:r>
              <w:rPr>
                <w:rFonts w:ascii="仿宋_GB2312" w:hAnsi="宋体" w:eastAsia="仿宋_GB2312"/>
                <w:szCs w:val="21"/>
              </w:rPr>
              <w:t>22.68</w:t>
            </w:r>
          </w:p>
        </w:tc>
        <w:tc>
          <w:tcPr>
            <w:tcW w:w="2835" w:type="dxa"/>
            <w:tcBorders>
              <w:top w:val="single" w:color="000000" w:sz="4" w:space="0"/>
              <w:left w:val="single" w:color="000000" w:sz="4" w:space="0"/>
              <w:bottom w:val="single" w:color="000000" w:sz="4" w:space="0"/>
              <w:right w:val="single" w:color="000000" w:sz="4" w:space="0"/>
            </w:tcBorders>
            <w:vAlign w:val="center"/>
          </w:tcPr>
          <w:p w14:paraId="62BB6822">
            <w:pPr>
              <w:spacing w:line="300" w:lineRule="exact"/>
              <w:jc w:val="center"/>
              <w:rPr>
                <w:rFonts w:ascii="仿宋_GB2312" w:hAnsi="宋体" w:eastAsia="仿宋_GB2312"/>
                <w:szCs w:val="21"/>
              </w:rPr>
            </w:pPr>
            <w:r>
              <w:rPr>
                <w:rFonts w:hint="eastAsia" w:ascii="仿宋_GB2312" w:hAnsi="宋体" w:eastAsia="仿宋_GB2312"/>
                <w:szCs w:val="21"/>
              </w:rPr>
              <w:t>落实上级政策文件，保证优抚人员享受待遇</w:t>
            </w:r>
          </w:p>
        </w:tc>
        <w:tc>
          <w:tcPr>
            <w:tcW w:w="3045" w:type="dxa"/>
            <w:tcBorders>
              <w:top w:val="single" w:color="000000" w:sz="4" w:space="0"/>
              <w:left w:val="single" w:color="000000" w:sz="4" w:space="0"/>
              <w:bottom w:val="single" w:color="000000" w:sz="4" w:space="0"/>
              <w:right w:val="single" w:color="000000" w:sz="4" w:space="0"/>
            </w:tcBorders>
            <w:vAlign w:val="center"/>
          </w:tcPr>
          <w:p w14:paraId="08AC484F">
            <w:pPr>
              <w:spacing w:line="300" w:lineRule="exact"/>
              <w:jc w:val="center"/>
              <w:rPr>
                <w:rFonts w:ascii="仿宋_GB2312" w:hAnsi="宋体" w:eastAsia="仿宋_GB2312"/>
                <w:szCs w:val="21"/>
              </w:rPr>
            </w:pPr>
            <w:r>
              <w:rPr>
                <w:rFonts w:hint="eastAsia" w:ascii="仿宋_GB2312" w:hAnsi="宋体" w:eastAsia="仿宋_GB2312"/>
                <w:szCs w:val="21"/>
              </w:rPr>
              <w:t>确保资金发放到位</w:t>
            </w:r>
          </w:p>
        </w:tc>
        <w:tc>
          <w:tcPr>
            <w:tcW w:w="1575" w:type="dxa"/>
            <w:tcBorders>
              <w:top w:val="single" w:color="000000" w:sz="4" w:space="0"/>
              <w:left w:val="single" w:color="000000" w:sz="4" w:space="0"/>
              <w:bottom w:val="single" w:color="000000" w:sz="4" w:space="0"/>
              <w:right w:val="single" w:color="000000" w:sz="4" w:space="0"/>
            </w:tcBorders>
            <w:vAlign w:val="center"/>
          </w:tcPr>
          <w:p w14:paraId="499F9C02">
            <w:pPr>
              <w:spacing w:line="300" w:lineRule="exact"/>
              <w:jc w:val="center"/>
              <w:rPr>
                <w:rFonts w:ascii="仿宋_GB2312" w:hAnsi="宋体" w:eastAsia="仿宋_GB2312"/>
                <w:szCs w:val="21"/>
              </w:rPr>
            </w:pPr>
            <w:r>
              <w:rPr>
                <w:rFonts w:hint="eastAsia" w:ascii="仿宋_GB2312" w:hAnsi="宋体" w:eastAsia="仿宋_GB2312"/>
                <w:szCs w:val="21"/>
              </w:rPr>
              <w:t>及时足额发放</w:t>
            </w:r>
          </w:p>
        </w:tc>
        <w:tc>
          <w:tcPr>
            <w:tcW w:w="840" w:type="dxa"/>
            <w:tcBorders>
              <w:top w:val="single" w:color="000000" w:sz="4" w:space="0"/>
              <w:left w:val="single" w:color="000000" w:sz="4" w:space="0"/>
              <w:bottom w:val="single" w:color="000000" w:sz="4" w:space="0"/>
              <w:right w:val="single" w:color="000000" w:sz="4" w:space="0"/>
            </w:tcBorders>
            <w:vAlign w:val="center"/>
          </w:tcPr>
          <w:p w14:paraId="3B7E7811">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28603B08">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490455F2">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7B7BA784">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5A88B63D">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6FFFE826">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年精简退职职工生活补贴</w:t>
            </w:r>
          </w:p>
        </w:tc>
        <w:tc>
          <w:tcPr>
            <w:tcW w:w="1155" w:type="dxa"/>
            <w:tcBorders>
              <w:top w:val="single" w:color="000000" w:sz="4" w:space="0"/>
              <w:left w:val="single" w:color="000000" w:sz="4" w:space="0"/>
              <w:bottom w:val="single" w:color="000000" w:sz="4" w:space="0"/>
              <w:right w:val="single" w:color="000000" w:sz="4" w:space="0"/>
            </w:tcBorders>
            <w:vAlign w:val="center"/>
          </w:tcPr>
          <w:p w14:paraId="51D4185C">
            <w:pPr>
              <w:spacing w:line="300" w:lineRule="exact"/>
              <w:jc w:val="center"/>
              <w:rPr>
                <w:rFonts w:ascii="仿宋_GB2312" w:hAnsi="宋体" w:eastAsia="仿宋_GB2312"/>
                <w:szCs w:val="21"/>
              </w:rPr>
            </w:pPr>
            <w:r>
              <w:rPr>
                <w:rFonts w:ascii="仿宋_GB2312" w:hAnsi="宋体" w:eastAsia="仿宋_GB2312"/>
                <w:szCs w:val="21"/>
              </w:rPr>
              <w:t>1.00</w:t>
            </w:r>
          </w:p>
        </w:tc>
        <w:tc>
          <w:tcPr>
            <w:tcW w:w="2835" w:type="dxa"/>
            <w:tcBorders>
              <w:top w:val="single" w:color="000000" w:sz="4" w:space="0"/>
              <w:left w:val="single" w:color="000000" w:sz="4" w:space="0"/>
              <w:bottom w:val="single" w:color="000000" w:sz="4" w:space="0"/>
              <w:right w:val="single" w:color="000000" w:sz="4" w:space="0"/>
            </w:tcBorders>
            <w:vAlign w:val="center"/>
          </w:tcPr>
          <w:p w14:paraId="13D8394E">
            <w:pPr>
              <w:spacing w:line="300" w:lineRule="exact"/>
              <w:jc w:val="center"/>
              <w:rPr>
                <w:rFonts w:ascii="仿宋_GB2312" w:hAnsi="宋体" w:eastAsia="仿宋_GB2312"/>
                <w:szCs w:val="21"/>
              </w:rPr>
            </w:pPr>
            <w:r>
              <w:rPr>
                <w:rFonts w:hint="eastAsia" w:ascii="仿宋_GB2312" w:hAnsi="宋体" w:eastAsia="仿宋_GB2312"/>
                <w:szCs w:val="21"/>
              </w:rPr>
              <w:t>落实上级文件精神，完善精简退职职工制度</w:t>
            </w:r>
          </w:p>
        </w:tc>
        <w:tc>
          <w:tcPr>
            <w:tcW w:w="3045" w:type="dxa"/>
            <w:tcBorders>
              <w:top w:val="single" w:color="000000" w:sz="4" w:space="0"/>
              <w:left w:val="single" w:color="000000" w:sz="4" w:space="0"/>
              <w:bottom w:val="single" w:color="000000" w:sz="4" w:space="0"/>
              <w:right w:val="single" w:color="000000" w:sz="4" w:space="0"/>
            </w:tcBorders>
            <w:vAlign w:val="center"/>
          </w:tcPr>
          <w:p w14:paraId="5A90FEF4">
            <w:pPr>
              <w:spacing w:line="300" w:lineRule="exact"/>
              <w:jc w:val="center"/>
              <w:rPr>
                <w:rFonts w:ascii="仿宋_GB2312" w:hAnsi="宋体" w:eastAsia="仿宋_GB2312"/>
                <w:szCs w:val="21"/>
              </w:rPr>
            </w:pPr>
            <w:r>
              <w:rPr>
                <w:rFonts w:hint="eastAsia" w:ascii="仿宋_GB2312" w:hAnsi="宋体" w:eastAsia="仿宋_GB2312"/>
                <w:szCs w:val="21"/>
              </w:rPr>
              <w:t>确保此类人员享受待遇</w:t>
            </w:r>
          </w:p>
        </w:tc>
        <w:tc>
          <w:tcPr>
            <w:tcW w:w="1575" w:type="dxa"/>
            <w:tcBorders>
              <w:top w:val="single" w:color="000000" w:sz="4" w:space="0"/>
              <w:left w:val="single" w:color="000000" w:sz="4" w:space="0"/>
              <w:bottom w:val="single" w:color="000000" w:sz="4" w:space="0"/>
              <w:right w:val="single" w:color="000000" w:sz="4" w:space="0"/>
            </w:tcBorders>
            <w:vAlign w:val="center"/>
          </w:tcPr>
          <w:p w14:paraId="6EC24CF5">
            <w:pPr>
              <w:spacing w:line="300" w:lineRule="exact"/>
              <w:jc w:val="center"/>
              <w:rPr>
                <w:rFonts w:ascii="仿宋_GB2312" w:hAnsi="宋体" w:eastAsia="仿宋_GB2312"/>
                <w:szCs w:val="21"/>
              </w:rPr>
            </w:pPr>
            <w:r>
              <w:rPr>
                <w:rFonts w:hint="eastAsia" w:ascii="仿宋_GB2312" w:hAnsi="宋体" w:eastAsia="仿宋_GB2312"/>
                <w:szCs w:val="21"/>
              </w:rPr>
              <w:t>及时补贴，足额发放</w:t>
            </w:r>
          </w:p>
        </w:tc>
        <w:tc>
          <w:tcPr>
            <w:tcW w:w="840" w:type="dxa"/>
            <w:tcBorders>
              <w:top w:val="single" w:color="000000" w:sz="4" w:space="0"/>
              <w:left w:val="single" w:color="000000" w:sz="4" w:space="0"/>
              <w:bottom w:val="single" w:color="000000" w:sz="4" w:space="0"/>
              <w:right w:val="single" w:color="000000" w:sz="4" w:space="0"/>
            </w:tcBorders>
            <w:vAlign w:val="center"/>
          </w:tcPr>
          <w:p w14:paraId="5601C885">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121B6D57">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0D7713CB">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1E6B28CA">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097018B4">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356B2946">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年原国防公路工役制人员生活补贴</w:t>
            </w:r>
          </w:p>
        </w:tc>
        <w:tc>
          <w:tcPr>
            <w:tcW w:w="1155" w:type="dxa"/>
            <w:tcBorders>
              <w:top w:val="single" w:color="000000" w:sz="4" w:space="0"/>
              <w:left w:val="single" w:color="000000" w:sz="4" w:space="0"/>
              <w:bottom w:val="single" w:color="000000" w:sz="4" w:space="0"/>
              <w:right w:val="single" w:color="000000" w:sz="4" w:space="0"/>
            </w:tcBorders>
            <w:vAlign w:val="center"/>
          </w:tcPr>
          <w:p w14:paraId="0C08B338">
            <w:pPr>
              <w:spacing w:line="300" w:lineRule="exact"/>
              <w:jc w:val="center"/>
              <w:rPr>
                <w:rFonts w:ascii="仿宋_GB2312" w:hAnsi="宋体" w:eastAsia="仿宋_GB2312"/>
                <w:szCs w:val="21"/>
              </w:rPr>
            </w:pPr>
            <w:r>
              <w:rPr>
                <w:rFonts w:ascii="仿宋_GB2312" w:hAnsi="宋体" w:eastAsia="仿宋_GB2312"/>
                <w:szCs w:val="21"/>
              </w:rPr>
              <w:t>7.68</w:t>
            </w:r>
          </w:p>
        </w:tc>
        <w:tc>
          <w:tcPr>
            <w:tcW w:w="2835" w:type="dxa"/>
            <w:tcBorders>
              <w:top w:val="single" w:color="000000" w:sz="4" w:space="0"/>
              <w:left w:val="single" w:color="000000" w:sz="4" w:space="0"/>
              <w:bottom w:val="single" w:color="000000" w:sz="4" w:space="0"/>
              <w:right w:val="single" w:color="000000" w:sz="4" w:space="0"/>
            </w:tcBorders>
            <w:vAlign w:val="center"/>
          </w:tcPr>
          <w:p w14:paraId="4AA6F9F6">
            <w:pPr>
              <w:spacing w:line="300" w:lineRule="exact"/>
              <w:jc w:val="center"/>
              <w:rPr>
                <w:rFonts w:ascii="仿宋_GB2312" w:hAnsi="宋体" w:eastAsia="仿宋_GB2312"/>
                <w:szCs w:val="21"/>
              </w:rPr>
            </w:pPr>
            <w:r>
              <w:rPr>
                <w:rFonts w:hint="eastAsia" w:ascii="仿宋_GB2312" w:hAnsi="宋体" w:eastAsia="仿宋_GB2312"/>
                <w:szCs w:val="21"/>
              </w:rPr>
              <w:t>为原国防公路建设工役制人员发放生活补贴</w:t>
            </w:r>
          </w:p>
        </w:tc>
        <w:tc>
          <w:tcPr>
            <w:tcW w:w="3045" w:type="dxa"/>
            <w:tcBorders>
              <w:top w:val="single" w:color="000000" w:sz="4" w:space="0"/>
              <w:left w:val="single" w:color="000000" w:sz="4" w:space="0"/>
              <w:bottom w:val="single" w:color="000000" w:sz="4" w:space="0"/>
              <w:right w:val="single" w:color="000000" w:sz="4" w:space="0"/>
            </w:tcBorders>
            <w:vAlign w:val="center"/>
          </w:tcPr>
          <w:p w14:paraId="26CA2687">
            <w:pPr>
              <w:spacing w:line="300" w:lineRule="exact"/>
              <w:jc w:val="center"/>
              <w:rPr>
                <w:rFonts w:ascii="仿宋_GB2312" w:hAnsi="宋体" w:eastAsia="仿宋_GB2312"/>
                <w:szCs w:val="21"/>
              </w:rPr>
            </w:pPr>
            <w:r>
              <w:rPr>
                <w:rFonts w:hint="eastAsia" w:ascii="仿宋_GB2312" w:hAnsi="宋体" w:eastAsia="仿宋_GB2312"/>
                <w:szCs w:val="21"/>
              </w:rPr>
              <w:t>确保资金发放到位</w:t>
            </w:r>
          </w:p>
        </w:tc>
        <w:tc>
          <w:tcPr>
            <w:tcW w:w="1575" w:type="dxa"/>
            <w:tcBorders>
              <w:top w:val="single" w:color="000000" w:sz="4" w:space="0"/>
              <w:left w:val="single" w:color="000000" w:sz="4" w:space="0"/>
              <w:bottom w:val="single" w:color="000000" w:sz="4" w:space="0"/>
              <w:right w:val="single" w:color="000000" w:sz="4" w:space="0"/>
            </w:tcBorders>
            <w:vAlign w:val="center"/>
          </w:tcPr>
          <w:p w14:paraId="137BB158">
            <w:pPr>
              <w:spacing w:line="300" w:lineRule="exact"/>
              <w:jc w:val="center"/>
              <w:rPr>
                <w:rFonts w:ascii="仿宋_GB2312" w:hAnsi="宋体" w:eastAsia="仿宋_GB2312"/>
                <w:szCs w:val="21"/>
              </w:rPr>
            </w:pPr>
            <w:r>
              <w:rPr>
                <w:rFonts w:hint="eastAsia" w:ascii="仿宋_GB2312" w:hAnsi="宋体" w:eastAsia="仿宋_GB2312"/>
                <w:szCs w:val="21"/>
              </w:rPr>
              <w:t>及时补贴，足额发放</w:t>
            </w:r>
          </w:p>
        </w:tc>
        <w:tc>
          <w:tcPr>
            <w:tcW w:w="840" w:type="dxa"/>
            <w:tcBorders>
              <w:top w:val="single" w:color="000000" w:sz="4" w:space="0"/>
              <w:left w:val="single" w:color="000000" w:sz="4" w:space="0"/>
              <w:bottom w:val="single" w:color="000000" w:sz="4" w:space="0"/>
              <w:right w:val="single" w:color="000000" w:sz="4" w:space="0"/>
            </w:tcBorders>
            <w:vAlign w:val="center"/>
          </w:tcPr>
          <w:p w14:paraId="20C133C1">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02E4698B">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4F870592">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2918DA55">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4F53D827">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48A963AA">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年退役士兵安置（一次性经济补助）</w:t>
            </w:r>
          </w:p>
        </w:tc>
        <w:tc>
          <w:tcPr>
            <w:tcW w:w="1155" w:type="dxa"/>
            <w:tcBorders>
              <w:top w:val="single" w:color="000000" w:sz="4" w:space="0"/>
              <w:left w:val="single" w:color="000000" w:sz="4" w:space="0"/>
              <w:bottom w:val="single" w:color="000000" w:sz="4" w:space="0"/>
              <w:right w:val="single" w:color="000000" w:sz="4" w:space="0"/>
            </w:tcBorders>
            <w:vAlign w:val="center"/>
          </w:tcPr>
          <w:p w14:paraId="6191DFC3">
            <w:pPr>
              <w:spacing w:line="300" w:lineRule="exact"/>
              <w:jc w:val="center"/>
              <w:rPr>
                <w:rFonts w:ascii="仿宋_GB2312" w:hAnsi="宋体" w:eastAsia="仿宋_GB2312"/>
                <w:szCs w:val="21"/>
              </w:rPr>
            </w:pPr>
            <w:r>
              <w:rPr>
                <w:rFonts w:ascii="仿宋_GB2312" w:hAnsi="宋体" w:eastAsia="仿宋_GB2312"/>
                <w:szCs w:val="21"/>
              </w:rPr>
              <w:t>33</w:t>
            </w:r>
          </w:p>
        </w:tc>
        <w:tc>
          <w:tcPr>
            <w:tcW w:w="2835" w:type="dxa"/>
            <w:tcBorders>
              <w:top w:val="single" w:color="000000" w:sz="4" w:space="0"/>
              <w:left w:val="single" w:color="000000" w:sz="4" w:space="0"/>
              <w:bottom w:val="single" w:color="000000" w:sz="4" w:space="0"/>
              <w:right w:val="single" w:color="000000" w:sz="4" w:space="0"/>
            </w:tcBorders>
            <w:vAlign w:val="center"/>
          </w:tcPr>
          <w:p w14:paraId="7A8FFC3F">
            <w:pPr>
              <w:spacing w:line="300" w:lineRule="exact"/>
              <w:jc w:val="center"/>
              <w:rPr>
                <w:rFonts w:ascii="仿宋_GB2312" w:hAnsi="宋体" w:eastAsia="仿宋_GB2312"/>
                <w:szCs w:val="21"/>
              </w:rPr>
            </w:pPr>
            <w:r>
              <w:rPr>
                <w:rFonts w:hint="eastAsia" w:ascii="仿宋_GB2312" w:hAnsi="宋体" w:eastAsia="仿宋_GB2312"/>
                <w:szCs w:val="21"/>
              </w:rPr>
              <w:t>组织全区拥军优属活动。组织对优抚对象的优待、抚恤的政策落实，负责县级转业士官、退役士兵及军队离退休干部、退休士官和军队无军籍退休退职职工接收安置工作。</w:t>
            </w:r>
          </w:p>
        </w:tc>
        <w:tc>
          <w:tcPr>
            <w:tcW w:w="3045" w:type="dxa"/>
            <w:tcBorders>
              <w:top w:val="single" w:color="000000" w:sz="4" w:space="0"/>
              <w:left w:val="single" w:color="000000" w:sz="4" w:space="0"/>
              <w:bottom w:val="single" w:color="000000" w:sz="4" w:space="0"/>
              <w:right w:val="single" w:color="000000" w:sz="4" w:space="0"/>
            </w:tcBorders>
            <w:vAlign w:val="center"/>
          </w:tcPr>
          <w:p w14:paraId="16FFF391">
            <w:pPr>
              <w:spacing w:line="300" w:lineRule="exact"/>
              <w:jc w:val="center"/>
              <w:rPr>
                <w:rFonts w:ascii="仿宋_GB2312" w:hAnsi="宋体" w:eastAsia="仿宋_GB2312"/>
                <w:szCs w:val="21"/>
              </w:rPr>
            </w:pPr>
            <w:r>
              <w:rPr>
                <w:rFonts w:hint="eastAsia" w:ascii="仿宋_GB2312" w:hAnsi="宋体" w:eastAsia="仿宋_GB2312"/>
                <w:szCs w:val="21"/>
              </w:rPr>
              <w:t>阳光安置，保障退役士兵合法权益；加强职业教育和技能培训；按时足额发放各类经济补助。全面落实军队离退休干部、退休士官和军队无军籍退休退职职工的政治和生活待遇。</w:t>
            </w:r>
          </w:p>
        </w:tc>
        <w:tc>
          <w:tcPr>
            <w:tcW w:w="1575" w:type="dxa"/>
            <w:tcBorders>
              <w:top w:val="single" w:color="000000" w:sz="4" w:space="0"/>
              <w:left w:val="single" w:color="000000" w:sz="4" w:space="0"/>
              <w:bottom w:val="single" w:color="000000" w:sz="4" w:space="0"/>
              <w:right w:val="single" w:color="000000" w:sz="4" w:space="0"/>
            </w:tcBorders>
            <w:vAlign w:val="center"/>
          </w:tcPr>
          <w:p w14:paraId="291C82BA">
            <w:pPr>
              <w:spacing w:line="300" w:lineRule="exact"/>
              <w:jc w:val="center"/>
              <w:rPr>
                <w:rFonts w:ascii="仿宋_GB2312" w:hAnsi="宋体" w:eastAsia="仿宋_GB2312"/>
                <w:szCs w:val="21"/>
              </w:rPr>
            </w:pPr>
            <w:r>
              <w:rPr>
                <w:rFonts w:hint="eastAsia" w:ascii="仿宋_GB2312" w:hAnsi="宋体" w:eastAsia="仿宋_GB2312"/>
                <w:szCs w:val="21"/>
              </w:rPr>
              <w:t>及时补贴，足额发放</w:t>
            </w:r>
          </w:p>
        </w:tc>
        <w:tc>
          <w:tcPr>
            <w:tcW w:w="840" w:type="dxa"/>
            <w:tcBorders>
              <w:top w:val="single" w:color="000000" w:sz="4" w:space="0"/>
              <w:left w:val="single" w:color="000000" w:sz="4" w:space="0"/>
              <w:bottom w:val="single" w:color="000000" w:sz="4" w:space="0"/>
              <w:right w:val="single" w:color="000000" w:sz="4" w:space="0"/>
            </w:tcBorders>
            <w:vAlign w:val="center"/>
          </w:tcPr>
          <w:p w14:paraId="00B400FF">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0AE81CEE">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7BB537E3">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63ECF526">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3CA5DFEF">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7B6BAF48">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年白沟镇农村退役士兵职业教育和技能培训</w:t>
            </w:r>
          </w:p>
        </w:tc>
        <w:tc>
          <w:tcPr>
            <w:tcW w:w="1155" w:type="dxa"/>
            <w:tcBorders>
              <w:top w:val="single" w:color="000000" w:sz="4" w:space="0"/>
              <w:left w:val="single" w:color="000000" w:sz="4" w:space="0"/>
              <w:bottom w:val="single" w:color="000000" w:sz="4" w:space="0"/>
              <w:right w:val="single" w:color="000000" w:sz="4" w:space="0"/>
            </w:tcBorders>
            <w:vAlign w:val="center"/>
          </w:tcPr>
          <w:p w14:paraId="788819FA">
            <w:pPr>
              <w:spacing w:line="300" w:lineRule="exact"/>
              <w:jc w:val="center"/>
              <w:rPr>
                <w:rFonts w:ascii="仿宋_GB2312" w:hAnsi="宋体" w:eastAsia="仿宋_GB2312"/>
                <w:szCs w:val="21"/>
              </w:rPr>
            </w:pPr>
            <w:r>
              <w:rPr>
                <w:rFonts w:ascii="仿宋_GB2312" w:hAnsi="宋体" w:eastAsia="仿宋_GB2312"/>
                <w:szCs w:val="21"/>
              </w:rPr>
              <w:t>0.78</w:t>
            </w:r>
          </w:p>
        </w:tc>
        <w:tc>
          <w:tcPr>
            <w:tcW w:w="2835" w:type="dxa"/>
            <w:tcBorders>
              <w:top w:val="single" w:color="000000" w:sz="4" w:space="0"/>
              <w:left w:val="single" w:color="000000" w:sz="4" w:space="0"/>
              <w:bottom w:val="single" w:color="000000" w:sz="4" w:space="0"/>
              <w:right w:val="single" w:color="000000" w:sz="4" w:space="0"/>
            </w:tcBorders>
            <w:vAlign w:val="center"/>
          </w:tcPr>
          <w:p w14:paraId="05403CD8">
            <w:pPr>
              <w:spacing w:line="300" w:lineRule="exact"/>
              <w:jc w:val="center"/>
              <w:rPr>
                <w:rFonts w:ascii="仿宋_GB2312" w:hAnsi="宋体" w:eastAsia="仿宋_GB2312"/>
                <w:szCs w:val="21"/>
              </w:rPr>
            </w:pPr>
            <w:r>
              <w:rPr>
                <w:rFonts w:hint="eastAsia" w:ascii="仿宋_GB2312" w:hAnsi="宋体" w:eastAsia="仿宋_GB2312"/>
                <w:szCs w:val="21"/>
              </w:rPr>
              <w:t>负责城镇退役士兵、转业士官安置工作；组织、指导全区退役士兵管理教育、职业技能培训、就业服务和法律援助工作；负责军队离退休干部、退休士官和军队无军籍退休退职职工接收安置和服务管理工作；负责军队离退休干部服务管理机构的建设和管理工作。</w:t>
            </w:r>
          </w:p>
        </w:tc>
        <w:tc>
          <w:tcPr>
            <w:tcW w:w="3045" w:type="dxa"/>
            <w:tcBorders>
              <w:top w:val="single" w:color="000000" w:sz="4" w:space="0"/>
              <w:left w:val="single" w:color="000000" w:sz="4" w:space="0"/>
              <w:bottom w:val="single" w:color="000000" w:sz="4" w:space="0"/>
              <w:right w:val="single" w:color="000000" w:sz="4" w:space="0"/>
            </w:tcBorders>
            <w:vAlign w:val="center"/>
          </w:tcPr>
          <w:p w14:paraId="334C9710">
            <w:pPr>
              <w:spacing w:line="300" w:lineRule="exact"/>
              <w:jc w:val="center"/>
              <w:rPr>
                <w:rFonts w:ascii="仿宋_GB2312" w:hAnsi="宋体" w:eastAsia="仿宋_GB2312"/>
                <w:szCs w:val="21"/>
              </w:rPr>
            </w:pPr>
            <w:r>
              <w:rPr>
                <w:rFonts w:hint="eastAsia" w:ascii="仿宋_GB2312" w:hAnsi="宋体" w:eastAsia="仿宋_GB2312"/>
                <w:szCs w:val="21"/>
              </w:rPr>
              <w:t>阳光安置，保障退役士兵合法权益；加强职业教育和技能培训；按时足额发放各类经济补助。全面落实军队离退休干部、退休士官和军队无军籍退休退职职工的政治和生活待遇。</w:t>
            </w:r>
          </w:p>
        </w:tc>
        <w:tc>
          <w:tcPr>
            <w:tcW w:w="1575" w:type="dxa"/>
            <w:tcBorders>
              <w:top w:val="single" w:color="000000" w:sz="4" w:space="0"/>
              <w:left w:val="single" w:color="000000" w:sz="4" w:space="0"/>
              <w:bottom w:val="single" w:color="000000" w:sz="4" w:space="0"/>
              <w:right w:val="single" w:color="000000" w:sz="4" w:space="0"/>
            </w:tcBorders>
            <w:vAlign w:val="center"/>
          </w:tcPr>
          <w:p w14:paraId="1568961A">
            <w:pPr>
              <w:spacing w:line="300" w:lineRule="exact"/>
              <w:jc w:val="center"/>
              <w:rPr>
                <w:rFonts w:ascii="仿宋_GB2312" w:hAnsi="宋体" w:eastAsia="仿宋_GB2312"/>
                <w:szCs w:val="21"/>
              </w:rPr>
            </w:pPr>
            <w:r>
              <w:rPr>
                <w:rFonts w:hint="eastAsia" w:ascii="仿宋_GB2312" w:hAnsi="宋体" w:eastAsia="仿宋_GB2312"/>
                <w:szCs w:val="21"/>
              </w:rPr>
              <w:t>教育培训补助率</w:t>
            </w:r>
          </w:p>
        </w:tc>
        <w:tc>
          <w:tcPr>
            <w:tcW w:w="840" w:type="dxa"/>
            <w:tcBorders>
              <w:top w:val="single" w:color="000000" w:sz="4" w:space="0"/>
              <w:left w:val="single" w:color="000000" w:sz="4" w:space="0"/>
              <w:bottom w:val="single" w:color="000000" w:sz="4" w:space="0"/>
              <w:right w:val="single" w:color="000000" w:sz="4" w:space="0"/>
            </w:tcBorders>
            <w:vAlign w:val="center"/>
          </w:tcPr>
          <w:p w14:paraId="66E2D0A2">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6DEAAE9C">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16713D94">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477DF278">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1E7052CF">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09653D6B">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年城乡医疗救助补助资金</w:t>
            </w:r>
          </w:p>
        </w:tc>
        <w:tc>
          <w:tcPr>
            <w:tcW w:w="1155" w:type="dxa"/>
            <w:tcBorders>
              <w:top w:val="single" w:color="000000" w:sz="4" w:space="0"/>
              <w:left w:val="single" w:color="000000" w:sz="4" w:space="0"/>
              <w:bottom w:val="single" w:color="000000" w:sz="4" w:space="0"/>
              <w:right w:val="single" w:color="000000" w:sz="4" w:space="0"/>
            </w:tcBorders>
            <w:vAlign w:val="center"/>
          </w:tcPr>
          <w:p w14:paraId="487E10C0">
            <w:pPr>
              <w:spacing w:line="300" w:lineRule="exact"/>
              <w:jc w:val="center"/>
              <w:rPr>
                <w:rFonts w:ascii="仿宋_GB2312" w:hAnsi="宋体" w:eastAsia="仿宋_GB2312"/>
                <w:szCs w:val="21"/>
              </w:rPr>
            </w:pPr>
            <w:r>
              <w:rPr>
                <w:rFonts w:ascii="仿宋_GB2312" w:hAnsi="宋体" w:eastAsia="仿宋_GB2312"/>
                <w:szCs w:val="21"/>
              </w:rPr>
              <w:t>13</w:t>
            </w:r>
          </w:p>
        </w:tc>
        <w:tc>
          <w:tcPr>
            <w:tcW w:w="2835" w:type="dxa"/>
            <w:tcBorders>
              <w:top w:val="single" w:color="000000" w:sz="4" w:space="0"/>
              <w:left w:val="single" w:color="000000" w:sz="4" w:space="0"/>
              <w:bottom w:val="single" w:color="000000" w:sz="4" w:space="0"/>
              <w:right w:val="single" w:color="000000" w:sz="4" w:space="0"/>
            </w:tcBorders>
            <w:vAlign w:val="center"/>
          </w:tcPr>
          <w:p w14:paraId="1A03A9C3">
            <w:pPr>
              <w:spacing w:line="300" w:lineRule="exact"/>
              <w:jc w:val="center"/>
              <w:rPr>
                <w:rFonts w:ascii="仿宋_GB2312" w:hAnsi="宋体" w:eastAsia="仿宋_GB2312"/>
                <w:szCs w:val="21"/>
              </w:rPr>
            </w:pPr>
            <w:r>
              <w:rPr>
                <w:rFonts w:hint="eastAsia" w:ascii="仿宋_GB2312" w:hAnsi="宋体" w:eastAsia="仿宋_GB2312"/>
                <w:szCs w:val="21"/>
              </w:rPr>
              <w:t>落实上级文件精神，及时将生活费发放到位</w:t>
            </w:r>
          </w:p>
        </w:tc>
        <w:tc>
          <w:tcPr>
            <w:tcW w:w="3045" w:type="dxa"/>
            <w:tcBorders>
              <w:top w:val="single" w:color="000000" w:sz="4" w:space="0"/>
              <w:left w:val="single" w:color="000000" w:sz="4" w:space="0"/>
              <w:bottom w:val="single" w:color="000000" w:sz="4" w:space="0"/>
              <w:right w:val="single" w:color="000000" w:sz="4" w:space="0"/>
            </w:tcBorders>
            <w:vAlign w:val="center"/>
          </w:tcPr>
          <w:p w14:paraId="02126BE3">
            <w:pPr>
              <w:spacing w:line="300" w:lineRule="exact"/>
              <w:jc w:val="center"/>
              <w:rPr>
                <w:rFonts w:ascii="仿宋_GB2312" w:hAnsi="宋体" w:eastAsia="仿宋_GB2312"/>
                <w:szCs w:val="21"/>
              </w:rPr>
            </w:pPr>
            <w:r>
              <w:rPr>
                <w:rFonts w:hint="eastAsia" w:ascii="仿宋_GB2312" w:hAnsi="宋体" w:eastAsia="仿宋_GB2312"/>
                <w:szCs w:val="21"/>
              </w:rPr>
              <w:t>确保此类人员享受待遇</w:t>
            </w:r>
          </w:p>
        </w:tc>
        <w:tc>
          <w:tcPr>
            <w:tcW w:w="1575" w:type="dxa"/>
            <w:tcBorders>
              <w:top w:val="single" w:color="000000" w:sz="4" w:space="0"/>
              <w:left w:val="single" w:color="000000" w:sz="4" w:space="0"/>
              <w:bottom w:val="single" w:color="000000" w:sz="4" w:space="0"/>
              <w:right w:val="single" w:color="000000" w:sz="4" w:space="0"/>
            </w:tcBorders>
            <w:vAlign w:val="center"/>
          </w:tcPr>
          <w:p w14:paraId="457AE39A">
            <w:pPr>
              <w:spacing w:line="300" w:lineRule="exact"/>
              <w:jc w:val="center"/>
              <w:rPr>
                <w:rFonts w:ascii="仿宋_GB2312" w:hAnsi="宋体" w:eastAsia="仿宋_GB2312"/>
                <w:szCs w:val="21"/>
              </w:rPr>
            </w:pPr>
            <w:r>
              <w:rPr>
                <w:rFonts w:hint="eastAsia" w:ascii="仿宋_GB2312" w:hAnsi="宋体" w:eastAsia="仿宋_GB2312"/>
                <w:szCs w:val="21"/>
              </w:rPr>
              <w:t>及时补贴，足额发放</w:t>
            </w:r>
          </w:p>
        </w:tc>
        <w:tc>
          <w:tcPr>
            <w:tcW w:w="840" w:type="dxa"/>
            <w:tcBorders>
              <w:top w:val="single" w:color="000000" w:sz="4" w:space="0"/>
              <w:left w:val="single" w:color="000000" w:sz="4" w:space="0"/>
              <w:bottom w:val="single" w:color="000000" w:sz="4" w:space="0"/>
              <w:right w:val="single" w:color="000000" w:sz="4" w:space="0"/>
            </w:tcBorders>
            <w:vAlign w:val="center"/>
          </w:tcPr>
          <w:p w14:paraId="1FFA53AB">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72D9BF73">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47A53521">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26EA798E">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274A9FDE">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3CF8810F">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年高龄老人生活补贴</w:t>
            </w:r>
          </w:p>
        </w:tc>
        <w:tc>
          <w:tcPr>
            <w:tcW w:w="1155" w:type="dxa"/>
            <w:tcBorders>
              <w:top w:val="single" w:color="000000" w:sz="4" w:space="0"/>
              <w:left w:val="single" w:color="000000" w:sz="4" w:space="0"/>
              <w:bottom w:val="single" w:color="000000" w:sz="4" w:space="0"/>
              <w:right w:val="single" w:color="000000" w:sz="4" w:space="0"/>
            </w:tcBorders>
            <w:vAlign w:val="center"/>
          </w:tcPr>
          <w:p w14:paraId="70C63F01">
            <w:pPr>
              <w:spacing w:line="300" w:lineRule="exact"/>
              <w:jc w:val="center"/>
              <w:rPr>
                <w:rFonts w:ascii="仿宋_GB2312" w:hAnsi="宋体" w:eastAsia="仿宋_GB2312"/>
                <w:szCs w:val="21"/>
              </w:rPr>
            </w:pPr>
            <w:r>
              <w:rPr>
                <w:rFonts w:ascii="仿宋_GB2312" w:hAnsi="宋体" w:eastAsia="仿宋_GB2312"/>
                <w:szCs w:val="21"/>
              </w:rPr>
              <w:t>35.33</w:t>
            </w:r>
          </w:p>
        </w:tc>
        <w:tc>
          <w:tcPr>
            <w:tcW w:w="2835" w:type="dxa"/>
            <w:tcBorders>
              <w:top w:val="single" w:color="000000" w:sz="4" w:space="0"/>
              <w:left w:val="single" w:color="000000" w:sz="4" w:space="0"/>
              <w:bottom w:val="single" w:color="000000" w:sz="4" w:space="0"/>
              <w:right w:val="single" w:color="000000" w:sz="4" w:space="0"/>
            </w:tcBorders>
            <w:vAlign w:val="center"/>
          </w:tcPr>
          <w:p w14:paraId="01DF7113">
            <w:pPr>
              <w:spacing w:line="300" w:lineRule="exact"/>
              <w:jc w:val="center"/>
              <w:rPr>
                <w:rFonts w:ascii="仿宋_GB2312" w:hAnsi="宋体" w:eastAsia="仿宋_GB2312"/>
                <w:szCs w:val="21"/>
              </w:rPr>
            </w:pPr>
            <w:r>
              <w:rPr>
                <w:rFonts w:hint="eastAsia" w:ascii="仿宋_GB2312" w:hAnsi="宋体" w:eastAsia="仿宋_GB2312"/>
                <w:szCs w:val="21"/>
              </w:rPr>
              <w:t>对农村</w:t>
            </w:r>
            <w:r>
              <w:rPr>
                <w:rFonts w:ascii="仿宋_GB2312" w:hAnsi="宋体" w:eastAsia="仿宋_GB2312"/>
                <w:szCs w:val="21"/>
              </w:rPr>
              <w:t>80</w:t>
            </w:r>
            <w:r>
              <w:rPr>
                <w:rFonts w:hint="eastAsia" w:ascii="仿宋_GB2312" w:hAnsi="宋体" w:eastAsia="仿宋_GB2312"/>
                <w:szCs w:val="21"/>
              </w:rPr>
              <w:t>周岁以上老人等特殊群体权益保护，发展慈善事业，推进殡葬改革，发行福利彩票，促进老龄事业发展。</w:t>
            </w:r>
          </w:p>
        </w:tc>
        <w:tc>
          <w:tcPr>
            <w:tcW w:w="3045" w:type="dxa"/>
            <w:tcBorders>
              <w:top w:val="single" w:color="000000" w:sz="4" w:space="0"/>
              <w:left w:val="single" w:color="000000" w:sz="4" w:space="0"/>
              <w:bottom w:val="single" w:color="000000" w:sz="4" w:space="0"/>
              <w:right w:val="single" w:color="000000" w:sz="4" w:space="0"/>
            </w:tcBorders>
            <w:vAlign w:val="center"/>
          </w:tcPr>
          <w:p w14:paraId="76ECB30A">
            <w:pPr>
              <w:spacing w:line="300" w:lineRule="exact"/>
              <w:jc w:val="center"/>
              <w:rPr>
                <w:rFonts w:ascii="仿宋_GB2312" w:hAnsi="宋体" w:eastAsia="仿宋_GB2312"/>
                <w:szCs w:val="21"/>
              </w:rPr>
            </w:pPr>
            <w:r>
              <w:rPr>
                <w:rFonts w:hint="eastAsia" w:ascii="仿宋_GB2312" w:hAnsi="宋体" w:eastAsia="仿宋_GB2312"/>
                <w:szCs w:val="21"/>
              </w:rPr>
              <w:t>全面建成以居家为基础、社区为依托、机构为支撑，功能完善、规模适度、覆盖城乡的养老服务体系，实现我县老人老有所养，老有所依，老有所乐，老有所为的目标。</w:t>
            </w:r>
          </w:p>
        </w:tc>
        <w:tc>
          <w:tcPr>
            <w:tcW w:w="1575" w:type="dxa"/>
            <w:tcBorders>
              <w:top w:val="single" w:color="000000" w:sz="4" w:space="0"/>
              <w:left w:val="single" w:color="000000" w:sz="4" w:space="0"/>
              <w:bottom w:val="single" w:color="000000" w:sz="4" w:space="0"/>
              <w:right w:val="single" w:color="000000" w:sz="4" w:space="0"/>
            </w:tcBorders>
            <w:vAlign w:val="center"/>
          </w:tcPr>
          <w:p w14:paraId="67D32CDC">
            <w:pPr>
              <w:spacing w:line="300" w:lineRule="exact"/>
              <w:jc w:val="center"/>
              <w:rPr>
                <w:rFonts w:ascii="仿宋_GB2312" w:hAnsi="宋体" w:eastAsia="仿宋_GB2312"/>
                <w:szCs w:val="21"/>
              </w:rPr>
            </w:pPr>
            <w:r>
              <w:rPr>
                <w:rFonts w:hint="eastAsia" w:ascii="仿宋_GB2312" w:hAnsi="宋体" w:eastAsia="仿宋_GB2312"/>
                <w:szCs w:val="21"/>
              </w:rPr>
              <w:t>及时补贴，足额发放</w:t>
            </w:r>
          </w:p>
        </w:tc>
        <w:tc>
          <w:tcPr>
            <w:tcW w:w="840" w:type="dxa"/>
            <w:tcBorders>
              <w:top w:val="single" w:color="000000" w:sz="4" w:space="0"/>
              <w:left w:val="single" w:color="000000" w:sz="4" w:space="0"/>
              <w:bottom w:val="single" w:color="000000" w:sz="4" w:space="0"/>
              <w:right w:val="single" w:color="000000" w:sz="4" w:space="0"/>
            </w:tcBorders>
            <w:vAlign w:val="center"/>
          </w:tcPr>
          <w:p w14:paraId="7F42E9B7">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5E19ED6A">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192EB50D">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4C0BDA5C">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6AA808EB">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3DB7F18B">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年困难、重度残疾生活补贴</w:t>
            </w:r>
          </w:p>
        </w:tc>
        <w:tc>
          <w:tcPr>
            <w:tcW w:w="1155" w:type="dxa"/>
            <w:tcBorders>
              <w:top w:val="single" w:color="000000" w:sz="4" w:space="0"/>
              <w:left w:val="single" w:color="000000" w:sz="4" w:space="0"/>
              <w:bottom w:val="single" w:color="000000" w:sz="4" w:space="0"/>
              <w:right w:val="single" w:color="000000" w:sz="4" w:space="0"/>
            </w:tcBorders>
            <w:vAlign w:val="center"/>
          </w:tcPr>
          <w:p w14:paraId="6E81E773">
            <w:pPr>
              <w:spacing w:line="300" w:lineRule="exact"/>
              <w:jc w:val="center"/>
              <w:rPr>
                <w:rFonts w:ascii="仿宋_GB2312" w:hAnsi="宋体" w:eastAsia="仿宋_GB2312"/>
                <w:szCs w:val="21"/>
              </w:rPr>
            </w:pPr>
            <w:r>
              <w:rPr>
                <w:rFonts w:ascii="仿宋_GB2312" w:hAnsi="宋体" w:eastAsia="仿宋_GB2312"/>
                <w:szCs w:val="21"/>
              </w:rPr>
              <w:t>5</w:t>
            </w:r>
          </w:p>
        </w:tc>
        <w:tc>
          <w:tcPr>
            <w:tcW w:w="2835" w:type="dxa"/>
            <w:tcBorders>
              <w:top w:val="single" w:color="000000" w:sz="4" w:space="0"/>
              <w:left w:val="single" w:color="000000" w:sz="4" w:space="0"/>
              <w:bottom w:val="single" w:color="000000" w:sz="4" w:space="0"/>
              <w:right w:val="single" w:color="000000" w:sz="4" w:space="0"/>
            </w:tcBorders>
            <w:vAlign w:val="center"/>
          </w:tcPr>
          <w:p w14:paraId="1A7FA750">
            <w:pPr>
              <w:spacing w:line="300" w:lineRule="exact"/>
              <w:jc w:val="center"/>
              <w:rPr>
                <w:rFonts w:ascii="仿宋_GB2312" w:hAnsi="宋体" w:eastAsia="仿宋_GB2312"/>
                <w:szCs w:val="21"/>
              </w:rPr>
            </w:pPr>
            <w:r>
              <w:rPr>
                <w:rFonts w:hint="eastAsia" w:ascii="仿宋_GB2312" w:hAnsi="宋体" w:eastAsia="仿宋_GB2312"/>
                <w:szCs w:val="21"/>
              </w:rPr>
              <w:t>对残疾人、孤儿、流浪乞讨人员、未成年人等特殊群体权益保护，发展慈善事业，推进殡葬改革，发行福利彩票，促进老龄事业发展。</w:t>
            </w:r>
          </w:p>
        </w:tc>
        <w:tc>
          <w:tcPr>
            <w:tcW w:w="3045" w:type="dxa"/>
            <w:tcBorders>
              <w:top w:val="single" w:color="000000" w:sz="4" w:space="0"/>
              <w:left w:val="single" w:color="000000" w:sz="4" w:space="0"/>
              <w:bottom w:val="single" w:color="000000" w:sz="4" w:space="0"/>
              <w:right w:val="single" w:color="000000" w:sz="4" w:space="0"/>
            </w:tcBorders>
            <w:vAlign w:val="center"/>
          </w:tcPr>
          <w:p w14:paraId="708638F6">
            <w:pPr>
              <w:spacing w:line="300" w:lineRule="exact"/>
              <w:jc w:val="center"/>
              <w:rPr>
                <w:rFonts w:ascii="仿宋_GB2312" w:hAnsi="宋体" w:eastAsia="仿宋_GB2312"/>
                <w:szCs w:val="21"/>
              </w:rPr>
            </w:pPr>
            <w:r>
              <w:rPr>
                <w:rFonts w:hint="eastAsia" w:ascii="仿宋_GB2312" w:hAnsi="宋体" w:eastAsia="仿宋_GB2312"/>
                <w:szCs w:val="21"/>
              </w:rPr>
              <w:t>切实保障福利企业残疾职工基本权益，为残障人提供优质矫形器。</w:t>
            </w:r>
          </w:p>
        </w:tc>
        <w:tc>
          <w:tcPr>
            <w:tcW w:w="1575" w:type="dxa"/>
            <w:tcBorders>
              <w:top w:val="single" w:color="000000" w:sz="4" w:space="0"/>
              <w:left w:val="single" w:color="000000" w:sz="4" w:space="0"/>
              <w:bottom w:val="single" w:color="000000" w:sz="4" w:space="0"/>
              <w:right w:val="single" w:color="000000" w:sz="4" w:space="0"/>
            </w:tcBorders>
            <w:vAlign w:val="center"/>
          </w:tcPr>
          <w:p w14:paraId="78B99DFC">
            <w:pPr>
              <w:spacing w:line="300" w:lineRule="exact"/>
              <w:jc w:val="center"/>
              <w:rPr>
                <w:rFonts w:ascii="仿宋_GB2312" w:hAnsi="宋体" w:eastAsia="仿宋_GB2312"/>
                <w:szCs w:val="21"/>
              </w:rPr>
            </w:pPr>
            <w:r>
              <w:rPr>
                <w:rFonts w:hint="eastAsia" w:ascii="仿宋_GB2312" w:hAnsi="宋体" w:eastAsia="仿宋_GB2312"/>
                <w:szCs w:val="21"/>
              </w:rPr>
              <w:t>及时补贴，足额发放</w:t>
            </w:r>
          </w:p>
        </w:tc>
        <w:tc>
          <w:tcPr>
            <w:tcW w:w="840" w:type="dxa"/>
            <w:tcBorders>
              <w:top w:val="single" w:color="000000" w:sz="4" w:space="0"/>
              <w:left w:val="single" w:color="000000" w:sz="4" w:space="0"/>
              <w:bottom w:val="single" w:color="000000" w:sz="4" w:space="0"/>
              <w:right w:val="single" w:color="000000" w:sz="4" w:space="0"/>
            </w:tcBorders>
            <w:vAlign w:val="center"/>
          </w:tcPr>
          <w:p w14:paraId="1281F5F9">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68B87F01">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3DFC4FD3">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3D94D6C1">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00305C7B">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38FCADA9">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年农村最低生活保障金支出</w:t>
            </w:r>
          </w:p>
        </w:tc>
        <w:tc>
          <w:tcPr>
            <w:tcW w:w="1155" w:type="dxa"/>
            <w:tcBorders>
              <w:top w:val="single" w:color="000000" w:sz="4" w:space="0"/>
              <w:left w:val="single" w:color="000000" w:sz="4" w:space="0"/>
              <w:bottom w:val="single" w:color="000000" w:sz="4" w:space="0"/>
              <w:right w:val="single" w:color="000000" w:sz="4" w:space="0"/>
            </w:tcBorders>
            <w:vAlign w:val="center"/>
          </w:tcPr>
          <w:p w14:paraId="3DDEB8AD">
            <w:pPr>
              <w:spacing w:line="300" w:lineRule="exact"/>
              <w:jc w:val="center"/>
              <w:rPr>
                <w:rFonts w:ascii="仿宋_GB2312" w:hAnsi="宋体" w:eastAsia="仿宋_GB2312"/>
                <w:szCs w:val="21"/>
              </w:rPr>
            </w:pPr>
            <w:r>
              <w:rPr>
                <w:rFonts w:ascii="仿宋_GB2312" w:hAnsi="宋体" w:eastAsia="仿宋_GB2312"/>
                <w:szCs w:val="21"/>
              </w:rPr>
              <w:t>40</w:t>
            </w:r>
          </w:p>
        </w:tc>
        <w:tc>
          <w:tcPr>
            <w:tcW w:w="2835" w:type="dxa"/>
            <w:tcBorders>
              <w:top w:val="single" w:color="000000" w:sz="4" w:space="0"/>
              <w:left w:val="single" w:color="000000" w:sz="4" w:space="0"/>
              <w:bottom w:val="single" w:color="000000" w:sz="4" w:space="0"/>
              <w:right w:val="single" w:color="000000" w:sz="4" w:space="0"/>
            </w:tcBorders>
            <w:vAlign w:val="center"/>
          </w:tcPr>
          <w:p w14:paraId="12D89388">
            <w:pPr>
              <w:spacing w:line="300" w:lineRule="exact"/>
              <w:jc w:val="center"/>
              <w:rPr>
                <w:rFonts w:ascii="仿宋_GB2312" w:hAnsi="宋体" w:eastAsia="仿宋_GB2312"/>
                <w:szCs w:val="21"/>
              </w:rPr>
            </w:pPr>
            <w:r>
              <w:rPr>
                <w:rFonts w:hint="eastAsia" w:ascii="仿宋_GB2312" w:hAnsi="宋体" w:eastAsia="仿宋_GB2312"/>
                <w:szCs w:val="21"/>
              </w:rPr>
              <w:t>地方政府为家庭人均纯收入低于当地最低生活保障标准的农村贫困群众，按最低生活保障标准，提供维持其基本生活的物质帮助。</w:t>
            </w:r>
          </w:p>
        </w:tc>
        <w:tc>
          <w:tcPr>
            <w:tcW w:w="3045" w:type="dxa"/>
            <w:tcBorders>
              <w:top w:val="single" w:color="000000" w:sz="4" w:space="0"/>
              <w:left w:val="single" w:color="000000" w:sz="4" w:space="0"/>
              <w:bottom w:val="single" w:color="000000" w:sz="4" w:space="0"/>
              <w:right w:val="single" w:color="000000" w:sz="4" w:space="0"/>
            </w:tcBorders>
            <w:vAlign w:val="center"/>
          </w:tcPr>
          <w:p w14:paraId="5DC21963">
            <w:pPr>
              <w:spacing w:line="300" w:lineRule="exact"/>
              <w:jc w:val="center"/>
              <w:rPr>
                <w:rFonts w:ascii="仿宋_GB2312" w:hAnsi="宋体" w:eastAsia="仿宋_GB2312"/>
                <w:szCs w:val="21"/>
              </w:rPr>
            </w:pPr>
            <w:r>
              <w:rPr>
                <w:rFonts w:hint="eastAsia" w:ascii="仿宋_GB2312" w:hAnsi="宋体" w:eastAsia="仿宋_GB2312"/>
                <w:szCs w:val="21"/>
              </w:rPr>
              <w:t>在农村特困群众定期定量生活救济制度的基础上逐步发展和完善的一项规范化的</w:t>
            </w:r>
            <w:r>
              <w:fldChar w:fldCharType="begin"/>
            </w:r>
            <w:r>
              <w:instrText xml:space="preserve"> HYPERLINK "https://baike.so.com/doc/7866690-8140785.html" \t "_blank" </w:instrText>
            </w:r>
            <w:r>
              <w:fldChar w:fldCharType="separate"/>
            </w:r>
            <w:r>
              <w:rPr>
                <w:rFonts w:hint="eastAsia" w:ascii="仿宋_GB2312" w:hAnsi="宋体" w:eastAsia="仿宋_GB2312"/>
                <w:szCs w:val="21"/>
              </w:rPr>
              <w:t>社会救助度</w:t>
            </w:r>
            <w:r>
              <w:rPr>
                <w:rFonts w:hint="eastAsia" w:ascii="仿宋_GB2312" w:hAnsi="宋体" w:eastAsia="仿宋_GB2312"/>
                <w:szCs w:val="21"/>
              </w:rPr>
              <w:fldChar w:fldCharType="end"/>
            </w:r>
            <w:r>
              <w:rPr>
                <w:rFonts w:hint="eastAsia" w:ascii="仿宋_GB2312" w:hAnsi="宋体" w:eastAsia="仿宋_GB2312" w:cs="Arial"/>
                <w:color w:val="333333"/>
                <w:szCs w:val="21"/>
                <w:shd w:val="clear" w:color="auto" w:fill="FFFFFF"/>
              </w:rPr>
              <w:t>。</w:t>
            </w:r>
          </w:p>
        </w:tc>
        <w:tc>
          <w:tcPr>
            <w:tcW w:w="1575" w:type="dxa"/>
            <w:tcBorders>
              <w:top w:val="single" w:color="000000" w:sz="4" w:space="0"/>
              <w:left w:val="single" w:color="000000" w:sz="4" w:space="0"/>
              <w:bottom w:val="single" w:color="000000" w:sz="4" w:space="0"/>
              <w:right w:val="single" w:color="000000" w:sz="4" w:space="0"/>
            </w:tcBorders>
            <w:vAlign w:val="center"/>
          </w:tcPr>
          <w:p w14:paraId="5852B4AB">
            <w:pPr>
              <w:spacing w:line="300" w:lineRule="exact"/>
              <w:jc w:val="center"/>
              <w:rPr>
                <w:rFonts w:ascii="仿宋_GB2312" w:hAnsi="宋体" w:eastAsia="仿宋_GB2312"/>
                <w:szCs w:val="21"/>
              </w:rPr>
            </w:pPr>
            <w:r>
              <w:rPr>
                <w:rFonts w:hint="eastAsia" w:ascii="仿宋_GB2312" w:hAnsi="宋体" w:eastAsia="仿宋_GB2312"/>
                <w:szCs w:val="21"/>
              </w:rPr>
              <w:t>及时补贴，足额发放</w:t>
            </w:r>
          </w:p>
        </w:tc>
        <w:tc>
          <w:tcPr>
            <w:tcW w:w="840" w:type="dxa"/>
            <w:tcBorders>
              <w:top w:val="single" w:color="000000" w:sz="4" w:space="0"/>
              <w:left w:val="single" w:color="000000" w:sz="4" w:space="0"/>
              <w:bottom w:val="single" w:color="000000" w:sz="4" w:space="0"/>
              <w:right w:val="single" w:color="000000" w:sz="4" w:space="0"/>
            </w:tcBorders>
            <w:vAlign w:val="center"/>
          </w:tcPr>
          <w:p w14:paraId="515AB78F">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5EEE7D18">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2325ACF9">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23618057">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3B92FE71">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5233CB22">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年农村特困人员支出</w:t>
            </w:r>
          </w:p>
        </w:tc>
        <w:tc>
          <w:tcPr>
            <w:tcW w:w="1155" w:type="dxa"/>
            <w:tcBorders>
              <w:top w:val="single" w:color="000000" w:sz="4" w:space="0"/>
              <w:left w:val="single" w:color="000000" w:sz="4" w:space="0"/>
              <w:bottom w:val="single" w:color="000000" w:sz="4" w:space="0"/>
              <w:right w:val="single" w:color="000000" w:sz="4" w:space="0"/>
            </w:tcBorders>
            <w:vAlign w:val="center"/>
          </w:tcPr>
          <w:p w14:paraId="5F04F8B0">
            <w:pPr>
              <w:spacing w:line="300" w:lineRule="exact"/>
              <w:jc w:val="center"/>
              <w:rPr>
                <w:rFonts w:ascii="仿宋_GB2312" w:hAnsi="宋体" w:eastAsia="仿宋_GB2312"/>
                <w:szCs w:val="21"/>
              </w:rPr>
            </w:pPr>
            <w:r>
              <w:rPr>
                <w:rFonts w:ascii="仿宋_GB2312" w:hAnsi="宋体" w:eastAsia="仿宋_GB2312"/>
                <w:szCs w:val="21"/>
              </w:rPr>
              <w:t>50</w:t>
            </w:r>
          </w:p>
        </w:tc>
        <w:tc>
          <w:tcPr>
            <w:tcW w:w="2835" w:type="dxa"/>
            <w:tcBorders>
              <w:top w:val="single" w:color="000000" w:sz="4" w:space="0"/>
              <w:left w:val="single" w:color="000000" w:sz="4" w:space="0"/>
              <w:bottom w:val="single" w:color="000000" w:sz="4" w:space="0"/>
              <w:right w:val="single" w:color="000000" w:sz="4" w:space="0"/>
            </w:tcBorders>
            <w:vAlign w:val="center"/>
          </w:tcPr>
          <w:p w14:paraId="0853150D">
            <w:pPr>
              <w:spacing w:line="300" w:lineRule="exact"/>
              <w:jc w:val="center"/>
              <w:rPr>
                <w:rFonts w:ascii="仿宋_GB2312" w:hAnsi="宋体" w:eastAsia="仿宋_GB2312"/>
                <w:szCs w:val="21"/>
              </w:rPr>
            </w:pPr>
            <w:r>
              <w:rPr>
                <w:rFonts w:hint="eastAsia" w:ascii="仿宋_GB2312" w:hAnsi="宋体" w:eastAsia="仿宋_GB2312"/>
                <w:szCs w:val="21"/>
              </w:rPr>
              <w:t>完善城乡社会救助制度，实施分类救助，应保尽保</w:t>
            </w:r>
            <w:r>
              <w:rPr>
                <w:rFonts w:ascii="仿宋_GB2312" w:hAnsi="宋体" w:eastAsia="仿宋_GB2312"/>
                <w:szCs w:val="21"/>
              </w:rPr>
              <w:t>,</w:t>
            </w:r>
            <w:r>
              <w:rPr>
                <w:rFonts w:hint="eastAsia" w:ascii="仿宋_GB2312" w:hAnsi="宋体" w:eastAsia="仿宋_GB2312"/>
                <w:szCs w:val="21"/>
              </w:rPr>
              <w:t>动态管理。</w:t>
            </w:r>
          </w:p>
        </w:tc>
        <w:tc>
          <w:tcPr>
            <w:tcW w:w="3045" w:type="dxa"/>
            <w:tcBorders>
              <w:top w:val="single" w:color="000000" w:sz="4" w:space="0"/>
              <w:left w:val="single" w:color="000000" w:sz="4" w:space="0"/>
              <w:bottom w:val="single" w:color="000000" w:sz="4" w:space="0"/>
              <w:right w:val="single" w:color="000000" w:sz="4" w:space="0"/>
            </w:tcBorders>
            <w:vAlign w:val="center"/>
          </w:tcPr>
          <w:p w14:paraId="0EC08FCE">
            <w:pPr>
              <w:spacing w:line="300" w:lineRule="exact"/>
              <w:jc w:val="center"/>
              <w:rPr>
                <w:rFonts w:ascii="仿宋_GB2312" w:hAnsi="宋体" w:eastAsia="仿宋_GB2312"/>
                <w:szCs w:val="21"/>
              </w:rPr>
            </w:pPr>
            <w:r>
              <w:rPr>
                <w:rFonts w:hint="eastAsia" w:ascii="仿宋_GB2312" w:hAnsi="宋体" w:eastAsia="仿宋_GB2312"/>
                <w:szCs w:val="21"/>
              </w:rPr>
              <w:t>农村五保供养标准、集中供养能力逐步提高</w:t>
            </w:r>
          </w:p>
        </w:tc>
        <w:tc>
          <w:tcPr>
            <w:tcW w:w="1575" w:type="dxa"/>
            <w:tcBorders>
              <w:top w:val="single" w:color="000000" w:sz="4" w:space="0"/>
              <w:left w:val="single" w:color="000000" w:sz="4" w:space="0"/>
              <w:bottom w:val="single" w:color="000000" w:sz="4" w:space="0"/>
              <w:right w:val="single" w:color="000000" w:sz="4" w:space="0"/>
            </w:tcBorders>
            <w:vAlign w:val="center"/>
          </w:tcPr>
          <w:p w14:paraId="31A48EE4">
            <w:pPr>
              <w:spacing w:line="300" w:lineRule="exact"/>
              <w:jc w:val="center"/>
              <w:rPr>
                <w:rFonts w:ascii="仿宋_GB2312" w:hAnsi="宋体" w:eastAsia="仿宋_GB2312"/>
                <w:szCs w:val="21"/>
              </w:rPr>
            </w:pPr>
            <w:r>
              <w:rPr>
                <w:rFonts w:hint="eastAsia" w:ascii="仿宋_GB2312" w:hAnsi="宋体" w:eastAsia="仿宋_GB2312"/>
                <w:szCs w:val="21"/>
              </w:rPr>
              <w:t>及时补贴，足额发放</w:t>
            </w:r>
          </w:p>
        </w:tc>
        <w:tc>
          <w:tcPr>
            <w:tcW w:w="840" w:type="dxa"/>
            <w:tcBorders>
              <w:top w:val="single" w:color="000000" w:sz="4" w:space="0"/>
              <w:left w:val="single" w:color="000000" w:sz="4" w:space="0"/>
              <w:bottom w:val="single" w:color="000000" w:sz="4" w:space="0"/>
              <w:right w:val="single" w:color="000000" w:sz="4" w:space="0"/>
            </w:tcBorders>
            <w:vAlign w:val="center"/>
          </w:tcPr>
          <w:p w14:paraId="65D6D93F">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4F554E70">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762495A3">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7602CD32">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6513B68E">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6B8FEF95">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年高校毕业生到基层任职补助</w:t>
            </w:r>
          </w:p>
        </w:tc>
        <w:tc>
          <w:tcPr>
            <w:tcW w:w="1155" w:type="dxa"/>
            <w:tcBorders>
              <w:top w:val="single" w:color="000000" w:sz="4" w:space="0"/>
              <w:left w:val="single" w:color="000000" w:sz="4" w:space="0"/>
              <w:bottom w:val="single" w:color="000000" w:sz="4" w:space="0"/>
              <w:right w:val="single" w:color="000000" w:sz="4" w:space="0"/>
            </w:tcBorders>
            <w:vAlign w:val="center"/>
          </w:tcPr>
          <w:p w14:paraId="040C77BB">
            <w:pPr>
              <w:spacing w:line="300" w:lineRule="exact"/>
              <w:jc w:val="center"/>
              <w:rPr>
                <w:rFonts w:ascii="仿宋_GB2312" w:hAnsi="宋体" w:eastAsia="仿宋_GB2312"/>
                <w:szCs w:val="21"/>
              </w:rPr>
            </w:pPr>
            <w:r>
              <w:rPr>
                <w:rFonts w:ascii="仿宋_GB2312" w:hAnsi="宋体" w:eastAsia="仿宋_GB2312"/>
                <w:szCs w:val="21"/>
              </w:rPr>
              <w:t>29.74</w:t>
            </w:r>
          </w:p>
        </w:tc>
        <w:tc>
          <w:tcPr>
            <w:tcW w:w="2835" w:type="dxa"/>
            <w:tcBorders>
              <w:top w:val="single" w:color="000000" w:sz="4" w:space="0"/>
              <w:left w:val="single" w:color="000000" w:sz="4" w:space="0"/>
              <w:bottom w:val="single" w:color="000000" w:sz="4" w:space="0"/>
              <w:right w:val="single" w:color="000000" w:sz="4" w:space="0"/>
            </w:tcBorders>
            <w:vAlign w:val="center"/>
          </w:tcPr>
          <w:p w14:paraId="644A8582">
            <w:pPr>
              <w:spacing w:line="300" w:lineRule="exact"/>
              <w:jc w:val="center"/>
              <w:rPr>
                <w:rFonts w:ascii="仿宋_GB2312" w:hAnsi="宋体" w:eastAsia="仿宋_GB2312"/>
                <w:szCs w:val="21"/>
              </w:rPr>
            </w:pPr>
            <w:r>
              <w:rPr>
                <w:rFonts w:hint="eastAsia" w:ascii="仿宋_GB2312" w:hAnsi="宋体" w:eastAsia="仿宋_GB2312"/>
                <w:szCs w:val="21"/>
              </w:rPr>
              <w:t>确保高校毕业生到基层任职</w:t>
            </w:r>
          </w:p>
        </w:tc>
        <w:tc>
          <w:tcPr>
            <w:tcW w:w="3045" w:type="dxa"/>
            <w:tcBorders>
              <w:top w:val="single" w:color="000000" w:sz="4" w:space="0"/>
              <w:left w:val="single" w:color="000000" w:sz="4" w:space="0"/>
              <w:bottom w:val="single" w:color="000000" w:sz="4" w:space="0"/>
              <w:right w:val="single" w:color="000000" w:sz="4" w:space="0"/>
            </w:tcBorders>
            <w:vAlign w:val="center"/>
          </w:tcPr>
          <w:p w14:paraId="0B980B15">
            <w:pPr>
              <w:spacing w:line="300" w:lineRule="exact"/>
              <w:jc w:val="center"/>
              <w:rPr>
                <w:rFonts w:ascii="仿宋_GB2312" w:hAnsi="宋体" w:eastAsia="仿宋_GB2312"/>
                <w:szCs w:val="21"/>
              </w:rPr>
            </w:pPr>
            <w:r>
              <w:rPr>
                <w:rFonts w:hint="eastAsia" w:ascii="仿宋_GB2312" w:hAnsi="宋体" w:eastAsia="仿宋_GB2312"/>
                <w:szCs w:val="21"/>
              </w:rPr>
              <w:t>保障基层工作的人才，享受待遇</w:t>
            </w:r>
          </w:p>
        </w:tc>
        <w:tc>
          <w:tcPr>
            <w:tcW w:w="1575" w:type="dxa"/>
            <w:tcBorders>
              <w:top w:val="single" w:color="000000" w:sz="4" w:space="0"/>
              <w:left w:val="single" w:color="000000" w:sz="4" w:space="0"/>
              <w:bottom w:val="single" w:color="000000" w:sz="4" w:space="0"/>
              <w:right w:val="single" w:color="000000" w:sz="4" w:space="0"/>
            </w:tcBorders>
            <w:vAlign w:val="center"/>
          </w:tcPr>
          <w:p w14:paraId="0BB56584">
            <w:pPr>
              <w:spacing w:line="300" w:lineRule="exact"/>
              <w:jc w:val="center"/>
              <w:rPr>
                <w:rFonts w:ascii="仿宋_GB2312" w:hAnsi="宋体" w:eastAsia="仿宋_GB2312"/>
                <w:szCs w:val="21"/>
              </w:rPr>
            </w:pPr>
            <w:r>
              <w:rPr>
                <w:rFonts w:hint="eastAsia" w:ascii="仿宋_GB2312" w:hAnsi="宋体" w:eastAsia="仿宋_GB2312"/>
                <w:szCs w:val="21"/>
              </w:rPr>
              <w:t>保按政策及时足额发放到村任职大学生各项工作、生活补助资金</w:t>
            </w:r>
          </w:p>
        </w:tc>
        <w:tc>
          <w:tcPr>
            <w:tcW w:w="840" w:type="dxa"/>
            <w:tcBorders>
              <w:top w:val="single" w:color="000000" w:sz="4" w:space="0"/>
              <w:left w:val="single" w:color="000000" w:sz="4" w:space="0"/>
              <w:bottom w:val="single" w:color="000000" w:sz="4" w:space="0"/>
              <w:right w:val="single" w:color="000000" w:sz="4" w:space="0"/>
            </w:tcBorders>
            <w:vAlign w:val="center"/>
          </w:tcPr>
          <w:p w14:paraId="69D7FC42">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7BF33344">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56D9BA21">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0093F5A9">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3AE6FD7D">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5411AAF7">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年全区南水北调引用江水费用</w:t>
            </w:r>
          </w:p>
        </w:tc>
        <w:tc>
          <w:tcPr>
            <w:tcW w:w="1155" w:type="dxa"/>
            <w:tcBorders>
              <w:top w:val="single" w:color="000000" w:sz="4" w:space="0"/>
              <w:left w:val="single" w:color="000000" w:sz="4" w:space="0"/>
              <w:bottom w:val="single" w:color="000000" w:sz="4" w:space="0"/>
              <w:right w:val="single" w:color="000000" w:sz="4" w:space="0"/>
            </w:tcBorders>
            <w:vAlign w:val="center"/>
          </w:tcPr>
          <w:p w14:paraId="76EA547C">
            <w:pPr>
              <w:spacing w:line="300" w:lineRule="exact"/>
              <w:jc w:val="center"/>
              <w:rPr>
                <w:rFonts w:ascii="仿宋_GB2312" w:hAnsi="宋体" w:eastAsia="仿宋_GB2312"/>
                <w:szCs w:val="21"/>
              </w:rPr>
            </w:pPr>
            <w:r>
              <w:rPr>
                <w:rFonts w:ascii="仿宋_GB2312" w:hAnsi="宋体" w:eastAsia="仿宋_GB2312"/>
                <w:szCs w:val="21"/>
              </w:rPr>
              <w:t>1788</w:t>
            </w:r>
          </w:p>
        </w:tc>
        <w:tc>
          <w:tcPr>
            <w:tcW w:w="2835" w:type="dxa"/>
            <w:tcBorders>
              <w:top w:val="single" w:color="000000" w:sz="4" w:space="0"/>
              <w:left w:val="single" w:color="000000" w:sz="4" w:space="0"/>
              <w:bottom w:val="single" w:color="000000" w:sz="4" w:space="0"/>
              <w:right w:val="single" w:color="000000" w:sz="4" w:space="0"/>
            </w:tcBorders>
            <w:vAlign w:val="center"/>
          </w:tcPr>
          <w:p w14:paraId="6C42007F">
            <w:pPr>
              <w:spacing w:line="300" w:lineRule="exact"/>
              <w:jc w:val="center"/>
              <w:rPr>
                <w:rFonts w:ascii="仿宋_GB2312" w:hAnsi="宋体" w:eastAsia="仿宋_GB2312"/>
                <w:szCs w:val="21"/>
              </w:rPr>
            </w:pPr>
            <w:r>
              <w:rPr>
                <w:rFonts w:hint="eastAsia" w:ascii="仿宋_GB2312" w:hAnsi="宋体" w:eastAsia="仿宋_GB2312"/>
                <w:szCs w:val="21"/>
              </w:rPr>
              <w:t>加快水厂及配水管网建设，加大直供水比例，降低供水成本</w:t>
            </w:r>
          </w:p>
        </w:tc>
        <w:tc>
          <w:tcPr>
            <w:tcW w:w="3045" w:type="dxa"/>
            <w:tcBorders>
              <w:top w:val="single" w:color="000000" w:sz="4" w:space="0"/>
              <w:left w:val="single" w:color="000000" w:sz="4" w:space="0"/>
              <w:bottom w:val="single" w:color="000000" w:sz="4" w:space="0"/>
              <w:right w:val="single" w:color="000000" w:sz="4" w:space="0"/>
            </w:tcBorders>
            <w:vAlign w:val="center"/>
          </w:tcPr>
          <w:p w14:paraId="5A95ABB9">
            <w:pPr>
              <w:spacing w:line="300" w:lineRule="exact"/>
              <w:jc w:val="center"/>
              <w:rPr>
                <w:rFonts w:ascii="仿宋_GB2312" w:hAnsi="宋体" w:eastAsia="仿宋_GB2312"/>
                <w:szCs w:val="21"/>
              </w:rPr>
            </w:pPr>
            <w:r>
              <w:rPr>
                <w:rFonts w:hint="eastAsia" w:ascii="仿宋_GB2312" w:hAnsi="宋体" w:eastAsia="仿宋_GB2312"/>
                <w:szCs w:val="21"/>
              </w:rPr>
              <w:t>尽早用足用好长江水，最大限度发挥工程效益</w:t>
            </w:r>
          </w:p>
        </w:tc>
        <w:tc>
          <w:tcPr>
            <w:tcW w:w="1575" w:type="dxa"/>
            <w:tcBorders>
              <w:top w:val="single" w:color="000000" w:sz="4" w:space="0"/>
              <w:left w:val="single" w:color="000000" w:sz="4" w:space="0"/>
              <w:bottom w:val="single" w:color="000000" w:sz="4" w:space="0"/>
              <w:right w:val="single" w:color="000000" w:sz="4" w:space="0"/>
            </w:tcBorders>
            <w:vAlign w:val="center"/>
          </w:tcPr>
          <w:p w14:paraId="71D1E9C5">
            <w:pPr>
              <w:spacing w:line="300" w:lineRule="exact"/>
              <w:jc w:val="center"/>
              <w:rPr>
                <w:rFonts w:ascii="仿宋_GB2312" w:hAnsi="宋体" w:eastAsia="仿宋_GB2312"/>
                <w:szCs w:val="21"/>
              </w:rPr>
            </w:pPr>
            <w:r>
              <w:rPr>
                <w:rFonts w:hint="eastAsia" w:ascii="仿宋_GB2312" w:hAnsi="宋体" w:eastAsia="仿宋_GB2312"/>
                <w:szCs w:val="21"/>
              </w:rPr>
              <w:t>确保任务完成</w:t>
            </w:r>
          </w:p>
        </w:tc>
        <w:tc>
          <w:tcPr>
            <w:tcW w:w="840" w:type="dxa"/>
            <w:tcBorders>
              <w:top w:val="single" w:color="000000" w:sz="4" w:space="0"/>
              <w:left w:val="single" w:color="000000" w:sz="4" w:space="0"/>
              <w:bottom w:val="single" w:color="000000" w:sz="4" w:space="0"/>
              <w:right w:val="single" w:color="000000" w:sz="4" w:space="0"/>
            </w:tcBorders>
            <w:vAlign w:val="center"/>
          </w:tcPr>
          <w:p w14:paraId="14EFC565">
            <w:pPr>
              <w:spacing w:line="300" w:lineRule="exact"/>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25DF1917">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66EAFAFE">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52B8933D">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47DEF8C5">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2C11E0FE">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农村综合改革工作经费</w:t>
            </w:r>
          </w:p>
        </w:tc>
        <w:tc>
          <w:tcPr>
            <w:tcW w:w="1155" w:type="dxa"/>
            <w:tcBorders>
              <w:top w:val="single" w:color="000000" w:sz="4" w:space="0"/>
              <w:left w:val="single" w:color="000000" w:sz="4" w:space="0"/>
              <w:bottom w:val="single" w:color="000000" w:sz="4" w:space="0"/>
              <w:right w:val="single" w:color="000000" w:sz="4" w:space="0"/>
            </w:tcBorders>
            <w:vAlign w:val="center"/>
          </w:tcPr>
          <w:p w14:paraId="27978E30">
            <w:pPr>
              <w:spacing w:line="300" w:lineRule="exact"/>
              <w:jc w:val="center"/>
              <w:rPr>
                <w:rFonts w:ascii="仿宋_GB2312" w:hAnsi="宋体" w:eastAsia="仿宋_GB2312"/>
                <w:szCs w:val="21"/>
              </w:rPr>
            </w:pPr>
            <w:r>
              <w:rPr>
                <w:rFonts w:ascii="仿宋_GB2312" w:hAnsi="宋体" w:eastAsia="仿宋_GB2312"/>
                <w:szCs w:val="21"/>
              </w:rPr>
              <w:t>11748.28</w:t>
            </w:r>
          </w:p>
        </w:tc>
        <w:tc>
          <w:tcPr>
            <w:tcW w:w="2835" w:type="dxa"/>
            <w:tcBorders>
              <w:top w:val="single" w:color="000000" w:sz="4" w:space="0"/>
              <w:left w:val="single" w:color="000000" w:sz="4" w:space="0"/>
              <w:bottom w:val="single" w:color="000000" w:sz="4" w:space="0"/>
              <w:right w:val="single" w:color="000000" w:sz="4" w:space="0"/>
            </w:tcBorders>
            <w:vAlign w:val="center"/>
          </w:tcPr>
          <w:p w14:paraId="748F5333">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年美丽乡村重点村项目工程及片区内其他村庄面貌提升工作，全面</w:t>
            </w:r>
            <w:r>
              <w:rPr>
                <w:rFonts w:hint="eastAsia" w:ascii="仿宋_GB2312" w:hAnsi="宋体" w:eastAsia="仿宋_GB2312"/>
                <w:szCs w:val="21"/>
                <w:lang w:eastAsia="zh-CN"/>
              </w:rPr>
              <w:t>乡村振兴战略</w:t>
            </w:r>
            <w:r>
              <w:rPr>
                <w:rFonts w:hint="eastAsia" w:ascii="仿宋_GB2312" w:hAnsi="宋体" w:eastAsia="仿宋_GB2312"/>
                <w:szCs w:val="21"/>
              </w:rPr>
              <w:t>工作负责农村环境综合整治，建立环境卫生管理长效机制，推进住房和城乡建设行业信息化建设、建设系统综合管理等综合事务工作，保证行政工作高效有序运行。指导镇、乡村庄规划的编制、设计</w:t>
            </w:r>
          </w:p>
        </w:tc>
        <w:tc>
          <w:tcPr>
            <w:tcW w:w="3045" w:type="dxa"/>
            <w:tcBorders>
              <w:top w:val="single" w:color="000000" w:sz="4" w:space="0"/>
              <w:left w:val="single" w:color="000000" w:sz="4" w:space="0"/>
              <w:bottom w:val="single" w:color="000000" w:sz="4" w:space="0"/>
              <w:right w:val="single" w:color="000000" w:sz="4" w:space="0"/>
            </w:tcBorders>
            <w:vAlign w:val="center"/>
          </w:tcPr>
          <w:p w14:paraId="0A27683E">
            <w:pPr>
              <w:spacing w:line="300" w:lineRule="exact"/>
              <w:jc w:val="center"/>
              <w:rPr>
                <w:rFonts w:ascii="仿宋_GB2312" w:hAnsi="宋体" w:eastAsia="仿宋_GB2312"/>
                <w:szCs w:val="21"/>
              </w:rPr>
            </w:pPr>
            <w:r>
              <w:rPr>
                <w:rFonts w:hint="eastAsia" w:ascii="仿宋_GB2312" w:hAnsi="宋体" w:eastAsia="仿宋_GB2312"/>
                <w:szCs w:val="21"/>
              </w:rPr>
              <w:t>改善居民生活环境，建立环境卫生管理长效机制。确保及时完成规划设计，并且具有一定的可行性</w:t>
            </w:r>
          </w:p>
        </w:tc>
        <w:tc>
          <w:tcPr>
            <w:tcW w:w="1575" w:type="dxa"/>
            <w:tcBorders>
              <w:top w:val="single" w:color="000000" w:sz="4" w:space="0"/>
              <w:left w:val="single" w:color="000000" w:sz="4" w:space="0"/>
              <w:bottom w:val="single" w:color="000000" w:sz="4" w:space="0"/>
              <w:right w:val="single" w:color="000000" w:sz="4" w:space="0"/>
            </w:tcBorders>
            <w:vAlign w:val="center"/>
          </w:tcPr>
          <w:p w14:paraId="0B5BFDAC">
            <w:pPr>
              <w:jc w:val="center"/>
              <w:rPr>
                <w:rFonts w:ascii="仿宋_GB2312" w:hAnsi="宋体" w:eastAsia="仿宋_GB2312" w:cs="宋体"/>
                <w:color w:val="000000"/>
                <w:szCs w:val="21"/>
              </w:rPr>
            </w:pPr>
            <w:r>
              <w:rPr>
                <w:rFonts w:hint="eastAsia" w:ascii="仿宋_GB2312" w:hAnsi="宋体" w:eastAsia="仿宋_GB2312"/>
                <w:color w:val="000000"/>
                <w:szCs w:val="21"/>
              </w:rPr>
              <w:t>工作任务完成率</w:t>
            </w:r>
          </w:p>
          <w:p w14:paraId="320230F5">
            <w:pPr>
              <w:spacing w:line="300" w:lineRule="exact"/>
              <w:jc w:val="center"/>
              <w:rPr>
                <w:rFonts w:ascii="仿宋_GB2312" w:hAnsi="宋体" w:eastAsia="仿宋_GB2312"/>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4FA5AF21">
            <w:pPr>
              <w:spacing w:line="300" w:lineRule="exact"/>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33B76787">
            <w:pPr>
              <w:jc w:val="center"/>
              <w:rPr>
                <w:rFonts w:ascii="仿宋_GB2312" w:hAnsi="宋体" w:eastAsia="仿宋_GB2312"/>
                <w:szCs w:val="21"/>
              </w:rPr>
            </w:pPr>
            <w:r>
              <w:rPr>
                <w:rFonts w:ascii="仿宋_GB2312" w:hAnsi="宋体" w:eastAsia="仿宋_GB2312"/>
                <w:szCs w:val="21"/>
              </w:rPr>
              <w:t>75%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454BAAE7">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70A8EC6B">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244F3C6C">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2980C76C">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年白沟镇农村干部现代远程教育费用</w:t>
            </w:r>
          </w:p>
        </w:tc>
        <w:tc>
          <w:tcPr>
            <w:tcW w:w="1155" w:type="dxa"/>
            <w:tcBorders>
              <w:top w:val="single" w:color="000000" w:sz="4" w:space="0"/>
              <w:left w:val="single" w:color="000000" w:sz="4" w:space="0"/>
              <w:bottom w:val="single" w:color="000000" w:sz="4" w:space="0"/>
              <w:right w:val="single" w:color="000000" w:sz="4" w:space="0"/>
            </w:tcBorders>
            <w:vAlign w:val="center"/>
          </w:tcPr>
          <w:p w14:paraId="3AD057F6">
            <w:pPr>
              <w:spacing w:line="300" w:lineRule="exact"/>
              <w:jc w:val="center"/>
              <w:rPr>
                <w:rFonts w:ascii="仿宋_GB2312" w:hAnsi="宋体" w:eastAsia="仿宋_GB2312"/>
                <w:szCs w:val="21"/>
              </w:rPr>
            </w:pPr>
            <w:r>
              <w:rPr>
                <w:rFonts w:ascii="仿宋_GB2312" w:hAnsi="宋体" w:eastAsia="仿宋_GB2312"/>
                <w:szCs w:val="21"/>
              </w:rPr>
              <w:t>1.36</w:t>
            </w:r>
          </w:p>
        </w:tc>
        <w:tc>
          <w:tcPr>
            <w:tcW w:w="2835" w:type="dxa"/>
            <w:tcBorders>
              <w:top w:val="single" w:color="000000" w:sz="4" w:space="0"/>
              <w:left w:val="single" w:color="000000" w:sz="4" w:space="0"/>
              <w:bottom w:val="single" w:color="000000" w:sz="4" w:space="0"/>
              <w:right w:val="single" w:color="000000" w:sz="4" w:space="0"/>
            </w:tcBorders>
            <w:vAlign w:val="center"/>
          </w:tcPr>
          <w:p w14:paraId="43F1D13F">
            <w:pPr>
              <w:spacing w:line="300" w:lineRule="exact"/>
              <w:jc w:val="center"/>
              <w:rPr>
                <w:rFonts w:ascii="仿宋_GB2312" w:hAnsi="宋体" w:eastAsia="仿宋_GB2312"/>
                <w:szCs w:val="21"/>
              </w:rPr>
            </w:pPr>
            <w:r>
              <w:rPr>
                <w:rFonts w:hint="eastAsia" w:ascii="仿宋_GB2312" w:hAnsi="宋体" w:eastAsia="仿宋_GB2312"/>
                <w:szCs w:val="21"/>
              </w:rPr>
              <w:t>负责全县党组织建设；负责县委基层组织建设联</w:t>
            </w:r>
            <w:r>
              <w:rPr>
                <w:rFonts w:hint="eastAsia" w:ascii="仿宋_GB2312" w:hAnsi="宋体" w:eastAsia="仿宋_GB2312"/>
                <w:szCs w:val="21"/>
                <w:lang w:eastAsia="zh-CN"/>
              </w:rPr>
              <w:t>席</w:t>
            </w:r>
            <w:r>
              <w:rPr>
                <w:rFonts w:hint="eastAsia" w:ascii="仿宋_GB2312" w:hAnsi="宋体" w:eastAsia="仿宋_GB2312"/>
                <w:szCs w:val="21"/>
              </w:rPr>
              <w:t>会议党的牵头抓总工作；提出党内生活制度建设的意见；指导全县党员教育工作。</w:t>
            </w:r>
          </w:p>
        </w:tc>
        <w:tc>
          <w:tcPr>
            <w:tcW w:w="3045" w:type="dxa"/>
            <w:tcBorders>
              <w:top w:val="single" w:color="000000" w:sz="4" w:space="0"/>
              <w:left w:val="single" w:color="000000" w:sz="4" w:space="0"/>
              <w:bottom w:val="single" w:color="000000" w:sz="4" w:space="0"/>
              <w:right w:val="single" w:color="000000" w:sz="4" w:space="0"/>
            </w:tcBorders>
            <w:vAlign w:val="center"/>
          </w:tcPr>
          <w:p w14:paraId="7FF34992">
            <w:pPr>
              <w:spacing w:line="300" w:lineRule="exact"/>
              <w:jc w:val="center"/>
              <w:rPr>
                <w:rFonts w:ascii="仿宋_GB2312" w:hAnsi="宋体" w:eastAsia="仿宋_GB2312"/>
                <w:szCs w:val="21"/>
              </w:rPr>
            </w:pPr>
            <w:r>
              <w:rPr>
                <w:rFonts w:hint="eastAsia" w:ascii="仿宋_GB2312" w:hAnsi="宋体" w:eastAsia="仿宋_GB2312"/>
                <w:szCs w:val="21"/>
              </w:rPr>
              <w:t>加强党组织建设和党员管理</w:t>
            </w:r>
            <w:r>
              <w:rPr>
                <w:rFonts w:ascii="仿宋_GB2312" w:hAnsi="宋体" w:eastAsia="仿宋_GB2312"/>
                <w:szCs w:val="21"/>
              </w:rPr>
              <w:t>,</w:t>
            </w:r>
            <w:r>
              <w:rPr>
                <w:rFonts w:hint="eastAsia" w:ascii="仿宋_GB2312" w:hAnsi="宋体" w:eastAsia="仿宋_GB2312"/>
                <w:szCs w:val="21"/>
              </w:rPr>
              <w:t>不断提高执政能力和领导水平</w:t>
            </w:r>
          </w:p>
        </w:tc>
        <w:tc>
          <w:tcPr>
            <w:tcW w:w="1575" w:type="dxa"/>
            <w:tcBorders>
              <w:top w:val="single" w:color="000000" w:sz="4" w:space="0"/>
              <w:left w:val="single" w:color="000000" w:sz="4" w:space="0"/>
              <w:bottom w:val="single" w:color="000000" w:sz="4" w:space="0"/>
              <w:right w:val="single" w:color="000000" w:sz="4" w:space="0"/>
            </w:tcBorders>
            <w:vAlign w:val="center"/>
          </w:tcPr>
          <w:p w14:paraId="6F3A34F9">
            <w:pPr>
              <w:spacing w:line="300" w:lineRule="exact"/>
              <w:jc w:val="center"/>
              <w:rPr>
                <w:rFonts w:ascii="仿宋_GB2312" w:hAnsi="宋体" w:eastAsia="仿宋_GB2312"/>
                <w:szCs w:val="21"/>
              </w:rPr>
            </w:pPr>
            <w:r>
              <w:rPr>
                <w:rFonts w:hint="eastAsia" w:ascii="仿宋_GB2312" w:hAnsi="宋体" w:eastAsia="仿宋_GB2312"/>
                <w:szCs w:val="21"/>
              </w:rPr>
              <w:t>现代远程教育课时量</w:t>
            </w:r>
          </w:p>
        </w:tc>
        <w:tc>
          <w:tcPr>
            <w:tcW w:w="840" w:type="dxa"/>
            <w:tcBorders>
              <w:top w:val="single" w:color="000000" w:sz="4" w:space="0"/>
              <w:left w:val="single" w:color="000000" w:sz="4" w:space="0"/>
              <w:bottom w:val="single" w:color="000000" w:sz="4" w:space="0"/>
              <w:right w:val="single" w:color="000000" w:sz="4" w:space="0"/>
            </w:tcBorders>
            <w:vAlign w:val="center"/>
          </w:tcPr>
          <w:p w14:paraId="10AAE65C">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0D6E7C94">
            <w:pPr>
              <w:spacing w:line="300" w:lineRule="exact"/>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4AD77364">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7C61340D">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74596DB3">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5C39E4D6">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年村民委员会和村党支部补助及离任干部补贴</w:t>
            </w:r>
          </w:p>
        </w:tc>
        <w:tc>
          <w:tcPr>
            <w:tcW w:w="1155" w:type="dxa"/>
            <w:tcBorders>
              <w:top w:val="single" w:color="000000" w:sz="4" w:space="0"/>
              <w:left w:val="single" w:color="000000" w:sz="4" w:space="0"/>
              <w:bottom w:val="single" w:color="000000" w:sz="4" w:space="0"/>
              <w:right w:val="single" w:color="000000" w:sz="4" w:space="0"/>
            </w:tcBorders>
            <w:vAlign w:val="center"/>
          </w:tcPr>
          <w:p w14:paraId="093C4270">
            <w:pPr>
              <w:spacing w:line="300" w:lineRule="exact"/>
              <w:jc w:val="center"/>
              <w:rPr>
                <w:rFonts w:ascii="仿宋_GB2312" w:hAnsi="宋体" w:eastAsia="仿宋_GB2312"/>
                <w:szCs w:val="21"/>
              </w:rPr>
            </w:pPr>
            <w:r>
              <w:rPr>
                <w:rFonts w:ascii="仿宋_GB2312" w:hAnsi="宋体" w:eastAsia="仿宋_GB2312"/>
                <w:szCs w:val="21"/>
              </w:rPr>
              <w:t>139</w:t>
            </w:r>
          </w:p>
        </w:tc>
        <w:tc>
          <w:tcPr>
            <w:tcW w:w="2835" w:type="dxa"/>
            <w:tcBorders>
              <w:top w:val="single" w:color="000000" w:sz="4" w:space="0"/>
              <w:left w:val="single" w:color="000000" w:sz="4" w:space="0"/>
              <w:bottom w:val="single" w:color="000000" w:sz="4" w:space="0"/>
              <w:right w:val="single" w:color="000000" w:sz="4" w:space="0"/>
            </w:tcBorders>
            <w:vAlign w:val="center"/>
          </w:tcPr>
          <w:p w14:paraId="235917B0">
            <w:pPr>
              <w:spacing w:line="300" w:lineRule="exact"/>
              <w:jc w:val="center"/>
              <w:rPr>
                <w:rFonts w:ascii="仿宋_GB2312" w:hAnsi="宋体" w:eastAsia="仿宋_GB2312"/>
                <w:szCs w:val="21"/>
              </w:rPr>
            </w:pPr>
            <w:r>
              <w:rPr>
                <w:rFonts w:hint="eastAsia" w:ascii="仿宋_GB2312" w:hAnsi="宋体" w:eastAsia="仿宋_GB2312"/>
                <w:szCs w:val="21"/>
              </w:rPr>
              <w:t>确保白沟镇村街村干部及离任村干部工资发放</w:t>
            </w:r>
          </w:p>
        </w:tc>
        <w:tc>
          <w:tcPr>
            <w:tcW w:w="3045" w:type="dxa"/>
            <w:tcBorders>
              <w:top w:val="single" w:color="000000" w:sz="4" w:space="0"/>
              <w:left w:val="single" w:color="000000" w:sz="4" w:space="0"/>
              <w:bottom w:val="single" w:color="000000" w:sz="4" w:space="0"/>
              <w:right w:val="single" w:color="000000" w:sz="4" w:space="0"/>
            </w:tcBorders>
            <w:vAlign w:val="center"/>
          </w:tcPr>
          <w:p w14:paraId="3FBF9AFE">
            <w:pPr>
              <w:spacing w:line="300" w:lineRule="exact"/>
              <w:jc w:val="center"/>
              <w:rPr>
                <w:rFonts w:ascii="仿宋_GB2312" w:hAnsi="宋体" w:eastAsia="仿宋_GB2312"/>
                <w:szCs w:val="21"/>
              </w:rPr>
            </w:pPr>
            <w:r>
              <w:rPr>
                <w:rFonts w:hint="eastAsia" w:ascii="仿宋_GB2312" w:hAnsi="宋体" w:eastAsia="仿宋_GB2312"/>
                <w:szCs w:val="21"/>
              </w:rPr>
              <w:t>确保村干部基础职务补贴及时足额发放到位</w:t>
            </w:r>
          </w:p>
        </w:tc>
        <w:tc>
          <w:tcPr>
            <w:tcW w:w="1575" w:type="dxa"/>
            <w:tcBorders>
              <w:top w:val="single" w:color="000000" w:sz="4" w:space="0"/>
              <w:left w:val="single" w:color="000000" w:sz="4" w:space="0"/>
              <w:bottom w:val="single" w:color="000000" w:sz="4" w:space="0"/>
              <w:right w:val="single" w:color="000000" w:sz="4" w:space="0"/>
            </w:tcBorders>
            <w:vAlign w:val="center"/>
          </w:tcPr>
          <w:p w14:paraId="128BA7E4">
            <w:pPr>
              <w:spacing w:line="300" w:lineRule="exact"/>
              <w:jc w:val="center"/>
              <w:rPr>
                <w:rFonts w:ascii="仿宋_GB2312" w:hAnsi="宋体" w:eastAsia="仿宋_GB2312"/>
                <w:szCs w:val="21"/>
              </w:rPr>
            </w:pPr>
            <w:r>
              <w:rPr>
                <w:rFonts w:hint="eastAsia" w:ascii="仿宋_GB2312" w:hAnsi="宋体" w:eastAsia="仿宋_GB2312"/>
                <w:szCs w:val="21"/>
              </w:rPr>
              <w:t>按标准及时发放</w:t>
            </w:r>
          </w:p>
        </w:tc>
        <w:tc>
          <w:tcPr>
            <w:tcW w:w="840" w:type="dxa"/>
            <w:tcBorders>
              <w:top w:val="single" w:color="000000" w:sz="4" w:space="0"/>
              <w:left w:val="single" w:color="000000" w:sz="4" w:space="0"/>
              <w:bottom w:val="single" w:color="000000" w:sz="4" w:space="0"/>
              <w:right w:val="single" w:color="000000" w:sz="4" w:space="0"/>
            </w:tcBorders>
            <w:vAlign w:val="center"/>
          </w:tcPr>
          <w:p w14:paraId="44B73890">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43DC264D">
            <w:pPr>
              <w:spacing w:line="300" w:lineRule="exact"/>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711229B7">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77B52B4B">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3A16E08B">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6755E468">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年白沟镇“一事一议”经费</w:t>
            </w:r>
          </w:p>
        </w:tc>
        <w:tc>
          <w:tcPr>
            <w:tcW w:w="1155" w:type="dxa"/>
            <w:tcBorders>
              <w:top w:val="single" w:color="000000" w:sz="4" w:space="0"/>
              <w:left w:val="single" w:color="000000" w:sz="4" w:space="0"/>
              <w:bottom w:val="single" w:color="000000" w:sz="4" w:space="0"/>
              <w:right w:val="single" w:color="000000" w:sz="4" w:space="0"/>
            </w:tcBorders>
            <w:vAlign w:val="center"/>
          </w:tcPr>
          <w:p w14:paraId="1D72952D">
            <w:pPr>
              <w:spacing w:line="300" w:lineRule="exact"/>
              <w:jc w:val="center"/>
              <w:rPr>
                <w:rFonts w:ascii="仿宋_GB2312" w:hAnsi="宋体" w:eastAsia="仿宋_GB2312"/>
                <w:szCs w:val="21"/>
              </w:rPr>
            </w:pPr>
            <w:r>
              <w:rPr>
                <w:rFonts w:ascii="仿宋_GB2312" w:hAnsi="宋体" w:eastAsia="仿宋_GB2312"/>
                <w:szCs w:val="21"/>
              </w:rPr>
              <w:t>20</w:t>
            </w:r>
          </w:p>
        </w:tc>
        <w:tc>
          <w:tcPr>
            <w:tcW w:w="2835" w:type="dxa"/>
            <w:tcBorders>
              <w:top w:val="single" w:color="000000" w:sz="4" w:space="0"/>
              <w:left w:val="single" w:color="000000" w:sz="4" w:space="0"/>
              <w:bottom w:val="single" w:color="000000" w:sz="4" w:space="0"/>
              <w:right w:val="single" w:color="000000" w:sz="4" w:space="0"/>
            </w:tcBorders>
            <w:vAlign w:val="center"/>
          </w:tcPr>
          <w:p w14:paraId="7AD38799">
            <w:pPr>
              <w:spacing w:line="300" w:lineRule="exact"/>
              <w:rPr>
                <w:rFonts w:ascii="仿宋_GB2312" w:hAnsi="宋体" w:eastAsia="仿宋_GB2312"/>
                <w:szCs w:val="21"/>
              </w:rPr>
            </w:pPr>
            <w:r>
              <w:rPr>
                <w:rFonts w:hint="eastAsia" w:ascii="仿宋_GB2312" w:hAnsi="宋体" w:eastAsia="仿宋_GB2312"/>
                <w:szCs w:val="21"/>
              </w:rPr>
              <w:t>进一步深化农村综合改革，创新农村体制机制建设，强化农村公共服务运行维护机制力度，加快城乡经济社会发展一体化步伐</w:t>
            </w:r>
          </w:p>
        </w:tc>
        <w:tc>
          <w:tcPr>
            <w:tcW w:w="3045" w:type="dxa"/>
            <w:tcBorders>
              <w:top w:val="single" w:color="000000" w:sz="4" w:space="0"/>
              <w:left w:val="single" w:color="000000" w:sz="4" w:space="0"/>
              <w:bottom w:val="single" w:color="000000" w:sz="4" w:space="0"/>
              <w:right w:val="single" w:color="000000" w:sz="4" w:space="0"/>
            </w:tcBorders>
            <w:vAlign w:val="center"/>
          </w:tcPr>
          <w:p w14:paraId="42BD8670">
            <w:pPr>
              <w:spacing w:line="300" w:lineRule="exact"/>
              <w:jc w:val="center"/>
              <w:rPr>
                <w:rFonts w:ascii="仿宋_GB2312" w:hAnsi="宋体" w:eastAsia="仿宋_GB2312"/>
                <w:szCs w:val="21"/>
              </w:rPr>
            </w:pPr>
            <w:r>
              <w:rPr>
                <w:rFonts w:hint="eastAsia" w:ascii="仿宋_GB2312" w:hAnsi="宋体" w:eastAsia="仿宋_GB2312"/>
                <w:szCs w:val="21"/>
              </w:rPr>
              <w:t>突出重点开展村民最关心、最直接、最现实的公共服务项目着手，开展公共服务运行维护机制建设，解决农村村级公共服务问题</w:t>
            </w:r>
          </w:p>
        </w:tc>
        <w:tc>
          <w:tcPr>
            <w:tcW w:w="1575" w:type="dxa"/>
            <w:tcBorders>
              <w:top w:val="single" w:color="000000" w:sz="4" w:space="0"/>
              <w:left w:val="single" w:color="000000" w:sz="4" w:space="0"/>
              <w:bottom w:val="single" w:color="000000" w:sz="4" w:space="0"/>
              <w:right w:val="single" w:color="000000" w:sz="4" w:space="0"/>
            </w:tcBorders>
            <w:vAlign w:val="center"/>
          </w:tcPr>
          <w:p w14:paraId="5273F371">
            <w:pPr>
              <w:spacing w:line="300" w:lineRule="exact"/>
              <w:jc w:val="center"/>
              <w:rPr>
                <w:rFonts w:ascii="仿宋_GB2312" w:hAnsi="宋体" w:eastAsia="仿宋_GB2312"/>
                <w:szCs w:val="21"/>
              </w:rPr>
            </w:pPr>
            <w:r>
              <w:rPr>
                <w:rFonts w:hint="eastAsia" w:ascii="仿宋_GB2312" w:hAnsi="宋体" w:eastAsia="仿宋_GB2312"/>
                <w:szCs w:val="21"/>
              </w:rPr>
              <w:t>当年完成建设任务的试点村占全部重点村的比例达到</w:t>
            </w:r>
            <w:r>
              <w:rPr>
                <w:rFonts w:ascii="仿宋_GB2312" w:hAnsi="宋体" w:eastAsia="仿宋_GB2312"/>
                <w:szCs w:val="21"/>
              </w:rPr>
              <w:t>85%</w:t>
            </w:r>
            <w:r>
              <w:rPr>
                <w:rFonts w:hint="eastAsia" w:ascii="仿宋_GB2312" w:hAnsi="宋体" w:eastAsia="仿宋_GB2312"/>
                <w:szCs w:val="21"/>
              </w:rPr>
              <w:t>以上</w:t>
            </w:r>
          </w:p>
        </w:tc>
        <w:tc>
          <w:tcPr>
            <w:tcW w:w="840" w:type="dxa"/>
            <w:tcBorders>
              <w:top w:val="single" w:color="000000" w:sz="4" w:space="0"/>
              <w:left w:val="single" w:color="000000" w:sz="4" w:space="0"/>
              <w:bottom w:val="single" w:color="000000" w:sz="4" w:space="0"/>
              <w:right w:val="single" w:color="000000" w:sz="4" w:space="0"/>
            </w:tcBorders>
            <w:vAlign w:val="center"/>
          </w:tcPr>
          <w:p w14:paraId="7250CDFF">
            <w:pPr>
              <w:spacing w:line="300" w:lineRule="exact"/>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435106F0">
            <w:pPr>
              <w:spacing w:line="300" w:lineRule="exact"/>
              <w:jc w:val="center"/>
              <w:rPr>
                <w:rFonts w:ascii="仿宋_GB2312" w:hAnsi="宋体" w:eastAsia="仿宋_GB2312"/>
                <w:szCs w:val="21"/>
              </w:rPr>
            </w:pPr>
            <w:r>
              <w:rPr>
                <w:rFonts w:ascii="仿宋_GB2312" w:hAnsi="宋体" w:eastAsia="仿宋_GB2312"/>
                <w:szCs w:val="21"/>
              </w:rPr>
              <w:t>75%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15923FE7">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1A54673C">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4977F370">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7ABB6B97">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年农村住房保险</w:t>
            </w:r>
          </w:p>
        </w:tc>
        <w:tc>
          <w:tcPr>
            <w:tcW w:w="1155" w:type="dxa"/>
            <w:tcBorders>
              <w:top w:val="single" w:color="000000" w:sz="4" w:space="0"/>
              <w:left w:val="single" w:color="000000" w:sz="4" w:space="0"/>
              <w:bottom w:val="single" w:color="000000" w:sz="4" w:space="0"/>
              <w:right w:val="single" w:color="000000" w:sz="4" w:space="0"/>
            </w:tcBorders>
            <w:vAlign w:val="center"/>
          </w:tcPr>
          <w:p w14:paraId="3232AAC0">
            <w:pPr>
              <w:spacing w:line="300" w:lineRule="exact"/>
              <w:jc w:val="center"/>
              <w:rPr>
                <w:rFonts w:ascii="仿宋_GB2312" w:hAnsi="宋体" w:eastAsia="仿宋_GB2312"/>
                <w:szCs w:val="21"/>
              </w:rPr>
            </w:pPr>
            <w:r>
              <w:rPr>
                <w:rFonts w:ascii="仿宋_GB2312" w:hAnsi="宋体" w:eastAsia="仿宋_GB2312"/>
                <w:szCs w:val="21"/>
              </w:rPr>
              <w:t>10</w:t>
            </w:r>
          </w:p>
        </w:tc>
        <w:tc>
          <w:tcPr>
            <w:tcW w:w="2835" w:type="dxa"/>
            <w:tcBorders>
              <w:top w:val="single" w:color="000000" w:sz="4" w:space="0"/>
              <w:left w:val="single" w:color="000000" w:sz="4" w:space="0"/>
              <w:bottom w:val="single" w:color="000000" w:sz="4" w:space="0"/>
              <w:right w:val="single" w:color="000000" w:sz="4" w:space="0"/>
            </w:tcBorders>
            <w:vAlign w:val="center"/>
          </w:tcPr>
          <w:p w14:paraId="098DA629">
            <w:pPr>
              <w:spacing w:line="300" w:lineRule="exact"/>
              <w:jc w:val="center"/>
              <w:rPr>
                <w:rFonts w:ascii="仿宋_GB2312" w:hAnsi="宋体" w:eastAsia="仿宋_GB2312"/>
                <w:szCs w:val="21"/>
              </w:rPr>
            </w:pPr>
            <w:r>
              <w:rPr>
                <w:rFonts w:hint="eastAsia" w:ascii="仿宋_GB2312" w:hAnsi="宋体" w:eastAsia="仿宋_GB2312"/>
                <w:szCs w:val="21"/>
              </w:rPr>
              <w:t>提高农村社会保障水平，推进社会主义新农村建设</w:t>
            </w:r>
          </w:p>
        </w:tc>
        <w:tc>
          <w:tcPr>
            <w:tcW w:w="3045" w:type="dxa"/>
            <w:tcBorders>
              <w:top w:val="single" w:color="000000" w:sz="4" w:space="0"/>
              <w:left w:val="single" w:color="000000" w:sz="4" w:space="0"/>
              <w:bottom w:val="single" w:color="000000" w:sz="4" w:space="0"/>
              <w:right w:val="single" w:color="000000" w:sz="4" w:space="0"/>
            </w:tcBorders>
            <w:vAlign w:val="center"/>
          </w:tcPr>
          <w:p w14:paraId="47D18AC0">
            <w:pPr>
              <w:spacing w:line="300" w:lineRule="exact"/>
              <w:jc w:val="center"/>
              <w:rPr>
                <w:rFonts w:ascii="仿宋_GB2312" w:hAnsi="宋体" w:eastAsia="仿宋_GB2312"/>
                <w:szCs w:val="21"/>
              </w:rPr>
            </w:pPr>
            <w:r>
              <w:rPr>
                <w:rFonts w:hint="eastAsia" w:ascii="仿宋_GB2312" w:hAnsi="宋体" w:eastAsia="仿宋_GB2312"/>
                <w:szCs w:val="21"/>
              </w:rPr>
              <w:t>不断总结经验，完善政策，进一步夯实日常管理服务工作，促进效能提升，</w:t>
            </w:r>
          </w:p>
          <w:p w14:paraId="4B0FC733">
            <w:pPr>
              <w:spacing w:line="300" w:lineRule="exact"/>
              <w:jc w:val="center"/>
              <w:rPr>
                <w:rFonts w:ascii="仿宋_GB2312" w:hAnsi="宋体" w:eastAsia="仿宋_GB2312"/>
                <w:szCs w:val="21"/>
              </w:rPr>
            </w:pPr>
            <w:r>
              <w:rPr>
                <w:rFonts w:hint="eastAsia" w:ascii="仿宋_GB2312" w:hAnsi="宋体" w:eastAsia="仿宋_GB2312"/>
                <w:szCs w:val="21"/>
              </w:rPr>
              <w:t>加强农房保险工作规范化管理，提高资金使用效益，促进农房保险健康、可持续发展</w:t>
            </w:r>
          </w:p>
        </w:tc>
        <w:tc>
          <w:tcPr>
            <w:tcW w:w="1575" w:type="dxa"/>
            <w:tcBorders>
              <w:top w:val="single" w:color="000000" w:sz="4" w:space="0"/>
              <w:left w:val="single" w:color="000000" w:sz="4" w:space="0"/>
              <w:bottom w:val="single" w:color="000000" w:sz="4" w:space="0"/>
              <w:right w:val="single" w:color="000000" w:sz="4" w:space="0"/>
            </w:tcBorders>
            <w:vAlign w:val="center"/>
          </w:tcPr>
          <w:p w14:paraId="7A1BDA2A">
            <w:pPr>
              <w:spacing w:line="300" w:lineRule="exact"/>
              <w:jc w:val="center"/>
              <w:rPr>
                <w:rFonts w:ascii="仿宋_GB2312" w:hAnsi="宋体" w:eastAsia="仿宋_GB2312"/>
                <w:szCs w:val="21"/>
              </w:rPr>
            </w:pPr>
            <w:r>
              <w:rPr>
                <w:rFonts w:hint="eastAsia" w:ascii="仿宋_GB2312" w:hAnsi="宋体" w:eastAsia="仿宋_GB2312"/>
                <w:szCs w:val="21"/>
              </w:rPr>
              <w:t>切实保证农村住房保险风险降到最低</w:t>
            </w:r>
          </w:p>
        </w:tc>
        <w:tc>
          <w:tcPr>
            <w:tcW w:w="840" w:type="dxa"/>
            <w:tcBorders>
              <w:top w:val="single" w:color="000000" w:sz="4" w:space="0"/>
              <w:left w:val="single" w:color="000000" w:sz="4" w:space="0"/>
              <w:bottom w:val="single" w:color="000000" w:sz="4" w:space="0"/>
              <w:right w:val="single" w:color="000000" w:sz="4" w:space="0"/>
            </w:tcBorders>
            <w:vAlign w:val="center"/>
          </w:tcPr>
          <w:p w14:paraId="74FD8F2F">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0FB341E0">
            <w:pPr>
              <w:spacing w:line="300" w:lineRule="exact"/>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52464B19">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6DA08A11">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2FE2E459">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56724B17">
            <w:pPr>
              <w:spacing w:line="300" w:lineRule="exact"/>
              <w:jc w:val="center"/>
              <w:rPr>
                <w:rFonts w:ascii="仿宋_GB2312" w:hAnsi="宋体" w:eastAsia="仿宋_GB2312"/>
                <w:szCs w:val="21"/>
              </w:rPr>
            </w:pPr>
            <w:r>
              <w:rPr>
                <w:rFonts w:hint="eastAsia" w:ascii="仿宋_GB2312" w:hAnsi="宋体" w:eastAsia="仿宋_GB2312"/>
                <w:szCs w:val="21"/>
              </w:rPr>
              <w:t>白沟镇</w:t>
            </w:r>
            <w:r>
              <w:rPr>
                <w:rFonts w:ascii="仿宋_GB2312" w:hAnsi="宋体" w:eastAsia="仿宋_GB2312"/>
                <w:szCs w:val="21"/>
              </w:rPr>
              <w:t>2019</w:t>
            </w:r>
            <w:r>
              <w:rPr>
                <w:rFonts w:hint="eastAsia" w:ascii="仿宋_GB2312" w:hAnsi="宋体" w:eastAsia="仿宋_GB2312"/>
                <w:szCs w:val="21"/>
              </w:rPr>
              <w:t>年扶贫专项资金</w:t>
            </w:r>
          </w:p>
        </w:tc>
        <w:tc>
          <w:tcPr>
            <w:tcW w:w="1155" w:type="dxa"/>
            <w:tcBorders>
              <w:top w:val="single" w:color="000000" w:sz="4" w:space="0"/>
              <w:left w:val="single" w:color="000000" w:sz="4" w:space="0"/>
              <w:bottom w:val="single" w:color="000000" w:sz="4" w:space="0"/>
              <w:right w:val="single" w:color="000000" w:sz="4" w:space="0"/>
            </w:tcBorders>
            <w:vAlign w:val="center"/>
          </w:tcPr>
          <w:p w14:paraId="6BB7BDAB">
            <w:pPr>
              <w:spacing w:line="300" w:lineRule="exact"/>
              <w:jc w:val="center"/>
              <w:rPr>
                <w:rFonts w:ascii="仿宋_GB2312" w:hAnsi="宋体" w:eastAsia="仿宋_GB2312"/>
                <w:szCs w:val="21"/>
              </w:rPr>
            </w:pPr>
            <w:r>
              <w:rPr>
                <w:rFonts w:ascii="仿宋_GB2312" w:hAnsi="宋体" w:eastAsia="仿宋_GB2312"/>
                <w:szCs w:val="21"/>
              </w:rPr>
              <w:t>511</w:t>
            </w:r>
          </w:p>
        </w:tc>
        <w:tc>
          <w:tcPr>
            <w:tcW w:w="2835" w:type="dxa"/>
            <w:tcBorders>
              <w:top w:val="single" w:color="000000" w:sz="4" w:space="0"/>
              <w:left w:val="single" w:color="000000" w:sz="4" w:space="0"/>
              <w:bottom w:val="single" w:color="000000" w:sz="4" w:space="0"/>
              <w:right w:val="single" w:color="000000" w:sz="4" w:space="0"/>
            </w:tcBorders>
            <w:vAlign w:val="center"/>
          </w:tcPr>
          <w:p w14:paraId="2AD4CED3">
            <w:pPr>
              <w:spacing w:line="300" w:lineRule="exact"/>
              <w:jc w:val="center"/>
              <w:rPr>
                <w:rFonts w:ascii="仿宋_GB2312" w:hAnsi="宋体" w:eastAsia="仿宋_GB2312"/>
                <w:szCs w:val="21"/>
              </w:rPr>
            </w:pPr>
            <w:r>
              <w:rPr>
                <w:rFonts w:hint="eastAsia" w:ascii="仿宋_GB2312" w:hAnsi="宋体" w:eastAsia="仿宋_GB2312"/>
                <w:szCs w:val="21"/>
              </w:rPr>
              <w:t>按照上级政策指导，负责全区贫困人员的资格审查、确定</w:t>
            </w:r>
          </w:p>
        </w:tc>
        <w:tc>
          <w:tcPr>
            <w:tcW w:w="3045" w:type="dxa"/>
            <w:tcBorders>
              <w:top w:val="single" w:color="000000" w:sz="4" w:space="0"/>
              <w:left w:val="single" w:color="000000" w:sz="4" w:space="0"/>
              <w:bottom w:val="single" w:color="000000" w:sz="4" w:space="0"/>
              <w:right w:val="single" w:color="000000" w:sz="4" w:space="0"/>
            </w:tcBorders>
            <w:vAlign w:val="center"/>
          </w:tcPr>
          <w:p w14:paraId="077F714E">
            <w:pPr>
              <w:spacing w:line="300" w:lineRule="exact"/>
              <w:jc w:val="center"/>
              <w:rPr>
                <w:rFonts w:ascii="仿宋_GB2312" w:hAnsi="宋体" w:eastAsia="仿宋_GB2312"/>
                <w:szCs w:val="21"/>
              </w:rPr>
            </w:pPr>
            <w:r>
              <w:rPr>
                <w:rFonts w:hint="eastAsia" w:ascii="仿宋_GB2312" w:hAnsi="宋体" w:eastAsia="仿宋_GB2312"/>
                <w:szCs w:val="21"/>
              </w:rPr>
              <w:t>积极落实扶贫工作，确保符合资格的贫困人员及时纳入系统，享受政策扶持。</w:t>
            </w:r>
          </w:p>
        </w:tc>
        <w:tc>
          <w:tcPr>
            <w:tcW w:w="1575" w:type="dxa"/>
            <w:tcBorders>
              <w:top w:val="single" w:color="000000" w:sz="4" w:space="0"/>
              <w:left w:val="single" w:color="000000" w:sz="4" w:space="0"/>
              <w:bottom w:val="single" w:color="000000" w:sz="4" w:space="0"/>
              <w:right w:val="single" w:color="000000" w:sz="4" w:space="0"/>
            </w:tcBorders>
            <w:vAlign w:val="center"/>
          </w:tcPr>
          <w:p w14:paraId="59F93D8F">
            <w:pPr>
              <w:spacing w:line="300" w:lineRule="exact"/>
              <w:jc w:val="center"/>
              <w:rPr>
                <w:rFonts w:ascii="仿宋_GB2312" w:hAnsi="宋体" w:eastAsia="仿宋_GB2312"/>
                <w:szCs w:val="21"/>
              </w:rPr>
            </w:pPr>
            <w:r>
              <w:rPr>
                <w:rFonts w:hint="eastAsia" w:ascii="仿宋_GB2312" w:hAnsi="宋体" w:eastAsia="仿宋_GB2312"/>
                <w:szCs w:val="21"/>
              </w:rPr>
              <w:t>贫困人口保障率</w:t>
            </w:r>
          </w:p>
        </w:tc>
        <w:tc>
          <w:tcPr>
            <w:tcW w:w="840" w:type="dxa"/>
            <w:tcBorders>
              <w:top w:val="single" w:color="000000" w:sz="4" w:space="0"/>
              <w:left w:val="single" w:color="000000" w:sz="4" w:space="0"/>
              <w:bottom w:val="single" w:color="000000" w:sz="4" w:space="0"/>
              <w:right w:val="single" w:color="000000" w:sz="4" w:space="0"/>
            </w:tcBorders>
            <w:vAlign w:val="center"/>
          </w:tcPr>
          <w:p w14:paraId="0235D77F">
            <w:pPr>
              <w:jc w:val="center"/>
              <w:rPr>
                <w:rFonts w:ascii="仿宋_GB2312" w:hAnsi="宋体" w:eastAsia="仿宋_GB2312"/>
                <w:szCs w:val="21"/>
              </w:rPr>
            </w:pPr>
            <w:r>
              <w:rPr>
                <w:rFonts w:ascii="仿宋_GB2312" w:hAnsi="宋体" w:eastAsia="仿宋_GB2312"/>
                <w:szCs w:val="21"/>
              </w:rPr>
              <w:t>100%</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4BD4DA44">
            <w:pPr>
              <w:spacing w:line="300" w:lineRule="exact"/>
              <w:jc w:val="center"/>
              <w:rPr>
                <w:rFonts w:ascii="仿宋_GB2312" w:hAnsi="宋体" w:eastAsia="仿宋_GB2312"/>
                <w:szCs w:val="21"/>
              </w:rPr>
            </w:pPr>
            <w:r>
              <w:rPr>
                <w:rFonts w:ascii="仿宋_GB2312" w:hAnsi="宋体" w:eastAsia="仿宋_GB2312"/>
                <w:szCs w:val="21"/>
              </w:rPr>
              <w:t>90%</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167D46DE">
            <w:pPr>
              <w:spacing w:line="300" w:lineRule="exact"/>
              <w:jc w:val="center"/>
              <w:rPr>
                <w:rFonts w:ascii="仿宋_GB2312" w:hAnsi="宋体" w:eastAsia="仿宋_GB2312"/>
                <w:szCs w:val="21"/>
              </w:rPr>
            </w:pPr>
            <w:r>
              <w:rPr>
                <w:rFonts w:ascii="仿宋_GB2312" w:hAnsi="宋体" w:eastAsia="仿宋_GB2312"/>
                <w:szCs w:val="21"/>
              </w:rPr>
              <w:t>80%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11B6D9AC">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r>
      <w:tr w14:paraId="6659E3BE">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69CB384B">
            <w:pPr>
              <w:spacing w:line="300" w:lineRule="exact"/>
              <w:jc w:val="center"/>
              <w:rPr>
                <w:rFonts w:ascii="仿宋_GB2312" w:hAnsi="宋体" w:eastAsia="仿宋_GB2312"/>
                <w:szCs w:val="21"/>
              </w:rPr>
            </w:pPr>
            <w:r>
              <w:rPr>
                <w:rFonts w:hint="eastAsia" w:ascii="仿宋_GB2312" w:hAnsi="宋体" w:eastAsia="仿宋_GB2312"/>
                <w:szCs w:val="21"/>
              </w:rPr>
              <w:t>白沟镇</w:t>
            </w:r>
            <w:r>
              <w:rPr>
                <w:rFonts w:ascii="仿宋_GB2312" w:hAnsi="宋体" w:eastAsia="仿宋_GB2312"/>
                <w:szCs w:val="21"/>
              </w:rPr>
              <w:t>2019</w:t>
            </w:r>
            <w:r>
              <w:rPr>
                <w:rFonts w:hint="eastAsia" w:ascii="仿宋_GB2312" w:hAnsi="宋体" w:eastAsia="仿宋_GB2312"/>
                <w:szCs w:val="21"/>
              </w:rPr>
              <w:t>年防汛经费、河道内村庄搬迁前期涉及调查费用</w:t>
            </w:r>
          </w:p>
        </w:tc>
        <w:tc>
          <w:tcPr>
            <w:tcW w:w="1155" w:type="dxa"/>
            <w:tcBorders>
              <w:top w:val="single" w:color="000000" w:sz="4" w:space="0"/>
              <w:left w:val="single" w:color="000000" w:sz="4" w:space="0"/>
              <w:bottom w:val="single" w:color="000000" w:sz="4" w:space="0"/>
              <w:right w:val="single" w:color="000000" w:sz="4" w:space="0"/>
            </w:tcBorders>
            <w:vAlign w:val="center"/>
          </w:tcPr>
          <w:p w14:paraId="335C6A58">
            <w:pPr>
              <w:spacing w:line="300" w:lineRule="exact"/>
              <w:jc w:val="center"/>
              <w:rPr>
                <w:rFonts w:ascii="仿宋_GB2312" w:hAnsi="宋体" w:eastAsia="仿宋_GB2312"/>
                <w:szCs w:val="21"/>
              </w:rPr>
            </w:pPr>
            <w:r>
              <w:rPr>
                <w:rFonts w:ascii="仿宋_GB2312" w:hAnsi="宋体" w:eastAsia="仿宋_GB2312"/>
                <w:szCs w:val="21"/>
              </w:rPr>
              <w:t>5311.31</w:t>
            </w:r>
          </w:p>
        </w:tc>
        <w:tc>
          <w:tcPr>
            <w:tcW w:w="2835" w:type="dxa"/>
            <w:tcBorders>
              <w:top w:val="single" w:color="000000" w:sz="4" w:space="0"/>
              <w:left w:val="single" w:color="000000" w:sz="4" w:space="0"/>
              <w:bottom w:val="single" w:color="000000" w:sz="4" w:space="0"/>
              <w:right w:val="single" w:color="000000" w:sz="4" w:space="0"/>
            </w:tcBorders>
            <w:vAlign w:val="center"/>
          </w:tcPr>
          <w:p w14:paraId="7A558DB2">
            <w:pPr>
              <w:spacing w:line="300" w:lineRule="exact"/>
              <w:rPr>
                <w:rFonts w:ascii="仿宋_GB2312" w:hAnsi="宋体" w:eastAsia="仿宋_GB2312"/>
                <w:szCs w:val="21"/>
              </w:rPr>
            </w:pPr>
            <w:r>
              <w:rPr>
                <w:rFonts w:hint="eastAsia" w:ascii="仿宋_GB2312" w:hAnsi="宋体" w:eastAsia="仿宋_GB2312"/>
                <w:szCs w:val="21"/>
              </w:rPr>
              <w:t>负责全区防汛抗旱组织管理、应急调度，指导水利行业信息化建设，建设应急度汛、抗旱应急、支持基层防汛抗旱组织建设，储备管理防汛抗旱物资，建设水利信息化基础设施，提高全区抗御水旱灾害能力。按期完成水利水电项目建设和维修管护任务，对社会稳定和经济发展起到积极作用</w:t>
            </w:r>
          </w:p>
        </w:tc>
        <w:tc>
          <w:tcPr>
            <w:tcW w:w="3045" w:type="dxa"/>
            <w:tcBorders>
              <w:top w:val="single" w:color="000000" w:sz="4" w:space="0"/>
              <w:left w:val="single" w:color="000000" w:sz="4" w:space="0"/>
              <w:bottom w:val="single" w:color="000000" w:sz="4" w:space="0"/>
              <w:right w:val="single" w:color="000000" w:sz="4" w:space="0"/>
            </w:tcBorders>
            <w:vAlign w:val="center"/>
          </w:tcPr>
          <w:p w14:paraId="00F44F62">
            <w:pPr>
              <w:spacing w:line="300" w:lineRule="exact"/>
              <w:jc w:val="center"/>
              <w:rPr>
                <w:rFonts w:ascii="仿宋_GB2312" w:hAnsi="宋体" w:eastAsia="仿宋_GB2312"/>
                <w:szCs w:val="21"/>
              </w:rPr>
            </w:pPr>
            <w:r>
              <w:rPr>
                <w:rFonts w:hint="eastAsia" w:ascii="仿宋_GB2312" w:hAnsi="宋体" w:eastAsia="仿宋_GB2312"/>
                <w:szCs w:val="21"/>
              </w:rPr>
              <w:t>发挥防汛抗旱减灾体系作用，最大限度地减少水旱灾害造成的人员伤亡和财产损失。年度维修养护工程质量全部合格，工程正常运行</w:t>
            </w:r>
          </w:p>
        </w:tc>
        <w:tc>
          <w:tcPr>
            <w:tcW w:w="1575" w:type="dxa"/>
            <w:tcBorders>
              <w:top w:val="single" w:color="000000" w:sz="4" w:space="0"/>
              <w:left w:val="single" w:color="000000" w:sz="4" w:space="0"/>
              <w:bottom w:val="single" w:color="000000" w:sz="4" w:space="0"/>
              <w:right w:val="single" w:color="000000" w:sz="4" w:space="0"/>
            </w:tcBorders>
            <w:vAlign w:val="center"/>
          </w:tcPr>
          <w:p w14:paraId="1C2E99EE">
            <w:pPr>
              <w:spacing w:line="300" w:lineRule="exact"/>
              <w:jc w:val="center"/>
              <w:rPr>
                <w:rFonts w:ascii="仿宋_GB2312" w:hAnsi="宋体" w:eastAsia="仿宋_GB2312"/>
                <w:szCs w:val="21"/>
              </w:rPr>
            </w:pPr>
            <w:r>
              <w:rPr>
                <w:rFonts w:hint="eastAsia" w:ascii="仿宋_GB2312" w:hAnsi="宋体" w:eastAsia="仿宋_GB2312"/>
                <w:szCs w:val="21"/>
              </w:rPr>
              <w:t>水情报汛准确率工程质量验收合格率</w:t>
            </w:r>
          </w:p>
        </w:tc>
        <w:tc>
          <w:tcPr>
            <w:tcW w:w="840" w:type="dxa"/>
            <w:tcBorders>
              <w:top w:val="single" w:color="000000" w:sz="4" w:space="0"/>
              <w:left w:val="single" w:color="000000" w:sz="4" w:space="0"/>
              <w:bottom w:val="single" w:color="000000" w:sz="4" w:space="0"/>
              <w:right w:val="single" w:color="000000" w:sz="4" w:space="0"/>
            </w:tcBorders>
            <w:vAlign w:val="center"/>
          </w:tcPr>
          <w:p w14:paraId="299DA3EB">
            <w:pPr>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4F337719">
            <w:pPr>
              <w:spacing w:line="300" w:lineRule="exact"/>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6F577723">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2D2EDBF0">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51052491">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66A1D946">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年白沟镇水利办公室专项工作经费</w:t>
            </w:r>
          </w:p>
        </w:tc>
        <w:tc>
          <w:tcPr>
            <w:tcW w:w="1155" w:type="dxa"/>
            <w:tcBorders>
              <w:top w:val="single" w:color="000000" w:sz="4" w:space="0"/>
              <w:left w:val="single" w:color="000000" w:sz="4" w:space="0"/>
              <w:bottom w:val="single" w:color="000000" w:sz="4" w:space="0"/>
              <w:right w:val="single" w:color="000000" w:sz="4" w:space="0"/>
            </w:tcBorders>
            <w:vAlign w:val="center"/>
          </w:tcPr>
          <w:p w14:paraId="0E64BA3D">
            <w:pPr>
              <w:spacing w:line="300" w:lineRule="exact"/>
              <w:jc w:val="center"/>
              <w:rPr>
                <w:rFonts w:ascii="仿宋_GB2312" w:hAnsi="宋体" w:eastAsia="仿宋_GB2312"/>
                <w:szCs w:val="21"/>
              </w:rPr>
            </w:pPr>
            <w:r>
              <w:rPr>
                <w:rFonts w:ascii="仿宋_GB2312" w:hAnsi="宋体" w:eastAsia="仿宋_GB2312"/>
                <w:szCs w:val="21"/>
              </w:rPr>
              <w:t>1360.3</w:t>
            </w:r>
          </w:p>
        </w:tc>
        <w:tc>
          <w:tcPr>
            <w:tcW w:w="2835" w:type="dxa"/>
            <w:tcBorders>
              <w:top w:val="single" w:color="000000" w:sz="4" w:space="0"/>
              <w:left w:val="single" w:color="000000" w:sz="4" w:space="0"/>
              <w:bottom w:val="single" w:color="000000" w:sz="4" w:space="0"/>
              <w:right w:val="single" w:color="000000" w:sz="4" w:space="0"/>
            </w:tcBorders>
            <w:vAlign w:val="center"/>
          </w:tcPr>
          <w:p w14:paraId="32C57CA3">
            <w:pPr>
              <w:spacing w:line="300" w:lineRule="exact"/>
              <w:rPr>
                <w:rFonts w:ascii="仿宋_GB2312" w:hAnsi="宋体" w:eastAsia="仿宋_GB2312"/>
                <w:szCs w:val="21"/>
              </w:rPr>
            </w:pPr>
            <w:r>
              <w:rPr>
                <w:rFonts w:hint="eastAsia" w:ascii="仿宋_GB2312" w:hAnsi="宋体" w:eastAsia="仿宋_GB2312"/>
                <w:szCs w:val="21"/>
              </w:rPr>
              <w:t>在全区范围内水资源保护及生态建设项目，解决农村居民饮水不安全问题组织实施水利工程项目建设。</w:t>
            </w:r>
          </w:p>
        </w:tc>
        <w:tc>
          <w:tcPr>
            <w:tcW w:w="3045" w:type="dxa"/>
            <w:tcBorders>
              <w:top w:val="single" w:color="000000" w:sz="4" w:space="0"/>
              <w:left w:val="single" w:color="000000" w:sz="4" w:space="0"/>
              <w:bottom w:val="single" w:color="000000" w:sz="4" w:space="0"/>
              <w:right w:val="single" w:color="000000" w:sz="4" w:space="0"/>
            </w:tcBorders>
            <w:vAlign w:val="center"/>
          </w:tcPr>
          <w:p w14:paraId="1E85A9AB">
            <w:pPr>
              <w:spacing w:line="300" w:lineRule="exact"/>
              <w:jc w:val="center"/>
              <w:rPr>
                <w:rFonts w:ascii="仿宋_GB2312" w:hAnsi="宋体" w:eastAsia="仿宋_GB2312"/>
                <w:szCs w:val="21"/>
              </w:rPr>
            </w:pPr>
            <w:r>
              <w:rPr>
                <w:rFonts w:hint="eastAsia" w:ascii="仿宋_GB2312" w:hAnsi="宋体" w:eastAsia="仿宋_GB2312"/>
                <w:szCs w:val="21"/>
              </w:rPr>
              <w:t>保障水资源保护按期保质保量完成水利项目建设任务</w:t>
            </w:r>
          </w:p>
        </w:tc>
        <w:tc>
          <w:tcPr>
            <w:tcW w:w="1575" w:type="dxa"/>
            <w:tcBorders>
              <w:top w:val="single" w:color="000000" w:sz="4" w:space="0"/>
              <w:left w:val="single" w:color="000000" w:sz="4" w:space="0"/>
              <w:bottom w:val="single" w:color="000000" w:sz="4" w:space="0"/>
              <w:right w:val="single" w:color="000000" w:sz="4" w:space="0"/>
            </w:tcBorders>
            <w:vAlign w:val="center"/>
          </w:tcPr>
          <w:p w14:paraId="17A933B4">
            <w:pPr>
              <w:spacing w:line="300" w:lineRule="exact"/>
              <w:jc w:val="center"/>
              <w:rPr>
                <w:rFonts w:ascii="仿宋_GB2312" w:hAnsi="宋体" w:eastAsia="仿宋_GB2312"/>
                <w:szCs w:val="21"/>
              </w:rPr>
            </w:pPr>
            <w:r>
              <w:rPr>
                <w:rFonts w:hint="eastAsia" w:ascii="仿宋_GB2312" w:hAnsi="宋体" w:eastAsia="仿宋_GB2312"/>
                <w:szCs w:val="21"/>
              </w:rPr>
              <w:t>任务完成率项目完工率</w:t>
            </w:r>
          </w:p>
        </w:tc>
        <w:tc>
          <w:tcPr>
            <w:tcW w:w="840" w:type="dxa"/>
            <w:tcBorders>
              <w:top w:val="single" w:color="000000" w:sz="4" w:space="0"/>
              <w:left w:val="single" w:color="000000" w:sz="4" w:space="0"/>
              <w:bottom w:val="single" w:color="000000" w:sz="4" w:space="0"/>
              <w:right w:val="single" w:color="000000" w:sz="4" w:space="0"/>
            </w:tcBorders>
            <w:vAlign w:val="center"/>
          </w:tcPr>
          <w:p w14:paraId="05389A6F">
            <w:pPr>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265BE3A3">
            <w:pPr>
              <w:spacing w:line="300" w:lineRule="exact"/>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6711D2C6">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04999E8F">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63916630">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4B8DC77F">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年植树造林资金</w:t>
            </w:r>
          </w:p>
        </w:tc>
        <w:tc>
          <w:tcPr>
            <w:tcW w:w="1155" w:type="dxa"/>
            <w:tcBorders>
              <w:top w:val="single" w:color="000000" w:sz="4" w:space="0"/>
              <w:left w:val="single" w:color="000000" w:sz="4" w:space="0"/>
              <w:bottom w:val="single" w:color="000000" w:sz="4" w:space="0"/>
              <w:right w:val="single" w:color="000000" w:sz="4" w:space="0"/>
            </w:tcBorders>
            <w:vAlign w:val="center"/>
          </w:tcPr>
          <w:p w14:paraId="3E85D662">
            <w:pPr>
              <w:spacing w:line="300" w:lineRule="exact"/>
              <w:jc w:val="center"/>
              <w:rPr>
                <w:rFonts w:ascii="仿宋_GB2312" w:hAnsi="宋体" w:eastAsia="仿宋_GB2312"/>
                <w:szCs w:val="21"/>
              </w:rPr>
            </w:pPr>
            <w:r>
              <w:rPr>
                <w:rFonts w:ascii="仿宋_GB2312" w:hAnsi="宋体" w:eastAsia="仿宋_GB2312"/>
                <w:szCs w:val="21"/>
              </w:rPr>
              <w:t>2354.5</w:t>
            </w:r>
          </w:p>
        </w:tc>
        <w:tc>
          <w:tcPr>
            <w:tcW w:w="2835" w:type="dxa"/>
            <w:tcBorders>
              <w:top w:val="single" w:color="000000" w:sz="4" w:space="0"/>
              <w:left w:val="single" w:color="000000" w:sz="4" w:space="0"/>
              <w:bottom w:val="single" w:color="000000" w:sz="4" w:space="0"/>
              <w:right w:val="single" w:color="000000" w:sz="4" w:space="0"/>
            </w:tcBorders>
            <w:vAlign w:val="center"/>
          </w:tcPr>
          <w:p w14:paraId="1BDCB34F">
            <w:pPr>
              <w:spacing w:line="300" w:lineRule="exact"/>
              <w:rPr>
                <w:rFonts w:ascii="仿宋_GB2312" w:hAnsi="宋体" w:eastAsia="仿宋_GB2312"/>
                <w:szCs w:val="21"/>
              </w:rPr>
            </w:pPr>
            <w:r>
              <w:rPr>
                <w:rFonts w:hint="eastAsia" w:ascii="仿宋_GB2312" w:hAnsi="宋体" w:eastAsia="仿宋_GB2312"/>
                <w:szCs w:val="21"/>
              </w:rPr>
              <w:t>制定全区造林绿化的指导性计划，贯彻落实国家、省有关标准和规程，指导公益林和商品林的培育，指导植树造林和以植树种草等生物措施防治水土流失工作，指导监督全民义务植树和造林绿化工作。承担林业应对气候变化的相关工作。</w:t>
            </w:r>
          </w:p>
        </w:tc>
        <w:tc>
          <w:tcPr>
            <w:tcW w:w="3045" w:type="dxa"/>
            <w:tcBorders>
              <w:top w:val="single" w:color="000000" w:sz="4" w:space="0"/>
              <w:left w:val="single" w:color="000000" w:sz="4" w:space="0"/>
              <w:bottom w:val="single" w:color="000000" w:sz="4" w:space="0"/>
              <w:right w:val="single" w:color="000000" w:sz="4" w:space="0"/>
            </w:tcBorders>
            <w:vAlign w:val="center"/>
          </w:tcPr>
          <w:p w14:paraId="3729684B">
            <w:pPr>
              <w:spacing w:line="300" w:lineRule="exact"/>
              <w:jc w:val="center"/>
              <w:rPr>
                <w:rFonts w:ascii="仿宋_GB2312" w:hAnsi="宋体" w:eastAsia="仿宋_GB2312"/>
                <w:szCs w:val="21"/>
              </w:rPr>
            </w:pPr>
            <w:r>
              <w:rPr>
                <w:rFonts w:hint="eastAsia" w:ascii="仿宋_GB2312" w:hAnsi="宋体" w:eastAsia="仿宋_GB2312"/>
                <w:szCs w:val="21"/>
              </w:rPr>
              <w:t>增加雄安新区周边有林地面积，提高全县绿化水平和森林覆盖率，改善生态环境。</w:t>
            </w:r>
          </w:p>
        </w:tc>
        <w:tc>
          <w:tcPr>
            <w:tcW w:w="1575" w:type="dxa"/>
            <w:tcBorders>
              <w:top w:val="single" w:color="000000" w:sz="4" w:space="0"/>
              <w:left w:val="single" w:color="000000" w:sz="4" w:space="0"/>
              <w:bottom w:val="single" w:color="000000" w:sz="4" w:space="0"/>
              <w:right w:val="single" w:color="000000" w:sz="4" w:space="0"/>
            </w:tcBorders>
            <w:vAlign w:val="center"/>
          </w:tcPr>
          <w:p w14:paraId="37A6247D">
            <w:pPr>
              <w:spacing w:line="300" w:lineRule="exact"/>
              <w:jc w:val="center"/>
              <w:rPr>
                <w:rFonts w:ascii="仿宋_GB2312" w:hAnsi="宋体" w:eastAsia="仿宋_GB2312"/>
                <w:szCs w:val="21"/>
              </w:rPr>
            </w:pPr>
            <w:r>
              <w:rPr>
                <w:rFonts w:hint="eastAsia" w:ascii="仿宋_GB2312" w:hAnsi="宋体" w:eastAsia="仿宋_GB2312"/>
                <w:szCs w:val="21"/>
              </w:rPr>
              <w:t>全区完成造林绿化</w:t>
            </w:r>
            <w:r>
              <w:rPr>
                <w:rFonts w:ascii="仿宋_GB2312" w:hAnsi="宋体" w:eastAsia="仿宋_GB2312"/>
                <w:szCs w:val="21"/>
              </w:rPr>
              <w:t xml:space="preserve">  </w:t>
            </w:r>
            <w:r>
              <w:rPr>
                <w:rFonts w:hint="eastAsia" w:ascii="仿宋_GB2312" w:hAnsi="宋体" w:eastAsia="仿宋_GB2312"/>
                <w:szCs w:val="21"/>
              </w:rPr>
              <w:t>率。</w:t>
            </w:r>
          </w:p>
        </w:tc>
        <w:tc>
          <w:tcPr>
            <w:tcW w:w="840" w:type="dxa"/>
            <w:tcBorders>
              <w:top w:val="single" w:color="000000" w:sz="4" w:space="0"/>
              <w:left w:val="single" w:color="000000" w:sz="4" w:space="0"/>
              <w:bottom w:val="single" w:color="000000" w:sz="4" w:space="0"/>
              <w:right w:val="single" w:color="000000" w:sz="4" w:space="0"/>
            </w:tcBorders>
            <w:vAlign w:val="center"/>
          </w:tcPr>
          <w:p w14:paraId="262AD1EB">
            <w:pPr>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3E032B85">
            <w:pPr>
              <w:spacing w:line="300" w:lineRule="exact"/>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52CA44A6">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2D02FE1D">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013EE25F">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0F7144A9">
            <w:pPr>
              <w:spacing w:line="300" w:lineRule="exact"/>
              <w:jc w:val="center"/>
              <w:rPr>
                <w:rFonts w:ascii="仿宋_GB2312" w:hAnsi="宋体" w:eastAsia="仿宋_GB2312"/>
                <w:szCs w:val="21"/>
              </w:rPr>
            </w:pPr>
            <w:r>
              <w:rPr>
                <w:rFonts w:hint="eastAsia" w:ascii="仿宋_GB2312" w:hAnsi="宋体" w:eastAsia="仿宋_GB2312"/>
                <w:szCs w:val="21"/>
              </w:rPr>
              <w:t>其他农业专项经费（三员补贴、视频平台系统、土地管理办公室经费）</w:t>
            </w:r>
          </w:p>
        </w:tc>
        <w:tc>
          <w:tcPr>
            <w:tcW w:w="1155" w:type="dxa"/>
            <w:tcBorders>
              <w:top w:val="single" w:color="000000" w:sz="4" w:space="0"/>
              <w:left w:val="single" w:color="000000" w:sz="4" w:space="0"/>
              <w:bottom w:val="single" w:color="000000" w:sz="4" w:space="0"/>
              <w:right w:val="single" w:color="000000" w:sz="4" w:space="0"/>
            </w:tcBorders>
            <w:vAlign w:val="center"/>
          </w:tcPr>
          <w:p w14:paraId="3CADAAB7">
            <w:pPr>
              <w:spacing w:line="300" w:lineRule="exact"/>
              <w:jc w:val="center"/>
              <w:rPr>
                <w:rFonts w:ascii="仿宋_GB2312" w:hAnsi="宋体" w:eastAsia="仿宋_GB2312"/>
                <w:szCs w:val="21"/>
              </w:rPr>
            </w:pPr>
            <w:r>
              <w:rPr>
                <w:rFonts w:ascii="仿宋_GB2312" w:hAnsi="宋体" w:eastAsia="仿宋_GB2312"/>
                <w:szCs w:val="21"/>
              </w:rPr>
              <w:t>24.66</w:t>
            </w:r>
          </w:p>
        </w:tc>
        <w:tc>
          <w:tcPr>
            <w:tcW w:w="2835" w:type="dxa"/>
            <w:tcBorders>
              <w:top w:val="single" w:color="000000" w:sz="4" w:space="0"/>
              <w:left w:val="single" w:color="000000" w:sz="4" w:space="0"/>
              <w:bottom w:val="single" w:color="000000" w:sz="4" w:space="0"/>
              <w:right w:val="single" w:color="000000" w:sz="4" w:space="0"/>
            </w:tcBorders>
            <w:vAlign w:val="center"/>
          </w:tcPr>
          <w:p w14:paraId="0F6A1639">
            <w:pPr>
              <w:spacing w:line="300" w:lineRule="exact"/>
              <w:jc w:val="center"/>
              <w:rPr>
                <w:rFonts w:ascii="仿宋_GB2312" w:hAnsi="宋体" w:eastAsia="仿宋_GB2312"/>
                <w:szCs w:val="21"/>
              </w:rPr>
            </w:pPr>
            <w:r>
              <w:rPr>
                <w:rFonts w:hint="eastAsia" w:ascii="仿宋_GB2312" w:hAnsi="宋体" w:eastAsia="仿宋_GB2312"/>
                <w:szCs w:val="21"/>
              </w:rPr>
              <w:t>统计“三员”相关信息，按政策落实补贴</w:t>
            </w:r>
          </w:p>
        </w:tc>
        <w:tc>
          <w:tcPr>
            <w:tcW w:w="3045" w:type="dxa"/>
            <w:tcBorders>
              <w:top w:val="single" w:color="000000" w:sz="4" w:space="0"/>
              <w:left w:val="single" w:color="000000" w:sz="4" w:space="0"/>
              <w:bottom w:val="single" w:color="000000" w:sz="4" w:space="0"/>
              <w:right w:val="single" w:color="000000" w:sz="4" w:space="0"/>
            </w:tcBorders>
            <w:vAlign w:val="center"/>
          </w:tcPr>
          <w:p w14:paraId="03D5DB61">
            <w:pPr>
              <w:spacing w:line="300" w:lineRule="exact"/>
              <w:jc w:val="center"/>
              <w:rPr>
                <w:rFonts w:ascii="仿宋_GB2312" w:hAnsi="宋体" w:eastAsia="仿宋_GB2312"/>
                <w:szCs w:val="21"/>
              </w:rPr>
            </w:pPr>
            <w:r>
              <w:rPr>
                <w:rFonts w:hint="eastAsia" w:ascii="仿宋_GB2312" w:hAnsi="宋体" w:eastAsia="仿宋_GB2312"/>
                <w:szCs w:val="21"/>
              </w:rPr>
              <w:t>及时足额将补贴发放到位</w:t>
            </w:r>
          </w:p>
        </w:tc>
        <w:tc>
          <w:tcPr>
            <w:tcW w:w="1575" w:type="dxa"/>
            <w:tcBorders>
              <w:top w:val="single" w:color="000000" w:sz="4" w:space="0"/>
              <w:left w:val="single" w:color="000000" w:sz="4" w:space="0"/>
              <w:bottom w:val="single" w:color="000000" w:sz="4" w:space="0"/>
              <w:right w:val="single" w:color="000000" w:sz="4" w:space="0"/>
            </w:tcBorders>
            <w:vAlign w:val="center"/>
          </w:tcPr>
          <w:p w14:paraId="6B613EA8">
            <w:pPr>
              <w:spacing w:line="300" w:lineRule="exact"/>
              <w:jc w:val="center"/>
              <w:rPr>
                <w:rFonts w:ascii="仿宋_GB2312" w:hAnsi="宋体" w:eastAsia="仿宋_GB2312"/>
                <w:szCs w:val="21"/>
              </w:rPr>
            </w:pPr>
            <w:r>
              <w:rPr>
                <w:rFonts w:hint="eastAsia" w:ascii="仿宋_GB2312" w:hAnsi="宋体" w:eastAsia="仿宋_GB2312"/>
                <w:szCs w:val="21"/>
              </w:rPr>
              <w:t>发放完成率</w:t>
            </w:r>
          </w:p>
        </w:tc>
        <w:tc>
          <w:tcPr>
            <w:tcW w:w="840" w:type="dxa"/>
            <w:tcBorders>
              <w:top w:val="single" w:color="000000" w:sz="4" w:space="0"/>
              <w:left w:val="single" w:color="000000" w:sz="4" w:space="0"/>
              <w:bottom w:val="single" w:color="000000" w:sz="4" w:space="0"/>
              <w:right w:val="single" w:color="000000" w:sz="4" w:space="0"/>
            </w:tcBorders>
            <w:vAlign w:val="center"/>
          </w:tcPr>
          <w:p w14:paraId="121C8167">
            <w:pPr>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2798BD75">
            <w:pPr>
              <w:spacing w:line="300" w:lineRule="exact"/>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1BACF1FD">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3957D0F2">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1DD446B9">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50A450CD">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年白沟新城“一元工程”民生保险</w:t>
            </w:r>
          </w:p>
        </w:tc>
        <w:tc>
          <w:tcPr>
            <w:tcW w:w="1155" w:type="dxa"/>
            <w:tcBorders>
              <w:top w:val="single" w:color="000000" w:sz="4" w:space="0"/>
              <w:left w:val="single" w:color="000000" w:sz="4" w:space="0"/>
              <w:bottom w:val="single" w:color="000000" w:sz="4" w:space="0"/>
              <w:right w:val="single" w:color="000000" w:sz="4" w:space="0"/>
            </w:tcBorders>
            <w:vAlign w:val="center"/>
          </w:tcPr>
          <w:p w14:paraId="643C7D15">
            <w:pPr>
              <w:spacing w:line="300" w:lineRule="exact"/>
              <w:jc w:val="center"/>
              <w:rPr>
                <w:rFonts w:ascii="仿宋_GB2312" w:hAnsi="宋体" w:eastAsia="仿宋_GB2312"/>
                <w:szCs w:val="21"/>
              </w:rPr>
            </w:pPr>
            <w:r>
              <w:rPr>
                <w:rFonts w:ascii="仿宋_GB2312" w:hAnsi="宋体" w:eastAsia="仿宋_GB2312"/>
                <w:szCs w:val="21"/>
              </w:rPr>
              <w:t>15</w:t>
            </w:r>
          </w:p>
        </w:tc>
        <w:tc>
          <w:tcPr>
            <w:tcW w:w="2835" w:type="dxa"/>
            <w:tcBorders>
              <w:top w:val="single" w:color="000000" w:sz="4" w:space="0"/>
              <w:left w:val="single" w:color="000000" w:sz="4" w:space="0"/>
              <w:bottom w:val="single" w:color="000000" w:sz="4" w:space="0"/>
              <w:right w:val="single" w:color="000000" w:sz="4" w:space="0"/>
            </w:tcBorders>
            <w:vAlign w:val="center"/>
          </w:tcPr>
          <w:p w14:paraId="26E0007D">
            <w:pPr>
              <w:rPr>
                <w:rFonts w:ascii="仿宋_GB2312" w:hAnsi="宋体" w:eastAsia="仿宋_GB2312" w:cs="宋体"/>
                <w:szCs w:val="21"/>
              </w:rPr>
            </w:pPr>
            <w:r>
              <w:rPr>
                <w:rFonts w:hint="eastAsia" w:ascii="仿宋_GB2312" w:hAnsi="宋体" w:eastAsia="仿宋_GB2312" w:cs="宋体"/>
                <w:szCs w:val="21"/>
              </w:rPr>
              <w:t>为全区</w:t>
            </w:r>
            <w:r>
              <w:rPr>
                <w:rFonts w:ascii="仿宋_GB2312" w:hAnsi="宋体" w:eastAsia="仿宋_GB2312" w:cs="宋体"/>
                <w:szCs w:val="21"/>
              </w:rPr>
              <w:t>15</w:t>
            </w:r>
            <w:r>
              <w:rPr>
                <w:rFonts w:hint="eastAsia" w:ascii="仿宋_GB2312" w:hAnsi="宋体" w:eastAsia="仿宋_GB2312" w:cs="宋体"/>
                <w:szCs w:val="21"/>
              </w:rPr>
              <w:t>万人口提供民生保障</w:t>
            </w:r>
          </w:p>
          <w:p w14:paraId="13091917">
            <w:pPr>
              <w:spacing w:line="300" w:lineRule="exact"/>
              <w:jc w:val="center"/>
              <w:rPr>
                <w:rFonts w:ascii="仿宋_GB2312" w:hAnsi="宋体" w:eastAsia="仿宋_GB2312"/>
                <w:szCs w:val="21"/>
              </w:rPr>
            </w:pPr>
          </w:p>
        </w:tc>
        <w:tc>
          <w:tcPr>
            <w:tcW w:w="3045" w:type="dxa"/>
            <w:tcBorders>
              <w:top w:val="single" w:color="000000" w:sz="4" w:space="0"/>
              <w:left w:val="single" w:color="000000" w:sz="4" w:space="0"/>
              <w:bottom w:val="single" w:color="000000" w:sz="4" w:space="0"/>
              <w:right w:val="single" w:color="000000" w:sz="4" w:space="0"/>
            </w:tcBorders>
            <w:vAlign w:val="center"/>
          </w:tcPr>
          <w:p w14:paraId="43EB2DED">
            <w:pPr>
              <w:spacing w:line="300" w:lineRule="exact"/>
              <w:jc w:val="center"/>
              <w:rPr>
                <w:rFonts w:ascii="仿宋_GB2312" w:hAnsi="宋体" w:eastAsia="仿宋_GB2312"/>
                <w:szCs w:val="21"/>
              </w:rPr>
            </w:pPr>
            <w:r>
              <w:rPr>
                <w:rFonts w:hint="eastAsia" w:ascii="仿宋_GB2312" w:hAnsi="宋体" w:eastAsia="仿宋_GB2312"/>
                <w:szCs w:val="21"/>
              </w:rPr>
              <w:t>进一步夯实日常管理服务工作，促进效能提升，提高资金使用效益，促进保险健康、可持续发展</w:t>
            </w:r>
          </w:p>
        </w:tc>
        <w:tc>
          <w:tcPr>
            <w:tcW w:w="1575" w:type="dxa"/>
            <w:tcBorders>
              <w:top w:val="single" w:color="000000" w:sz="4" w:space="0"/>
              <w:left w:val="single" w:color="000000" w:sz="4" w:space="0"/>
              <w:bottom w:val="single" w:color="000000" w:sz="4" w:space="0"/>
              <w:right w:val="single" w:color="000000" w:sz="4" w:space="0"/>
            </w:tcBorders>
            <w:vAlign w:val="center"/>
          </w:tcPr>
          <w:p w14:paraId="608F6584">
            <w:pPr>
              <w:spacing w:line="300" w:lineRule="exact"/>
              <w:jc w:val="center"/>
              <w:rPr>
                <w:rFonts w:ascii="仿宋_GB2312" w:hAnsi="宋体" w:eastAsia="仿宋_GB2312"/>
                <w:szCs w:val="21"/>
              </w:rPr>
            </w:pPr>
            <w:r>
              <w:rPr>
                <w:rFonts w:hint="eastAsia" w:ascii="仿宋_GB2312" w:hAnsi="宋体" w:eastAsia="仿宋_GB2312"/>
                <w:szCs w:val="21"/>
              </w:rPr>
              <w:t>民生保险参保率</w:t>
            </w:r>
          </w:p>
        </w:tc>
        <w:tc>
          <w:tcPr>
            <w:tcW w:w="840" w:type="dxa"/>
            <w:tcBorders>
              <w:top w:val="single" w:color="000000" w:sz="4" w:space="0"/>
              <w:left w:val="single" w:color="000000" w:sz="4" w:space="0"/>
              <w:bottom w:val="single" w:color="000000" w:sz="4" w:space="0"/>
              <w:right w:val="single" w:color="000000" w:sz="4" w:space="0"/>
            </w:tcBorders>
            <w:vAlign w:val="center"/>
          </w:tcPr>
          <w:p w14:paraId="288D7D17">
            <w:pPr>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57B8B446">
            <w:pPr>
              <w:spacing w:line="300" w:lineRule="exact"/>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209D58B6">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42018937">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246C88B1">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0EBFA862">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年白沟镇秸秆禁烧与综合利用专项经费</w:t>
            </w:r>
          </w:p>
        </w:tc>
        <w:tc>
          <w:tcPr>
            <w:tcW w:w="1155" w:type="dxa"/>
            <w:tcBorders>
              <w:top w:val="single" w:color="000000" w:sz="4" w:space="0"/>
              <w:left w:val="single" w:color="000000" w:sz="4" w:space="0"/>
              <w:bottom w:val="single" w:color="000000" w:sz="4" w:space="0"/>
              <w:right w:val="single" w:color="000000" w:sz="4" w:space="0"/>
            </w:tcBorders>
            <w:vAlign w:val="center"/>
          </w:tcPr>
          <w:p w14:paraId="5FE2D43F">
            <w:pPr>
              <w:spacing w:line="300" w:lineRule="exact"/>
              <w:jc w:val="center"/>
              <w:rPr>
                <w:rFonts w:ascii="仿宋_GB2312" w:hAnsi="宋体" w:eastAsia="仿宋_GB2312"/>
                <w:szCs w:val="21"/>
              </w:rPr>
            </w:pPr>
            <w:r>
              <w:rPr>
                <w:rFonts w:ascii="仿宋_GB2312" w:hAnsi="宋体" w:eastAsia="仿宋_GB2312"/>
                <w:szCs w:val="21"/>
              </w:rPr>
              <w:t>30</w:t>
            </w:r>
          </w:p>
        </w:tc>
        <w:tc>
          <w:tcPr>
            <w:tcW w:w="2835" w:type="dxa"/>
            <w:tcBorders>
              <w:top w:val="single" w:color="000000" w:sz="4" w:space="0"/>
              <w:left w:val="single" w:color="000000" w:sz="4" w:space="0"/>
              <w:bottom w:val="single" w:color="000000" w:sz="4" w:space="0"/>
              <w:right w:val="single" w:color="000000" w:sz="4" w:space="0"/>
            </w:tcBorders>
            <w:vAlign w:val="center"/>
          </w:tcPr>
          <w:p w14:paraId="06792026">
            <w:pPr>
              <w:spacing w:line="300" w:lineRule="exact"/>
              <w:jc w:val="center"/>
              <w:rPr>
                <w:rFonts w:ascii="仿宋_GB2312" w:hAnsi="宋体" w:eastAsia="仿宋_GB2312"/>
                <w:szCs w:val="21"/>
              </w:rPr>
            </w:pPr>
            <w:r>
              <w:rPr>
                <w:rFonts w:hint="eastAsia" w:ascii="仿宋_GB2312" w:hAnsi="宋体" w:eastAsia="仿宋_GB2312"/>
                <w:szCs w:val="21"/>
              </w:rPr>
              <w:t>在全镇范围内补贴推广生物质炉具，实现农作物秸秆的高效能源化利用，推动农村厨房改造，解决秸秆乱堆乱放问题，减少大气污染排放，增加农村清洁能源供应。</w:t>
            </w:r>
          </w:p>
        </w:tc>
        <w:tc>
          <w:tcPr>
            <w:tcW w:w="3045" w:type="dxa"/>
            <w:tcBorders>
              <w:top w:val="single" w:color="000000" w:sz="4" w:space="0"/>
              <w:left w:val="single" w:color="000000" w:sz="4" w:space="0"/>
              <w:bottom w:val="single" w:color="000000" w:sz="4" w:space="0"/>
              <w:right w:val="single" w:color="000000" w:sz="4" w:space="0"/>
            </w:tcBorders>
            <w:vAlign w:val="center"/>
          </w:tcPr>
          <w:p w14:paraId="00B5EA19">
            <w:pPr>
              <w:spacing w:line="300" w:lineRule="exact"/>
              <w:jc w:val="center"/>
              <w:rPr>
                <w:rFonts w:ascii="仿宋_GB2312" w:hAnsi="宋体" w:eastAsia="仿宋_GB2312"/>
                <w:szCs w:val="21"/>
              </w:rPr>
            </w:pPr>
            <w:r>
              <w:rPr>
                <w:rFonts w:hint="eastAsia" w:ascii="仿宋_GB2312" w:hAnsi="宋体" w:eastAsia="仿宋_GB2312"/>
                <w:szCs w:val="21"/>
              </w:rPr>
              <w:t>按照省市确定的目标任务，实现农作物秸秆的高效能源化利用</w:t>
            </w:r>
          </w:p>
        </w:tc>
        <w:tc>
          <w:tcPr>
            <w:tcW w:w="1575" w:type="dxa"/>
            <w:tcBorders>
              <w:top w:val="single" w:color="000000" w:sz="4" w:space="0"/>
              <w:left w:val="single" w:color="000000" w:sz="4" w:space="0"/>
              <w:bottom w:val="single" w:color="000000" w:sz="4" w:space="0"/>
              <w:right w:val="single" w:color="000000" w:sz="4" w:space="0"/>
            </w:tcBorders>
            <w:vAlign w:val="center"/>
          </w:tcPr>
          <w:p w14:paraId="4E8739FB">
            <w:pPr>
              <w:spacing w:line="300" w:lineRule="exact"/>
              <w:jc w:val="center"/>
              <w:rPr>
                <w:rFonts w:ascii="仿宋_GB2312" w:hAnsi="宋体" w:eastAsia="仿宋_GB2312"/>
                <w:szCs w:val="21"/>
              </w:rPr>
            </w:pPr>
            <w:r>
              <w:rPr>
                <w:rFonts w:hint="eastAsia" w:ascii="仿宋_GB2312" w:hAnsi="宋体" w:eastAsia="仿宋_GB2312"/>
                <w:szCs w:val="21"/>
              </w:rPr>
              <w:t>大气污染物减排完成率</w:t>
            </w:r>
          </w:p>
        </w:tc>
        <w:tc>
          <w:tcPr>
            <w:tcW w:w="840" w:type="dxa"/>
            <w:tcBorders>
              <w:top w:val="single" w:color="000000" w:sz="4" w:space="0"/>
              <w:left w:val="single" w:color="000000" w:sz="4" w:space="0"/>
              <w:bottom w:val="single" w:color="000000" w:sz="4" w:space="0"/>
              <w:right w:val="single" w:color="000000" w:sz="4" w:space="0"/>
            </w:tcBorders>
            <w:vAlign w:val="center"/>
          </w:tcPr>
          <w:p w14:paraId="552070EF">
            <w:pPr>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046F6733">
            <w:pPr>
              <w:spacing w:line="300" w:lineRule="exact"/>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5465C968">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04B5D039">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000542BD">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3D9C24DB">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年临时救助资金</w:t>
            </w:r>
          </w:p>
        </w:tc>
        <w:tc>
          <w:tcPr>
            <w:tcW w:w="1155" w:type="dxa"/>
            <w:tcBorders>
              <w:top w:val="single" w:color="000000" w:sz="4" w:space="0"/>
              <w:left w:val="single" w:color="000000" w:sz="4" w:space="0"/>
              <w:bottom w:val="single" w:color="000000" w:sz="4" w:space="0"/>
              <w:right w:val="single" w:color="000000" w:sz="4" w:space="0"/>
            </w:tcBorders>
            <w:vAlign w:val="center"/>
          </w:tcPr>
          <w:p w14:paraId="5A2C52D3">
            <w:pPr>
              <w:spacing w:line="300" w:lineRule="exact"/>
              <w:jc w:val="center"/>
              <w:rPr>
                <w:rFonts w:ascii="仿宋_GB2312" w:hAnsi="宋体" w:eastAsia="仿宋_GB2312"/>
                <w:szCs w:val="21"/>
              </w:rPr>
            </w:pPr>
            <w:r>
              <w:rPr>
                <w:rFonts w:ascii="仿宋_GB2312" w:hAnsi="宋体" w:eastAsia="仿宋_GB2312"/>
                <w:szCs w:val="21"/>
              </w:rPr>
              <w:t>10</w:t>
            </w:r>
          </w:p>
        </w:tc>
        <w:tc>
          <w:tcPr>
            <w:tcW w:w="2835" w:type="dxa"/>
            <w:tcBorders>
              <w:top w:val="single" w:color="000000" w:sz="4" w:space="0"/>
              <w:left w:val="single" w:color="000000" w:sz="4" w:space="0"/>
              <w:bottom w:val="single" w:color="000000" w:sz="4" w:space="0"/>
              <w:right w:val="single" w:color="000000" w:sz="4" w:space="0"/>
            </w:tcBorders>
            <w:vAlign w:val="center"/>
          </w:tcPr>
          <w:p w14:paraId="0FA149A1">
            <w:pPr>
              <w:spacing w:line="300" w:lineRule="exact"/>
              <w:jc w:val="center"/>
              <w:rPr>
                <w:rFonts w:ascii="仿宋_GB2312" w:hAnsi="宋体" w:eastAsia="仿宋_GB2312"/>
                <w:szCs w:val="21"/>
              </w:rPr>
            </w:pPr>
            <w:r>
              <w:rPr>
                <w:rFonts w:hint="eastAsia" w:ascii="仿宋_GB2312" w:hAnsi="宋体" w:eastAsia="仿宋_GB2312"/>
                <w:szCs w:val="21"/>
              </w:rPr>
              <w:t>提高农村社会保障水平</w:t>
            </w:r>
          </w:p>
        </w:tc>
        <w:tc>
          <w:tcPr>
            <w:tcW w:w="3045" w:type="dxa"/>
            <w:tcBorders>
              <w:top w:val="single" w:color="000000" w:sz="4" w:space="0"/>
              <w:left w:val="single" w:color="000000" w:sz="4" w:space="0"/>
              <w:bottom w:val="single" w:color="000000" w:sz="4" w:space="0"/>
              <w:right w:val="single" w:color="000000" w:sz="4" w:space="0"/>
            </w:tcBorders>
            <w:vAlign w:val="center"/>
          </w:tcPr>
          <w:p w14:paraId="1616F436">
            <w:pPr>
              <w:spacing w:line="300" w:lineRule="exact"/>
              <w:jc w:val="center"/>
              <w:rPr>
                <w:rFonts w:ascii="仿宋_GB2312" w:hAnsi="宋体" w:eastAsia="仿宋_GB2312"/>
                <w:szCs w:val="21"/>
              </w:rPr>
            </w:pPr>
            <w:r>
              <w:rPr>
                <w:rFonts w:hint="eastAsia" w:ascii="仿宋_GB2312" w:hAnsi="宋体" w:eastAsia="仿宋_GB2312"/>
                <w:szCs w:val="21"/>
              </w:rPr>
              <w:t>切实保证社会救助降到最低</w:t>
            </w:r>
          </w:p>
          <w:p w14:paraId="03DFF58A">
            <w:pPr>
              <w:spacing w:line="300" w:lineRule="exact"/>
              <w:jc w:val="center"/>
              <w:rPr>
                <w:rFonts w:ascii="仿宋_GB2312" w:hAnsi="宋体" w:eastAsia="仿宋_GB2312"/>
                <w:szCs w:val="21"/>
              </w:rPr>
            </w:pPr>
            <w:r>
              <w:rPr>
                <w:rFonts w:hint="eastAsia" w:ascii="仿宋_GB2312" w:hAnsi="宋体" w:eastAsia="仿宋_GB2312"/>
                <w:szCs w:val="21"/>
              </w:rPr>
              <w:t>提高资金使用效益，促进可持续发展</w:t>
            </w:r>
          </w:p>
        </w:tc>
        <w:tc>
          <w:tcPr>
            <w:tcW w:w="1575" w:type="dxa"/>
            <w:tcBorders>
              <w:top w:val="single" w:color="000000" w:sz="4" w:space="0"/>
              <w:left w:val="single" w:color="000000" w:sz="4" w:space="0"/>
              <w:bottom w:val="single" w:color="000000" w:sz="4" w:space="0"/>
              <w:right w:val="single" w:color="000000" w:sz="4" w:space="0"/>
            </w:tcBorders>
            <w:vAlign w:val="center"/>
          </w:tcPr>
          <w:p w14:paraId="16000A21">
            <w:pPr>
              <w:spacing w:line="300" w:lineRule="exact"/>
              <w:jc w:val="center"/>
              <w:rPr>
                <w:rFonts w:ascii="仿宋_GB2312" w:hAnsi="宋体" w:eastAsia="仿宋_GB2312"/>
                <w:szCs w:val="21"/>
              </w:rPr>
            </w:pPr>
            <w:r>
              <w:rPr>
                <w:rFonts w:hint="eastAsia" w:ascii="仿宋_GB2312" w:hAnsi="宋体" w:eastAsia="仿宋_GB2312"/>
                <w:szCs w:val="21"/>
              </w:rPr>
              <w:t>提高资金的使用效率。</w:t>
            </w:r>
          </w:p>
        </w:tc>
        <w:tc>
          <w:tcPr>
            <w:tcW w:w="840" w:type="dxa"/>
            <w:tcBorders>
              <w:top w:val="single" w:color="000000" w:sz="4" w:space="0"/>
              <w:left w:val="single" w:color="000000" w:sz="4" w:space="0"/>
              <w:bottom w:val="single" w:color="000000" w:sz="4" w:space="0"/>
              <w:right w:val="single" w:color="000000" w:sz="4" w:space="0"/>
            </w:tcBorders>
            <w:vAlign w:val="center"/>
          </w:tcPr>
          <w:p w14:paraId="6BDD8BAF">
            <w:pPr>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21FCC2B3">
            <w:pPr>
              <w:spacing w:line="300" w:lineRule="exact"/>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026F0377">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25415E2C">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44738FFE">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5A2CDB2B">
            <w:pPr>
              <w:spacing w:line="300" w:lineRule="exact"/>
              <w:jc w:val="center"/>
              <w:rPr>
                <w:rFonts w:ascii="仿宋_GB2312" w:eastAsia="仿宋_GB2312"/>
              </w:rPr>
            </w:pPr>
            <w:r>
              <w:rPr>
                <w:rFonts w:ascii="仿宋_GB2312" w:eastAsia="仿宋_GB2312"/>
              </w:rPr>
              <w:t>2019</w:t>
            </w:r>
            <w:r>
              <w:rPr>
                <w:rFonts w:hint="eastAsia" w:ascii="仿宋_GB2312" w:eastAsia="仿宋_GB2312"/>
              </w:rPr>
              <w:t>年助老健康御险</w:t>
            </w:r>
          </w:p>
        </w:tc>
        <w:tc>
          <w:tcPr>
            <w:tcW w:w="1155" w:type="dxa"/>
            <w:tcBorders>
              <w:top w:val="single" w:color="000000" w:sz="4" w:space="0"/>
              <w:left w:val="single" w:color="000000" w:sz="4" w:space="0"/>
              <w:bottom w:val="single" w:color="000000" w:sz="4" w:space="0"/>
              <w:right w:val="single" w:color="000000" w:sz="4" w:space="0"/>
            </w:tcBorders>
            <w:vAlign w:val="center"/>
          </w:tcPr>
          <w:p w14:paraId="780490D1">
            <w:pPr>
              <w:spacing w:line="300" w:lineRule="exact"/>
              <w:jc w:val="center"/>
              <w:rPr>
                <w:rFonts w:ascii="仿宋_GB2312" w:eastAsia="仿宋_GB2312"/>
              </w:rPr>
            </w:pPr>
            <w:r>
              <w:rPr>
                <w:rFonts w:ascii="仿宋_GB2312" w:eastAsia="仿宋_GB2312"/>
              </w:rPr>
              <w:t>28</w:t>
            </w:r>
          </w:p>
        </w:tc>
        <w:tc>
          <w:tcPr>
            <w:tcW w:w="2835" w:type="dxa"/>
            <w:tcBorders>
              <w:top w:val="single" w:color="000000" w:sz="4" w:space="0"/>
              <w:left w:val="single" w:color="000000" w:sz="4" w:space="0"/>
              <w:bottom w:val="single" w:color="000000" w:sz="4" w:space="0"/>
              <w:right w:val="single" w:color="000000" w:sz="4" w:space="0"/>
            </w:tcBorders>
            <w:vAlign w:val="center"/>
          </w:tcPr>
          <w:p w14:paraId="178CB78E">
            <w:pPr>
              <w:spacing w:line="300" w:lineRule="exact"/>
              <w:jc w:val="center"/>
              <w:rPr>
                <w:rFonts w:ascii="仿宋_GB2312" w:hAnsi="宋体" w:eastAsia="仿宋_GB2312"/>
              </w:rPr>
            </w:pPr>
            <w:r>
              <w:rPr>
                <w:rFonts w:hint="eastAsia" w:ascii="仿宋_GB2312" w:hAnsi="宋体" w:eastAsia="仿宋_GB2312"/>
              </w:rPr>
              <w:t>提高农村老年人在生活中获得的全方位服务保障</w:t>
            </w:r>
          </w:p>
        </w:tc>
        <w:tc>
          <w:tcPr>
            <w:tcW w:w="3045" w:type="dxa"/>
            <w:tcBorders>
              <w:top w:val="single" w:color="000000" w:sz="4" w:space="0"/>
              <w:left w:val="single" w:color="000000" w:sz="4" w:space="0"/>
              <w:bottom w:val="single" w:color="000000" w:sz="4" w:space="0"/>
              <w:right w:val="single" w:color="000000" w:sz="4" w:space="0"/>
            </w:tcBorders>
            <w:vAlign w:val="center"/>
          </w:tcPr>
          <w:p w14:paraId="4B78BC6B">
            <w:pPr>
              <w:spacing w:line="300" w:lineRule="exact"/>
              <w:jc w:val="center"/>
              <w:rPr>
                <w:rFonts w:ascii="仿宋_GB2312" w:hAnsi="宋体" w:eastAsia="仿宋_GB2312"/>
              </w:rPr>
            </w:pPr>
            <w:r>
              <w:rPr>
                <w:rFonts w:hint="eastAsia" w:ascii="仿宋_GB2312" w:hAnsi="宋体" w:eastAsia="仿宋_GB2312"/>
              </w:rPr>
              <w:t>进一步做好农村老人生活保障工作</w:t>
            </w:r>
          </w:p>
        </w:tc>
        <w:tc>
          <w:tcPr>
            <w:tcW w:w="1575" w:type="dxa"/>
            <w:tcBorders>
              <w:top w:val="single" w:color="000000" w:sz="4" w:space="0"/>
              <w:left w:val="single" w:color="000000" w:sz="4" w:space="0"/>
              <w:bottom w:val="single" w:color="000000" w:sz="4" w:space="0"/>
              <w:right w:val="single" w:color="000000" w:sz="4" w:space="0"/>
            </w:tcBorders>
            <w:vAlign w:val="center"/>
          </w:tcPr>
          <w:p w14:paraId="231E9386">
            <w:pPr>
              <w:spacing w:line="300" w:lineRule="exact"/>
              <w:jc w:val="center"/>
              <w:rPr>
                <w:rFonts w:ascii="仿宋_GB2312" w:hAnsi="宋体" w:eastAsia="仿宋_GB2312"/>
              </w:rPr>
            </w:pPr>
            <w:r>
              <w:rPr>
                <w:rFonts w:hint="eastAsia" w:ascii="仿宋_GB2312" w:hAnsi="宋体" w:eastAsia="仿宋_GB2312"/>
              </w:rPr>
              <w:t>参保率</w:t>
            </w:r>
          </w:p>
        </w:tc>
        <w:tc>
          <w:tcPr>
            <w:tcW w:w="840" w:type="dxa"/>
            <w:tcBorders>
              <w:top w:val="single" w:color="000000" w:sz="4" w:space="0"/>
              <w:left w:val="single" w:color="000000" w:sz="4" w:space="0"/>
              <w:bottom w:val="single" w:color="000000" w:sz="4" w:space="0"/>
              <w:right w:val="single" w:color="000000" w:sz="4" w:space="0"/>
            </w:tcBorders>
            <w:vAlign w:val="center"/>
          </w:tcPr>
          <w:p w14:paraId="42833D04">
            <w:pPr>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51E6D827">
            <w:pPr>
              <w:spacing w:line="300" w:lineRule="exact"/>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3AF1FFA9">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3227AA81">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2EE3826B">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1ABD8ECD">
            <w:pPr>
              <w:spacing w:line="300" w:lineRule="exact"/>
              <w:jc w:val="center"/>
              <w:rPr>
                <w:rFonts w:ascii="仿宋_GB2312" w:eastAsia="仿宋_GB2312"/>
              </w:rPr>
            </w:pPr>
            <w:r>
              <w:rPr>
                <w:rFonts w:ascii="仿宋_GB2312" w:eastAsia="仿宋_GB2312"/>
              </w:rPr>
              <w:t>2019</w:t>
            </w:r>
            <w:r>
              <w:rPr>
                <w:rFonts w:hint="eastAsia" w:ascii="仿宋_GB2312" w:eastAsia="仿宋_GB2312"/>
              </w:rPr>
              <w:t>年城市最低生活保障金支出</w:t>
            </w:r>
          </w:p>
        </w:tc>
        <w:tc>
          <w:tcPr>
            <w:tcW w:w="1155" w:type="dxa"/>
            <w:tcBorders>
              <w:top w:val="single" w:color="000000" w:sz="4" w:space="0"/>
              <w:left w:val="single" w:color="000000" w:sz="4" w:space="0"/>
              <w:bottom w:val="single" w:color="000000" w:sz="4" w:space="0"/>
              <w:right w:val="single" w:color="000000" w:sz="4" w:space="0"/>
            </w:tcBorders>
            <w:vAlign w:val="center"/>
          </w:tcPr>
          <w:p w14:paraId="650D395A">
            <w:pPr>
              <w:spacing w:line="300" w:lineRule="exact"/>
              <w:jc w:val="center"/>
              <w:rPr>
                <w:rFonts w:ascii="仿宋_GB2312" w:eastAsia="仿宋_GB2312"/>
              </w:rPr>
            </w:pPr>
            <w:r>
              <w:rPr>
                <w:rFonts w:ascii="仿宋_GB2312" w:eastAsia="仿宋_GB2312"/>
              </w:rPr>
              <w:t>2</w:t>
            </w:r>
          </w:p>
        </w:tc>
        <w:tc>
          <w:tcPr>
            <w:tcW w:w="2835" w:type="dxa"/>
            <w:tcBorders>
              <w:top w:val="single" w:color="000000" w:sz="4" w:space="0"/>
              <w:left w:val="single" w:color="000000" w:sz="4" w:space="0"/>
              <w:bottom w:val="single" w:color="000000" w:sz="4" w:space="0"/>
              <w:right w:val="single" w:color="000000" w:sz="4" w:space="0"/>
            </w:tcBorders>
            <w:vAlign w:val="center"/>
          </w:tcPr>
          <w:p w14:paraId="5FCDAEFD">
            <w:pPr>
              <w:spacing w:line="300" w:lineRule="exact"/>
              <w:jc w:val="center"/>
              <w:rPr>
                <w:rFonts w:ascii="仿宋_GB2312" w:hAnsi="宋体" w:eastAsia="仿宋_GB2312"/>
              </w:rPr>
            </w:pPr>
            <w:r>
              <w:rPr>
                <w:rFonts w:hint="eastAsia" w:ascii="仿宋_GB2312" w:hAnsi="宋体" w:eastAsia="仿宋_GB2312"/>
              </w:rPr>
              <w:t>将符合城市最低生活保障条件的居民全部纳入保障范围，实现应保尽保，进一步做好城市居民最低生活保障工作</w:t>
            </w:r>
          </w:p>
        </w:tc>
        <w:tc>
          <w:tcPr>
            <w:tcW w:w="3045" w:type="dxa"/>
            <w:tcBorders>
              <w:top w:val="single" w:color="000000" w:sz="4" w:space="0"/>
              <w:left w:val="single" w:color="000000" w:sz="4" w:space="0"/>
              <w:bottom w:val="single" w:color="000000" w:sz="4" w:space="0"/>
              <w:right w:val="single" w:color="000000" w:sz="4" w:space="0"/>
            </w:tcBorders>
            <w:vAlign w:val="center"/>
          </w:tcPr>
          <w:p w14:paraId="35C1CA45">
            <w:pPr>
              <w:spacing w:line="300" w:lineRule="exact"/>
              <w:jc w:val="center"/>
              <w:rPr>
                <w:rFonts w:ascii="仿宋_GB2312" w:hAnsi="宋体" w:eastAsia="仿宋_GB2312"/>
              </w:rPr>
            </w:pPr>
            <w:r>
              <w:rPr>
                <w:rFonts w:hint="eastAsia" w:ascii="仿宋_GB2312" w:hAnsi="宋体" w:eastAsia="仿宋_GB2312"/>
              </w:rPr>
              <w:t>进一步做好城市居民最低生活保障工作</w:t>
            </w:r>
          </w:p>
        </w:tc>
        <w:tc>
          <w:tcPr>
            <w:tcW w:w="1575" w:type="dxa"/>
            <w:tcBorders>
              <w:top w:val="single" w:color="000000" w:sz="4" w:space="0"/>
              <w:left w:val="single" w:color="000000" w:sz="4" w:space="0"/>
              <w:bottom w:val="single" w:color="000000" w:sz="4" w:space="0"/>
              <w:right w:val="single" w:color="000000" w:sz="4" w:space="0"/>
            </w:tcBorders>
            <w:vAlign w:val="center"/>
          </w:tcPr>
          <w:p w14:paraId="4E5224F8">
            <w:pPr>
              <w:spacing w:line="300" w:lineRule="exact"/>
              <w:jc w:val="center"/>
              <w:rPr>
                <w:rFonts w:ascii="仿宋_GB2312" w:hAnsi="宋体" w:eastAsia="仿宋_GB2312"/>
              </w:rPr>
            </w:pPr>
            <w:r>
              <w:rPr>
                <w:rFonts w:hint="eastAsia" w:ascii="仿宋_GB2312" w:hAnsi="宋体" w:eastAsia="仿宋_GB2312"/>
              </w:rPr>
              <w:t>及时补贴，足额发放</w:t>
            </w:r>
          </w:p>
        </w:tc>
        <w:tc>
          <w:tcPr>
            <w:tcW w:w="840" w:type="dxa"/>
            <w:tcBorders>
              <w:top w:val="single" w:color="000000" w:sz="4" w:space="0"/>
              <w:left w:val="single" w:color="000000" w:sz="4" w:space="0"/>
              <w:bottom w:val="single" w:color="000000" w:sz="4" w:space="0"/>
              <w:right w:val="single" w:color="000000" w:sz="4" w:space="0"/>
            </w:tcBorders>
            <w:vAlign w:val="center"/>
          </w:tcPr>
          <w:p w14:paraId="4D7091DE">
            <w:pPr>
              <w:spacing w:line="300" w:lineRule="exact"/>
              <w:jc w:val="center"/>
              <w:rPr>
                <w:rFonts w:ascii="仿宋_GB2312" w:hAnsi="宋体" w:eastAsia="仿宋_GB2312"/>
              </w:rPr>
            </w:pPr>
            <w:r>
              <w:rPr>
                <w:rFonts w:ascii="仿宋_GB2312" w:hAnsi="宋体" w:eastAsia="仿宋_GB2312"/>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754845FE">
            <w:pPr>
              <w:jc w:val="center"/>
              <w:rPr>
                <w:rFonts w:ascii="仿宋_GB2312" w:hAnsi="宋体" w:eastAsia="仿宋_GB2312"/>
              </w:rPr>
            </w:pPr>
            <w:r>
              <w:rPr>
                <w:rFonts w:ascii="仿宋_GB2312" w:hAnsi="宋体" w:eastAsia="仿宋_GB2312"/>
              </w:rPr>
              <w:t>85%</w:t>
            </w:r>
            <w:r>
              <w:rPr>
                <w:rFonts w:hint="eastAsia" w:ascii="仿宋_GB2312" w:hAnsi="宋体" w:eastAsia="仿宋_GB2312"/>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37C86C7A">
            <w:pPr>
              <w:spacing w:line="300" w:lineRule="exact"/>
              <w:jc w:val="center"/>
              <w:rPr>
                <w:rFonts w:ascii="仿宋_GB2312" w:hAnsi="宋体" w:eastAsia="仿宋_GB2312"/>
              </w:rPr>
            </w:pPr>
            <w:r>
              <w:rPr>
                <w:rFonts w:ascii="仿宋_GB2312" w:hAnsi="宋体" w:eastAsia="仿宋_GB2312"/>
              </w:rPr>
              <w:t>70%</w:t>
            </w:r>
            <w:r>
              <w:rPr>
                <w:rFonts w:hint="eastAsia" w:ascii="仿宋_GB2312" w:hAnsi="宋体" w:eastAsia="仿宋_GB2312"/>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3FBF9A42">
            <w:pPr>
              <w:spacing w:line="300" w:lineRule="exact"/>
              <w:jc w:val="center"/>
              <w:rPr>
                <w:rFonts w:ascii="仿宋_GB2312" w:hAnsi="宋体" w:eastAsia="仿宋_GB2312"/>
              </w:rPr>
            </w:pPr>
            <w:r>
              <w:rPr>
                <w:rFonts w:ascii="仿宋_GB2312" w:hAnsi="宋体" w:eastAsia="仿宋_GB2312"/>
              </w:rPr>
              <w:t>60%</w:t>
            </w:r>
            <w:r>
              <w:rPr>
                <w:rFonts w:hint="eastAsia" w:ascii="仿宋_GB2312" w:hAnsi="宋体" w:eastAsia="仿宋_GB2312"/>
              </w:rPr>
              <w:t>以上</w:t>
            </w:r>
          </w:p>
        </w:tc>
      </w:tr>
      <w:tr w14:paraId="0E271B99">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6C8C32AE">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年用于社会福利的彩票公益支出</w:t>
            </w:r>
          </w:p>
        </w:tc>
        <w:tc>
          <w:tcPr>
            <w:tcW w:w="1155" w:type="dxa"/>
            <w:tcBorders>
              <w:top w:val="single" w:color="000000" w:sz="4" w:space="0"/>
              <w:left w:val="single" w:color="000000" w:sz="4" w:space="0"/>
              <w:bottom w:val="single" w:color="000000" w:sz="4" w:space="0"/>
              <w:right w:val="single" w:color="000000" w:sz="4" w:space="0"/>
            </w:tcBorders>
            <w:vAlign w:val="center"/>
          </w:tcPr>
          <w:p w14:paraId="70155E46">
            <w:pPr>
              <w:spacing w:line="300" w:lineRule="exact"/>
              <w:jc w:val="center"/>
              <w:rPr>
                <w:rFonts w:ascii="仿宋_GB2312" w:hAnsi="宋体" w:eastAsia="仿宋_GB2312"/>
                <w:szCs w:val="21"/>
              </w:rPr>
            </w:pPr>
            <w:r>
              <w:rPr>
                <w:rFonts w:ascii="仿宋_GB2312" w:hAnsi="宋体" w:eastAsia="仿宋_GB2312"/>
                <w:szCs w:val="21"/>
              </w:rPr>
              <w:t>7.04</w:t>
            </w:r>
          </w:p>
        </w:tc>
        <w:tc>
          <w:tcPr>
            <w:tcW w:w="2835" w:type="dxa"/>
            <w:tcBorders>
              <w:top w:val="single" w:color="000000" w:sz="4" w:space="0"/>
              <w:left w:val="single" w:color="000000" w:sz="4" w:space="0"/>
              <w:bottom w:val="single" w:color="000000" w:sz="4" w:space="0"/>
              <w:right w:val="single" w:color="000000" w:sz="4" w:space="0"/>
            </w:tcBorders>
            <w:vAlign w:val="center"/>
          </w:tcPr>
          <w:p w14:paraId="7ED8A1AF">
            <w:pPr>
              <w:spacing w:line="300" w:lineRule="exact"/>
              <w:jc w:val="center"/>
              <w:rPr>
                <w:rFonts w:ascii="仿宋_GB2312" w:hAnsi="宋体" w:eastAsia="仿宋_GB2312"/>
                <w:szCs w:val="21"/>
              </w:rPr>
            </w:pPr>
            <w:r>
              <w:rPr>
                <w:rFonts w:hint="eastAsia" w:ascii="仿宋_GB2312" w:hAnsi="宋体" w:eastAsia="仿宋_GB2312"/>
                <w:szCs w:val="21"/>
              </w:rPr>
              <w:t>按照福利彩票“抚老、助残、救孤、济困”的发行宗旨</w:t>
            </w:r>
          </w:p>
        </w:tc>
        <w:tc>
          <w:tcPr>
            <w:tcW w:w="3045" w:type="dxa"/>
            <w:tcBorders>
              <w:top w:val="single" w:color="000000" w:sz="4" w:space="0"/>
              <w:left w:val="single" w:color="000000" w:sz="4" w:space="0"/>
              <w:bottom w:val="single" w:color="000000" w:sz="4" w:space="0"/>
              <w:right w:val="single" w:color="000000" w:sz="4" w:space="0"/>
            </w:tcBorders>
            <w:vAlign w:val="center"/>
          </w:tcPr>
          <w:p w14:paraId="5CB02219">
            <w:pPr>
              <w:spacing w:line="300" w:lineRule="exact"/>
              <w:jc w:val="center"/>
              <w:rPr>
                <w:rFonts w:ascii="仿宋_GB2312" w:hAnsi="宋体" w:eastAsia="仿宋_GB2312"/>
                <w:szCs w:val="21"/>
              </w:rPr>
            </w:pPr>
            <w:r>
              <w:rPr>
                <w:rFonts w:hint="eastAsia" w:ascii="仿宋_GB2312" w:hAnsi="宋体" w:eastAsia="仿宋_GB2312"/>
                <w:szCs w:val="21"/>
              </w:rPr>
              <w:t>用于老年人福利、残疾人福利、儿童福利、社会公益四个方面，加大对公益金资助项目的监督管理</w:t>
            </w:r>
          </w:p>
        </w:tc>
        <w:tc>
          <w:tcPr>
            <w:tcW w:w="1575" w:type="dxa"/>
            <w:tcBorders>
              <w:top w:val="single" w:color="000000" w:sz="4" w:space="0"/>
              <w:left w:val="single" w:color="000000" w:sz="4" w:space="0"/>
              <w:bottom w:val="single" w:color="000000" w:sz="4" w:space="0"/>
              <w:right w:val="single" w:color="000000" w:sz="4" w:space="0"/>
            </w:tcBorders>
            <w:vAlign w:val="center"/>
          </w:tcPr>
          <w:p w14:paraId="27F787DF">
            <w:pPr>
              <w:spacing w:line="300" w:lineRule="exact"/>
              <w:jc w:val="center"/>
              <w:rPr>
                <w:rFonts w:ascii="仿宋_GB2312" w:hAnsi="宋体" w:eastAsia="仿宋_GB2312"/>
                <w:szCs w:val="21"/>
              </w:rPr>
            </w:pPr>
            <w:r>
              <w:rPr>
                <w:rFonts w:hint="eastAsia" w:ascii="仿宋_GB2312" w:hAnsi="宋体" w:eastAsia="仿宋_GB2312"/>
                <w:szCs w:val="21"/>
              </w:rPr>
              <w:t>切实提高彩票公益金的使用效率。</w:t>
            </w:r>
          </w:p>
        </w:tc>
        <w:tc>
          <w:tcPr>
            <w:tcW w:w="840" w:type="dxa"/>
            <w:tcBorders>
              <w:top w:val="single" w:color="000000" w:sz="4" w:space="0"/>
              <w:left w:val="single" w:color="000000" w:sz="4" w:space="0"/>
              <w:bottom w:val="single" w:color="000000" w:sz="4" w:space="0"/>
              <w:right w:val="single" w:color="000000" w:sz="4" w:space="0"/>
            </w:tcBorders>
            <w:vAlign w:val="center"/>
          </w:tcPr>
          <w:p w14:paraId="68CA8596">
            <w:pPr>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62465BD2">
            <w:pPr>
              <w:spacing w:line="300" w:lineRule="exact"/>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2FEF205B">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6F08B027">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2BF82E0C">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3CA5FB34">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2019</w:t>
            </w:r>
            <w:r>
              <w:rPr>
                <w:rFonts w:hint="eastAsia" w:ascii="仿宋_GB2312" w:hAnsi="宋体" w:eastAsia="仿宋_GB2312" w:cs="宋体"/>
                <w:color w:val="000000"/>
                <w:szCs w:val="21"/>
              </w:rPr>
              <w:t>年垃圾禁烧、秸秆禁烧、河道监控系统安装专项经费</w:t>
            </w:r>
          </w:p>
        </w:tc>
        <w:tc>
          <w:tcPr>
            <w:tcW w:w="1155" w:type="dxa"/>
            <w:tcBorders>
              <w:top w:val="single" w:color="000000" w:sz="4" w:space="0"/>
              <w:left w:val="single" w:color="000000" w:sz="4" w:space="0"/>
              <w:bottom w:val="single" w:color="000000" w:sz="4" w:space="0"/>
              <w:right w:val="single" w:color="000000" w:sz="4" w:space="0"/>
            </w:tcBorders>
            <w:vAlign w:val="center"/>
          </w:tcPr>
          <w:p w14:paraId="1C037EF6">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698.52</w:t>
            </w:r>
          </w:p>
        </w:tc>
        <w:tc>
          <w:tcPr>
            <w:tcW w:w="2835" w:type="dxa"/>
            <w:tcBorders>
              <w:top w:val="single" w:color="000000" w:sz="4" w:space="0"/>
              <w:left w:val="single" w:color="000000" w:sz="4" w:space="0"/>
              <w:bottom w:val="single" w:color="000000" w:sz="4" w:space="0"/>
              <w:right w:val="single" w:color="000000" w:sz="4" w:space="0"/>
            </w:tcBorders>
            <w:vAlign w:val="center"/>
          </w:tcPr>
          <w:p w14:paraId="2A746C82">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建设生态农业，改善农村环境实现农业一体化可持续发展</w:t>
            </w:r>
          </w:p>
        </w:tc>
        <w:tc>
          <w:tcPr>
            <w:tcW w:w="3045" w:type="dxa"/>
            <w:tcBorders>
              <w:top w:val="single" w:color="000000" w:sz="4" w:space="0"/>
              <w:left w:val="single" w:color="000000" w:sz="4" w:space="0"/>
              <w:bottom w:val="single" w:color="000000" w:sz="4" w:space="0"/>
              <w:right w:val="single" w:color="000000" w:sz="4" w:space="0"/>
            </w:tcBorders>
            <w:vAlign w:val="center"/>
          </w:tcPr>
          <w:p w14:paraId="0279D730">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用于建设秸秆、垃圾禁烧，远红外视频监控系统</w:t>
            </w:r>
          </w:p>
        </w:tc>
        <w:tc>
          <w:tcPr>
            <w:tcW w:w="1575" w:type="dxa"/>
            <w:tcBorders>
              <w:top w:val="single" w:color="000000" w:sz="4" w:space="0"/>
              <w:left w:val="single" w:color="000000" w:sz="4" w:space="0"/>
              <w:bottom w:val="single" w:color="000000" w:sz="4" w:space="0"/>
              <w:right w:val="single" w:color="000000" w:sz="4" w:space="0"/>
            </w:tcBorders>
            <w:vAlign w:val="center"/>
          </w:tcPr>
          <w:p w14:paraId="47990D8F">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被综合利用的固体、废弃物占所有固体、废弃物的比</w:t>
            </w:r>
            <w:r>
              <w:rPr>
                <w:rFonts w:hint="eastAsia" w:ascii="仿宋_GB2312" w:hAnsi="宋体" w:eastAsia="仿宋_GB2312" w:cs="宋体"/>
                <w:color w:val="000000"/>
                <w:szCs w:val="21"/>
                <w:lang w:eastAsia="zh-CN"/>
              </w:rPr>
              <w:t>例</w:t>
            </w:r>
          </w:p>
        </w:tc>
        <w:tc>
          <w:tcPr>
            <w:tcW w:w="840" w:type="dxa"/>
            <w:tcBorders>
              <w:top w:val="single" w:color="000000" w:sz="4" w:space="0"/>
              <w:left w:val="single" w:color="000000" w:sz="4" w:space="0"/>
              <w:bottom w:val="single" w:color="000000" w:sz="4" w:space="0"/>
              <w:right w:val="single" w:color="000000" w:sz="4" w:space="0"/>
            </w:tcBorders>
            <w:vAlign w:val="center"/>
          </w:tcPr>
          <w:p w14:paraId="40F7DD51">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100%</w:t>
            </w:r>
          </w:p>
        </w:tc>
        <w:tc>
          <w:tcPr>
            <w:tcW w:w="630" w:type="dxa"/>
            <w:tcBorders>
              <w:top w:val="single" w:color="000000" w:sz="4" w:space="0"/>
              <w:left w:val="single" w:color="000000" w:sz="4" w:space="0"/>
              <w:bottom w:val="single" w:color="000000" w:sz="4" w:space="0"/>
              <w:right w:val="single" w:color="000000" w:sz="4" w:space="0"/>
            </w:tcBorders>
            <w:vAlign w:val="bottom"/>
          </w:tcPr>
          <w:p w14:paraId="230AB13F">
            <w:pPr>
              <w:widowControl/>
              <w:jc w:val="left"/>
              <w:textAlignment w:val="bottom"/>
              <w:rPr>
                <w:rFonts w:ascii="仿宋_GB2312" w:hAnsi="宋体" w:eastAsia="仿宋_GB2312" w:cs="宋体"/>
                <w:color w:val="000000"/>
                <w:szCs w:val="21"/>
              </w:rPr>
            </w:pPr>
            <w:r>
              <w:rPr>
                <w:rFonts w:ascii="仿宋_GB2312" w:hAnsi="宋体" w:eastAsia="仿宋_GB2312" w:cs="宋体"/>
                <w:color w:val="000000"/>
                <w:szCs w:val="21"/>
              </w:rPr>
              <w:t>95%</w:t>
            </w:r>
          </w:p>
        </w:tc>
        <w:tc>
          <w:tcPr>
            <w:tcW w:w="630" w:type="dxa"/>
            <w:tcBorders>
              <w:top w:val="single" w:color="000000" w:sz="4" w:space="0"/>
              <w:left w:val="single" w:color="000000" w:sz="4" w:space="0"/>
              <w:bottom w:val="single" w:color="000000" w:sz="4" w:space="0"/>
              <w:right w:val="single" w:color="000000" w:sz="4" w:space="0"/>
            </w:tcBorders>
            <w:vAlign w:val="bottom"/>
          </w:tcPr>
          <w:p w14:paraId="079E654D">
            <w:pPr>
              <w:widowControl/>
              <w:jc w:val="left"/>
              <w:textAlignment w:val="bottom"/>
              <w:rPr>
                <w:rFonts w:ascii="仿宋_GB2312" w:hAnsi="宋体" w:eastAsia="仿宋_GB2312" w:cs="宋体"/>
                <w:color w:val="000000"/>
                <w:szCs w:val="21"/>
              </w:rPr>
            </w:pPr>
            <w:r>
              <w:rPr>
                <w:rFonts w:ascii="仿宋_GB2312" w:hAnsi="宋体" w:eastAsia="仿宋_GB2312" w:cs="宋体"/>
                <w:color w:val="000000"/>
                <w:szCs w:val="21"/>
              </w:rPr>
              <w:t>90%</w:t>
            </w:r>
          </w:p>
        </w:tc>
        <w:tc>
          <w:tcPr>
            <w:tcW w:w="1050" w:type="dxa"/>
            <w:tcBorders>
              <w:top w:val="single" w:color="000000" w:sz="4" w:space="0"/>
              <w:left w:val="single" w:color="000000" w:sz="4" w:space="0"/>
              <w:bottom w:val="single" w:color="000000" w:sz="4" w:space="0"/>
              <w:right w:val="single" w:color="000000" w:sz="4" w:space="0"/>
            </w:tcBorders>
            <w:vAlign w:val="bottom"/>
          </w:tcPr>
          <w:p w14:paraId="4F8EADE0">
            <w:pPr>
              <w:widowControl/>
              <w:jc w:val="left"/>
              <w:textAlignment w:val="bottom"/>
              <w:rPr>
                <w:rFonts w:ascii="仿宋_GB2312" w:hAnsi="宋体" w:eastAsia="仿宋_GB2312" w:cs="宋体"/>
                <w:color w:val="000000"/>
                <w:szCs w:val="21"/>
              </w:rPr>
            </w:pPr>
            <w:r>
              <w:rPr>
                <w:rFonts w:ascii="仿宋_GB2312" w:hAnsi="宋体" w:eastAsia="仿宋_GB2312" w:cs="宋体"/>
                <w:color w:val="000000"/>
                <w:szCs w:val="21"/>
              </w:rPr>
              <w:t>90%</w:t>
            </w:r>
            <w:r>
              <w:rPr>
                <w:rFonts w:hint="eastAsia" w:ascii="仿宋_GB2312" w:hAnsi="宋体" w:eastAsia="仿宋_GB2312" w:cs="宋体"/>
                <w:color w:val="000000"/>
                <w:szCs w:val="21"/>
              </w:rPr>
              <w:t>以下</w:t>
            </w:r>
          </w:p>
        </w:tc>
      </w:tr>
      <w:tr w14:paraId="0BA0E070">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773F5000">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2019</w:t>
            </w:r>
            <w:r>
              <w:rPr>
                <w:rFonts w:hint="eastAsia" w:ascii="仿宋_GB2312" w:hAnsi="宋体" w:eastAsia="仿宋_GB2312" w:cs="宋体"/>
                <w:color w:val="000000"/>
                <w:szCs w:val="21"/>
              </w:rPr>
              <w:t>年农村两室建设改造提升经费及党组织建设党员教育管理经费</w:t>
            </w:r>
          </w:p>
        </w:tc>
        <w:tc>
          <w:tcPr>
            <w:tcW w:w="1155" w:type="dxa"/>
            <w:tcBorders>
              <w:top w:val="single" w:color="000000" w:sz="4" w:space="0"/>
              <w:left w:val="single" w:color="000000" w:sz="4" w:space="0"/>
              <w:bottom w:val="single" w:color="000000" w:sz="4" w:space="0"/>
              <w:right w:val="single" w:color="000000" w:sz="4" w:space="0"/>
            </w:tcBorders>
            <w:vAlign w:val="center"/>
          </w:tcPr>
          <w:p w14:paraId="4F1B8295">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460.78</w:t>
            </w:r>
          </w:p>
        </w:tc>
        <w:tc>
          <w:tcPr>
            <w:tcW w:w="2835" w:type="dxa"/>
            <w:tcBorders>
              <w:top w:val="single" w:color="000000" w:sz="4" w:space="0"/>
              <w:left w:val="single" w:color="000000" w:sz="4" w:space="0"/>
              <w:bottom w:val="single" w:color="000000" w:sz="4" w:space="0"/>
              <w:right w:val="single" w:color="000000" w:sz="4" w:space="0"/>
            </w:tcBorders>
            <w:vAlign w:val="center"/>
          </w:tcPr>
          <w:p w14:paraId="194462F9">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党组织建设及党员教育管理</w:t>
            </w:r>
          </w:p>
        </w:tc>
        <w:tc>
          <w:tcPr>
            <w:tcW w:w="3045" w:type="dxa"/>
            <w:tcBorders>
              <w:top w:val="single" w:color="000000" w:sz="4" w:space="0"/>
              <w:left w:val="single" w:color="000000" w:sz="4" w:space="0"/>
              <w:bottom w:val="single" w:color="000000" w:sz="4" w:space="0"/>
              <w:right w:val="single" w:color="000000" w:sz="4" w:space="0"/>
            </w:tcBorders>
            <w:vAlign w:val="center"/>
          </w:tcPr>
          <w:p w14:paraId="6A20894D">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计划对我镇</w:t>
            </w:r>
            <w:r>
              <w:rPr>
                <w:rFonts w:ascii="仿宋_GB2312" w:hAnsi="宋体" w:eastAsia="仿宋_GB2312" w:cs="宋体"/>
                <w:color w:val="000000"/>
                <w:szCs w:val="21"/>
              </w:rPr>
              <w:t>20</w:t>
            </w:r>
            <w:r>
              <w:rPr>
                <w:rFonts w:hint="eastAsia" w:ascii="仿宋_GB2312" w:hAnsi="宋体" w:eastAsia="仿宋_GB2312" w:cs="宋体"/>
                <w:color w:val="000000"/>
                <w:szCs w:val="21"/>
              </w:rPr>
              <w:t>个村街进行两室改造，上墙制度细化提升</w:t>
            </w:r>
          </w:p>
        </w:tc>
        <w:tc>
          <w:tcPr>
            <w:tcW w:w="1575" w:type="dxa"/>
            <w:tcBorders>
              <w:top w:val="single" w:color="000000" w:sz="4" w:space="0"/>
              <w:left w:val="single" w:color="000000" w:sz="4" w:space="0"/>
              <w:bottom w:val="single" w:color="000000" w:sz="4" w:space="0"/>
              <w:right w:val="single" w:color="000000" w:sz="4" w:space="0"/>
            </w:tcBorders>
            <w:vAlign w:val="center"/>
          </w:tcPr>
          <w:p w14:paraId="024941C5">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实际完工进度与整体工作之比</w:t>
            </w:r>
          </w:p>
        </w:tc>
        <w:tc>
          <w:tcPr>
            <w:tcW w:w="840" w:type="dxa"/>
            <w:tcBorders>
              <w:top w:val="single" w:color="000000" w:sz="4" w:space="0"/>
              <w:left w:val="single" w:color="000000" w:sz="4" w:space="0"/>
              <w:bottom w:val="single" w:color="000000" w:sz="4" w:space="0"/>
              <w:right w:val="single" w:color="000000" w:sz="4" w:space="0"/>
            </w:tcBorders>
            <w:vAlign w:val="center"/>
          </w:tcPr>
          <w:p w14:paraId="21374A38">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100%</w:t>
            </w:r>
          </w:p>
        </w:tc>
        <w:tc>
          <w:tcPr>
            <w:tcW w:w="630" w:type="dxa"/>
            <w:tcBorders>
              <w:top w:val="single" w:color="000000" w:sz="4" w:space="0"/>
              <w:left w:val="single" w:color="000000" w:sz="4" w:space="0"/>
              <w:bottom w:val="single" w:color="000000" w:sz="4" w:space="0"/>
              <w:right w:val="single" w:color="000000" w:sz="4" w:space="0"/>
            </w:tcBorders>
            <w:vAlign w:val="bottom"/>
          </w:tcPr>
          <w:p w14:paraId="55585A5C">
            <w:pPr>
              <w:widowControl/>
              <w:jc w:val="left"/>
              <w:textAlignment w:val="bottom"/>
              <w:rPr>
                <w:rFonts w:ascii="仿宋_GB2312" w:hAnsi="宋体" w:eastAsia="仿宋_GB2312" w:cs="宋体"/>
                <w:color w:val="000000"/>
                <w:szCs w:val="21"/>
              </w:rPr>
            </w:pPr>
            <w:r>
              <w:rPr>
                <w:rFonts w:ascii="仿宋_GB2312" w:hAnsi="宋体" w:eastAsia="仿宋_GB2312" w:cs="宋体"/>
                <w:color w:val="000000"/>
                <w:szCs w:val="21"/>
              </w:rPr>
              <w:t>80%</w:t>
            </w:r>
          </w:p>
        </w:tc>
        <w:tc>
          <w:tcPr>
            <w:tcW w:w="630" w:type="dxa"/>
            <w:tcBorders>
              <w:top w:val="single" w:color="000000" w:sz="4" w:space="0"/>
              <w:left w:val="single" w:color="000000" w:sz="4" w:space="0"/>
              <w:bottom w:val="single" w:color="000000" w:sz="4" w:space="0"/>
              <w:right w:val="single" w:color="000000" w:sz="4" w:space="0"/>
            </w:tcBorders>
            <w:vAlign w:val="bottom"/>
          </w:tcPr>
          <w:p w14:paraId="4D91BC26">
            <w:pPr>
              <w:widowControl/>
              <w:jc w:val="left"/>
              <w:textAlignment w:val="bottom"/>
              <w:rPr>
                <w:rFonts w:ascii="仿宋_GB2312" w:hAnsi="宋体" w:eastAsia="仿宋_GB2312" w:cs="宋体"/>
                <w:color w:val="000000"/>
                <w:szCs w:val="21"/>
              </w:rPr>
            </w:pPr>
            <w:r>
              <w:rPr>
                <w:rFonts w:ascii="仿宋_GB2312" w:hAnsi="宋体" w:eastAsia="仿宋_GB2312" w:cs="宋体"/>
                <w:color w:val="000000"/>
                <w:szCs w:val="21"/>
              </w:rPr>
              <w:t>70%</w:t>
            </w:r>
          </w:p>
        </w:tc>
        <w:tc>
          <w:tcPr>
            <w:tcW w:w="1050" w:type="dxa"/>
            <w:tcBorders>
              <w:top w:val="single" w:color="000000" w:sz="4" w:space="0"/>
              <w:left w:val="single" w:color="000000" w:sz="4" w:space="0"/>
              <w:bottom w:val="single" w:color="000000" w:sz="4" w:space="0"/>
              <w:right w:val="single" w:color="000000" w:sz="4" w:space="0"/>
            </w:tcBorders>
            <w:vAlign w:val="bottom"/>
          </w:tcPr>
          <w:p w14:paraId="139E4D6D">
            <w:pPr>
              <w:widowControl/>
              <w:jc w:val="left"/>
              <w:textAlignment w:val="bottom"/>
              <w:rPr>
                <w:rFonts w:ascii="仿宋_GB2312" w:hAnsi="宋体" w:eastAsia="仿宋_GB2312" w:cs="宋体"/>
                <w:color w:val="000000"/>
                <w:szCs w:val="21"/>
              </w:rPr>
            </w:pPr>
            <w:r>
              <w:rPr>
                <w:rFonts w:ascii="仿宋_GB2312" w:hAnsi="宋体" w:eastAsia="仿宋_GB2312" w:cs="宋体"/>
                <w:color w:val="000000"/>
                <w:szCs w:val="21"/>
              </w:rPr>
              <w:t>70%</w:t>
            </w:r>
            <w:r>
              <w:rPr>
                <w:rFonts w:hint="eastAsia" w:ascii="仿宋_GB2312" w:hAnsi="宋体" w:eastAsia="仿宋_GB2312" w:cs="宋体"/>
                <w:color w:val="000000"/>
                <w:szCs w:val="21"/>
              </w:rPr>
              <w:t>以下</w:t>
            </w:r>
          </w:p>
        </w:tc>
      </w:tr>
      <w:tr w14:paraId="2E2D0F4B">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2177CE2E">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2019</w:t>
            </w:r>
            <w:r>
              <w:rPr>
                <w:rFonts w:hint="eastAsia" w:ascii="仿宋_GB2312" w:hAnsi="宋体" w:eastAsia="仿宋_GB2312" w:cs="宋体"/>
                <w:color w:val="000000"/>
                <w:szCs w:val="21"/>
              </w:rPr>
              <w:t>年农村产权制度改革专项经费</w:t>
            </w:r>
          </w:p>
        </w:tc>
        <w:tc>
          <w:tcPr>
            <w:tcW w:w="1155" w:type="dxa"/>
            <w:tcBorders>
              <w:top w:val="single" w:color="000000" w:sz="4" w:space="0"/>
              <w:left w:val="single" w:color="000000" w:sz="4" w:space="0"/>
              <w:bottom w:val="single" w:color="000000" w:sz="4" w:space="0"/>
              <w:right w:val="single" w:color="000000" w:sz="4" w:space="0"/>
            </w:tcBorders>
            <w:vAlign w:val="center"/>
          </w:tcPr>
          <w:p w14:paraId="2D330FDB">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39.8</w:t>
            </w:r>
          </w:p>
        </w:tc>
        <w:tc>
          <w:tcPr>
            <w:tcW w:w="2835" w:type="dxa"/>
            <w:tcBorders>
              <w:top w:val="single" w:color="000000" w:sz="4" w:space="0"/>
              <w:left w:val="single" w:color="000000" w:sz="4" w:space="0"/>
              <w:bottom w:val="single" w:color="000000" w:sz="4" w:space="0"/>
              <w:right w:val="single" w:color="000000" w:sz="4" w:space="0"/>
            </w:tcBorders>
            <w:vAlign w:val="center"/>
          </w:tcPr>
          <w:p w14:paraId="633F2F70">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农村经营管理</w:t>
            </w:r>
          </w:p>
        </w:tc>
        <w:tc>
          <w:tcPr>
            <w:tcW w:w="3045" w:type="dxa"/>
            <w:tcBorders>
              <w:top w:val="single" w:color="000000" w:sz="4" w:space="0"/>
              <w:left w:val="single" w:color="000000" w:sz="4" w:space="0"/>
              <w:bottom w:val="single" w:color="000000" w:sz="4" w:space="0"/>
              <w:right w:val="single" w:color="000000" w:sz="4" w:space="0"/>
            </w:tcBorders>
            <w:vAlign w:val="center"/>
          </w:tcPr>
          <w:p w14:paraId="53E7CB9F">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农村产权制度改革及清产核资、三资委托代理经费</w:t>
            </w:r>
          </w:p>
        </w:tc>
        <w:tc>
          <w:tcPr>
            <w:tcW w:w="1575" w:type="dxa"/>
            <w:tcBorders>
              <w:top w:val="single" w:color="000000" w:sz="4" w:space="0"/>
              <w:left w:val="single" w:color="000000" w:sz="4" w:space="0"/>
              <w:bottom w:val="single" w:color="000000" w:sz="4" w:space="0"/>
              <w:right w:val="single" w:color="000000" w:sz="4" w:space="0"/>
            </w:tcBorders>
            <w:vAlign w:val="center"/>
          </w:tcPr>
          <w:p w14:paraId="178BADC9">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工作进度完成率</w:t>
            </w:r>
          </w:p>
        </w:tc>
        <w:tc>
          <w:tcPr>
            <w:tcW w:w="840" w:type="dxa"/>
            <w:tcBorders>
              <w:top w:val="single" w:color="000000" w:sz="4" w:space="0"/>
              <w:left w:val="single" w:color="000000" w:sz="4" w:space="0"/>
              <w:bottom w:val="single" w:color="000000" w:sz="4" w:space="0"/>
              <w:right w:val="single" w:color="000000" w:sz="4" w:space="0"/>
            </w:tcBorders>
            <w:vAlign w:val="center"/>
          </w:tcPr>
          <w:p w14:paraId="5C656827">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100%</w:t>
            </w:r>
          </w:p>
        </w:tc>
        <w:tc>
          <w:tcPr>
            <w:tcW w:w="630" w:type="dxa"/>
            <w:tcBorders>
              <w:top w:val="single" w:color="000000" w:sz="4" w:space="0"/>
              <w:left w:val="single" w:color="000000" w:sz="4" w:space="0"/>
              <w:bottom w:val="single" w:color="000000" w:sz="4" w:space="0"/>
              <w:right w:val="single" w:color="000000" w:sz="4" w:space="0"/>
            </w:tcBorders>
            <w:vAlign w:val="bottom"/>
          </w:tcPr>
          <w:p w14:paraId="2018B657">
            <w:pPr>
              <w:widowControl/>
              <w:jc w:val="center"/>
              <w:textAlignment w:val="bottom"/>
              <w:rPr>
                <w:rFonts w:ascii="仿宋_GB2312" w:hAnsi="宋体" w:eastAsia="仿宋_GB2312" w:cs="宋体"/>
                <w:color w:val="000000"/>
                <w:szCs w:val="21"/>
              </w:rPr>
            </w:pPr>
            <w:r>
              <w:rPr>
                <w:rFonts w:ascii="仿宋_GB2312" w:hAnsi="宋体" w:eastAsia="仿宋_GB2312" w:cs="宋体"/>
                <w:color w:val="000000"/>
                <w:szCs w:val="21"/>
              </w:rPr>
              <w:t>95%</w:t>
            </w:r>
          </w:p>
        </w:tc>
        <w:tc>
          <w:tcPr>
            <w:tcW w:w="630" w:type="dxa"/>
            <w:tcBorders>
              <w:top w:val="single" w:color="000000" w:sz="4" w:space="0"/>
              <w:left w:val="single" w:color="000000" w:sz="4" w:space="0"/>
              <w:bottom w:val="single" w:color="000000" w:sz="4" w:space="0"/>
              <w:right w:val="single" w:color="000000" w:sz="4" w:space="0"/>
            </w:tcBorders>
            <w:vAlign w:val="bottom"/>
          </w:tcPr>
          <w:p w14:paraId="6340AC7E">
            <w:pPr>
              <w:widowControl/>
              <w:jc w:val="center"/>
              <w:textAlignment w:val="bottom"/>
              <w:rPr>
                <w:rFonts w:ascii="仿宋_GB2312" w:hAnsi="宋体" w:eastAsia="仿宋_GB2312" w:cs="宋体"/>
                <w:color w:val="000000"/>
                <w:szCs w:val="21"/>
              </w:rPr>
            </w:pPr>
            <w:r>
              <w:rPr>
                <w:rFonts w:ascii="仿宋_GB2312" w:hAnsi="宋体" w:eastAsia="仿宋_GB2312" w:cs="宋体"/>
                <w:color w:val="000000"/>
                <w:szCs w:val="21"/>
              </w:rPr>
              <w:t>90%</w:t>
            </w:r>
          </w:p>
        </w:tc>
        <w:tc>
          <w:tcPr>
            <w:tcW w:w="1050" w:type="dxa"/>
            <w:tcBorders>
              <w:top w:val="single" w:color="000000" w:sz="4" w:space="0"/>
              <w:left w:val="single" w:color="000000" w:sz="4" w:space="0"/>
              <w:bottom w:val="single" w:color="000000" w:sz="4" w:space="0"/>
              <w:right w:val="single" w:color="000000" w:sz="4" w:space="0"/>
            </w:tcBorders>
            <w:vAlign w:val="bottom"/>
          </w:tcPr>
          <w:p w14:paraId="1E32E2B1">
            <w:pPr>
              <w:widowControl/>
              <w:jc w:val="center"/>
              <w:textAlignment w:val="bottom"/>
              <w:rPr>
                <w:rFonts w:ascii="仿宋_GB2312" w:hAnsi="宋体" w:eastAsia="仿宋_GB2312" w:cs="宋体"/>
                <w:color w:val="000000"/>
                <w:szCs w:val="21"/>
              </w:rPr>
            </w:pPr>
            <w:r>
              <w:rPr>
                <w:rFonts w:ascii="仿宋_GB2312" w:hAnsi="宋体" w:eastAsia="仿宋_GB2312" w:cs="宋体"/>
                <w:color w:val="000000"/>
                <w:szCs w:val="21"/>
              </w:rPr>
              <w:t>90%</w:t>
            </w:r>
            <w:r>
              <w:rPr>
                <w:rFonts w:hint="eastAsia" w:ascii="仿宋_GB2312" w:hAnsi="宋体" w:eastAsia="仿宋_GB2312" w:cs="宋体"/>
                <w:color w:val="000000"/>
                <w:szCs w:val="21"/>
              </w:rPr>
              <w:t>以下</w:t>
            </w:r>
          </w:p>
        </w:tc>
      </w:tr>
      <w:tr w14:paraId="044D282F">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770A923F">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2019</w:t>
            </w:r>
            <w:r>
              <w:rPr>
                <w:rFonts w:hint="eastAsia" w:ascii="仿宋_GB2312" w:hAnsi="宋体" w:eastAsia="仿宋_GB2312" w:cs="宋体"/>
                <w:color w:val="000000"/>
                <w:szCs w:val="21"/>
              </w:rPr>
              <w:t>年全镇贫困人口商业保险</w:t>
            </w:r>
          </w:p>
        </w:tc>
        <w:tc>
          <w:tcPr>
            <w:tcW w:w="1155" w:type="dxa"/>
            <w:tcBorders>
              <w:top w:val="single" w:color="000000" w:sz="4" w:space="0"/>
              <w:left w:val="single" w:color="000000" w:sz="4" w:space="0"/>
              <w:bottom w:val="single" w:color="000000" w:sz="4" w:space="0"/>
              <w:right w:val="single" w:color="000000" w:sz="4" w:space="0"/>
            </w:tcBorders>
            <w:vAlign w:val="center"/>
          </w:tcPr>
          <w:p w14:paraId="5F9D9F54">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6.94</w:t>
            </w:r>
          </w:p>
        </w:tc>
        <w:tc>
          <w:tcPr>
            <w:tcW w:w="2835" w:type="dxa"/>
            <w:tcBorders>
              <w:top w:val="single" w:color="000000" w:sz="4" w:space="0"/>
              <w:left w:val="single" w:color="000000" w:sz="4" w:space="0"/>
              <w:bottom w:val="single" w:color="000000" w:sz="4" w:space="0"/>
              <w:right w:val="single" w:color="000000" w:sz="4" w:space="0"/>
            </w:tcBorders>
            <w:vAlign w:val="center"/>
          </w:tcPr>
          <w:p w14:paraId="7F8F8366">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负责全区困难群体的保障工作</w:t>
            </w:r>
          </w:p>
        </w:tc>
        <w:tc>
          <w:tcPr>
            <w:tcW w:w="3045" w:type="dxa"/>
            <w:tcBorders>
              <w:top w:val="single" w:color="000000" w:sz="4" w:space="0"/>
              <w:left w:val="single" w:color="000000" w:sz="4" w:space="0"/>
              <w:bottom w:val="single" w:color="000000" w:sz="4" w:space="0"/>
              <w:right w:val="single" w:color="000000" w:sz="4" w:space="0"/>
            </w:tcBorders>
            <w:vAlign w:val="center"/>
          </w:tcPr>
          <w:p w14:paraId="0FFE7E38">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提高特困人员医疗保障待遇，规避意外、医疗风险带来的经济负担。</w:t>
            </w:r>
          </w:p>
        </w:tc>
        <w:tc>
          <w:tcPr>
            <w:tcW w:w="1575" w:type="dxa"/>
            <w:tcBorders>
              <w:top w:val="single" w:color="000000" w:sz="4" w:space="0"/>
              <w:left w:val="single" w:color="000000" w:sz="4" w:space="0"/>
              <w:bottom w:val="single" w:color="000000" w:sz="4" w:space="0"/>
              <w:right w:val="single" w:color="000000" w:sz="4" w:space="0"/>
            </w:tcBorders>
            <w:vAlign w:val="center"/>
          </w:tcPr>
          <w:p w14:paraId="56A73058">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扶贫保险资金完成率</w:t>
            </w:r>
          </w:p>
        </w:tc>
        <w:tc>
          <w:tcPr>
            <w:tcW w:w="840" w:type="dxa"/>
            <w:tcBorders>
              <w:top w:val="single" w:color="000000" w:sz="4" w:space="0"/>
              <w:left w:val="single" w:color="000000" w:sz="4" w:space="0"/>
              <w:bottom w:val="single" w:color="000000" w:sz="4" w:space="0"/>
              <w:right w:val="single" w:color="000000" w:sz="4" w:space="0"/>
            </w:tcBorders>
            <w:vAlign w:val="center"/>
          </w:tcPr>
          <w:p w14:paraId="3A933FDB">
            <w:pPr>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71D3833E">
            <w:pPr>
              <w:spacing w:line="300" w:lineRule="exact"/>
              <w:jc w:val="center"/>
              <w:rPr>
                <w:rFonts w:ascii="仿宋_GB2312" w:hAnsi="宋体" w:eastAsia="仿宋_GB2312"/>
                <w:szCs w:val="21"/>
              </w:rPr>
            </w:pPr>
            <w:r>
              <w:rPr>
                <w:rFonts w:ascii="仿宋_GB2312" w:hAnsi="宋体" w:eastAsia="仿宋_GB2312"/>
                <w:szCs w:val="21"/>
              </w:rPr>
              <w:t>90%</w:t>
            </w:r>
          </w:p>
        </w:tc>
        <w:tc>
          <w:tcPr>
            <w:tcW w:w="630" w:type="dxa"/>
            <w:tcBorders>
              <w:top w:val="single" w:color="000000" w:sz="4" w:space="0"/>
              <w:left w:val="single" w:color="000000" w:sz="4" w:space="0"/>
              <w:bottom w:val="single" w:color="000000" w:sz="4" w:space="0"/>
              <w:right w:val="single" w:color="000000" w:sz="4" w:space="0"/>
            </w:tcBorders>
            <w:vAlign w:val="center"/>
          </w:tcPr>
          <w:p w14:paraId="740D69DB">
            <w:pPr>
              <w:spacing w:line="300" w:lineRule="exact"/>
              <w:jc w:val="center"/>
              <w:rPr>
                <w:rFonts w:ascii="仿宋_GB2312" w:hAnsi="宋体" w:eastAsia="仿宋_GB2312"/>
                <w:szCs w:val="21"/>
              </w:rPr>
            </w:pPr>
            <w:r>
              <w:rPr>
                <w:rFonts w:ascii="仿宋_GB2312" w:hAnsi="宋体" w:eastAsia="仿宋_GB2312"/>
                <w:szCs w:val="21"/>
              </w:rPr>
              <w:t>80%</w:t>
            </w:r>
          </w:p>
        </w:tc>
        <w:tc>
          <w:tcPr>
            <w:tcW w:w="1050" w:type="dxa"/>
            <w:tcBorders>
              <w:top w:val="single" w:color="000000" w:sz="4" w:space="0"/>
              <w:left w:val="single" w:color="000000" w:sz="4" w:space="0"/>
              <w:bottom w:val="single" w:color="000000" w:sz="4" w:space="0"/>
              <w:right w:val="single" w:color="000000" w:sz="4" w:space="0"/>
            </w:tcBorders>
            <w:vAlign w:val="center"/>
          </w:tcPr>
          <w:p w14:paraId="0FF884A2">
            <w:pPr>
              <w:spacing w:line="300" w:lineRule="exact"/>
              <w:jc w:val="center"/>
              <w:rPr>
                <w:rFonts w:ascii="仿宋_GB2312" w:hAnsi="宋体" w:eastAsia="仿宋_GB2312"/>
                <w:szCs w:val="21"/>
              </w:rPr>
            </w:pPr>
            <w:r>
              <w:rPr>
                <w:rFonts w:ascii="仿宋_GB2312" w:hAnsi="宋体" w:eastAsia="仿宋_GB2312"/>
                <w:szCs w:val="21"/>
              </w:rPr>
              <w:t>80%</w:t>
            </w:r>
            <w:r>
              <w:rPr>
                <w:rFonts w:hint="eastAsia" w:ascii="仿宋_GB2312" w:hAnsi="宋体" w:eastAsia="仿宋_GB2312"/>
                <w:szCs w:val="21"/>
              </w:rPr>
              <w:t>以下</w:t>
            </w:r>
          </w:p>
        </w:tc>
      </w:tr>
    </w:tbl>
    <w:p w14:paraId="65825D0A">
      <w:pPr>
        <w:spacing w:line="600" w:lineRule="exact"/>
        <w:ind w:left="420" w:leftChars="200"/>
        <w:rPr>
          <w:rFonts w:ascii="宋体" w:cs="宋体"/>
          <w:sz w:val="30"/>
          <w:szCs w:val="30"/>
        </w:rPr>
      </w:pPr>
    </w:p>
    <w:p w14:paraId="7D4F8B1D">
      <w:pPr>
        <w:autoSpaceDE w:val="0"/>
        <w:autoSpaceDN w:val="0"/>
        <w:adjustRightInd w:val="0"/>
        <w:spacing w:line="600" w:lineRule="exact"/>
        <w:ind w:firstLine="643" w:firstLineChars="200"/>
        <w:jc w:val="both"/>
        <w:rPr>
          <w:rFonts w:hint="eastAsia" w:ascii="黑体" w:hAnsi="黑体" w:eastAsia="黑体" w:cs="黑体"/>
          <w:b/>
          <w:sz w:val="32"/>
          <w:szCs w:val="32"/>
        </w:rPr>
      </w:pPr>
      <w:r>
        <w:rPr>
          <w:rFonts w:hint="eastAsia" w:ascii="黑体" w:hAnsi="黑体" w:eastAsia="黑体" w:cs="黑体"/>
          <w:b/>
          <w:sz w:val="32"/>
          <w:szCs w:val="32"/>
        </w:rPr>
        <w:t>第六部分：政府采购预算情况</w:t>
      </w:r>
    </w:p>
    <w:p w14:paraId="726D2AAE">
      <w:pPr>
        <w:jc w:val="left"/>
        <w:outlineLvl w:val="0"/>
        <w:rPr>
          <w:rFonts w:ascii="仿宋_GB2312" w:hAnsi="仿宋" w:eastAsia="仿宋_GB2312"/>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2019年，白沟镇人民政府部门安排采购预算 9712.1 万元。具体内容见下表：</w:t>
      </w:r>
    </w:p>
    <w:tbl>
      <w:tblPr>
        <w:tblStyle w:val="6"/>
        <w:tblpPr w:leftFromText="180" w:rightFromText="180" w:vertAnchor="text" w:horzAnchor="page" w:tblpXSpec="center" w:tblpY="3"/>
        <w:tblOverlap w:val="never"/>
        <w:tblW w:w="1285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93"/>
        <w:gridCol w:w="1050"/>
        <w:gridCol w:w="1470"/>
        <w:gridCol w:w="945"/>
        <w:gridCol w:w="735"/>
        <w:gridCol w:w="735"/>
        <w:gridCol w:w="735"/>
        <w:gridCol w:w="735"/>
        <w:gridCol w:w="840"/>
        <w:gridCol w:w="840"/>
        <w:gridCol w:w="735"/>
        <w:gridCol w:w="735"/>
        <w:gridCol w:w="735"/>
        <w:gridCol w:w="667"/>
      </w:tblGrid>
      <w:tr w14:paraId="30909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 w:hRule="atLeast"/>
          <w:tblHeader/>
          <w:jc w:val="center"/>
        </w:trPr>
        <w:tc>
          <w:tcPr>
            <w:tcW w:w="2943" w:type="dxa"/>
            <w:gridSpan w:val="2"/>
            <w:vAlign w:val="center"/>
          </w:tcPr>
          <w:p w14:paraId="5090D5B3">
            <w:pPr>
              <w:spacing w:line="300" w:lineRule="exact"/>
              <w:jc w:val="center"/>
              <w:rPr>
                <w:rFonts w:ascii="仿宋_GB2312" w:eastAsia="仿宋_GB2312"/>
              </w:rPr>
            </w:pPr>
            <w:r>
              <w:rPr>
                <w:rFonts w:hint="eastAsia" w:ascii="仿宋_GB2312" w:eastAsia="仿宋_GB2312"/>
              </w:rPr>
              <w:t>政府采购项目来源</w:t>
            </w:r>
          </w:p>
        </w:tc>
        <w:tc>
          <w:tcPr>
            <w:tcW w:w="1470" w:type="dxa"/>
            <w:vMerge w:val="restart"/>
            <w:vAlign w:val="center"/>
          </w:tcPr>
          <w:p w14:paraId="04B29BE1">
            <w:pPr>
              <w:spacing w:line="300" w:lineRule="exact"/>
              <w:jc w:val="center"/>
              <w:rPr>
                <w:rFonts w:ascii="仿宋_GB2312" w:eastAsia="仿宋_GB2312"/>
              </w:rPr>
            </w:pPr>
            <w:r>
              <w:rPr>
                <w:rFonts w:hint="eastAsia" w:ascii="仿宋_GB2312" w:eastAsia="仿宋_GB2312"/>
              </w:rPr>
              <w:t>采购物品名称</w:t>
            </w:r>
          </w:p>
        </w:tc>
        <w:tc>
          <w:tcPr>
            <w:tcW w:w="945" w:type="dxa"/>
            <w:vMerge w:val="restart"/>
            <w:vAlign w:val="center"/>
          </w:tcPr>
          <w:p w14:paraId="4711D058">
            <w:pPr>
              <w:spacing w:line="300" w:lineRule="exact"/>
              <w:jc w:val="center"/>
              <w:rPr>
                <w:rFonts w:ascii="仿宋_GB2312" w:eastAsia="仿宋_GB2312"/>
              </w:rPr>
            </w:pPr>
            <w:r>
              <w:rPr>
                <w:rFonts w:hint="eastAsia" w:ascii="仿宋_GB2312" w:eastAsia="仿宋_GB2312"/>
              </w:rPr>
              <w:t>政府采购目录序号</w:t>
            </w:r>
          </w:p>
        </w:tc>
        <w:tc>
          <w:tcPr>
            <w:tcW w:w="735" w:type="dxa"/>
            <w:vMerge w:val="restart"/>
            <w:vAlign w:val="center"/>
          </w:tcPr>
          <w:p w14:paraId="1B443BBA">
            <w:pPr>
              <w:spacing w:line="300" w:lineRule="exact"/>
              <w:jc w:val="center"/>
              <w:rPr>
                <w:rFonts w:ascii="仿宋_GB2312" w:eastAsia="仿宋_GB2312"/>
              </w:rPr>
            </w:pPr>
            <w:r>
              <w:rPr>
                <w:rFonts w:hint="eastAsia" w:ascii="仿宋_GB2312" w:eastAsia="仿宋_GB2312"/>
              </w:rPr>
              <w:t>数量单位</w:t>
            </w:r>
          </w:p>
        </w:tc>
        <w:tc>
          <w:tcPr>
            <w:tcW w:w="735" w:type="dxa"/>
            <w:vMerge w:val="restart"/>
            <w:vAlign w:val="center"/>
          </w:tcPr>
          <w:p w14:paraId="353A4B64">
            <w:pPr>
              <w:spacing w:line="300" w:lineRule="exact"/>
              <w:jc w:val="center"/>
              <w:rPr>
                <w:rFonts w:ascii="仿宋_GB2312" w:eastAsia="仿宋_GB2312"/>
              </w:rPr>
            </w:pPr>
            <w:r>
              <w:rPr>
                <w:rFonts w:hint="eastAsia" w:ascii="仿宋_GB2312" w:eastAsia="仿宋_GB2312"/>
              </w:rPr>
              <w:t>数量</w:t>
            </w:r>
          </w:p>
        </w:tc>
        <w:tc>
          <w:tcPr>
            <w:tcW w:w="735" w:type="dxa"/>
            <w:vMerge w:val="restart"/>
            <w:vAlign w:val="center"/>
          </w:tcPr>
          <w:p w14:paraId="0B536692">
            <w:pPr>
              <w:spacing w:line="300" w:lineRule="exact"/>
              <w:jc w:val="center"/>
              <w:rPr>
                <w:rFonts w:ascii="仿宋_GB2312" w:eastAsia="仿宋_GB2312"/>
              </w:rPr>
            </w:pPr>
            <w:r>
              <w:rPr>
                <w:rFonts w:hint="eastAsia" w:ascii="仿宋_GB2312" w:eastAsia="仿宋_GB2312"/>
              </w:rPr>
              <w:t>单价</w:t>
            </w:r>
          </w:p>
        </w:tc>
        <w:tc>
          <w:tcPr>
            <w:tcW w:w="5287" w:type="dxa"/>
            <w:gridSpan w:val="7"/>
            <w:vAlign w:val="center"/>
          </w:tcPr>
          <w:p w14:paraId="0732A73D">
            <w:pPr>
              <w:spacing w:line="300" w:lineRule="exact"/>
              <w:jc w:val="center"/>
              <w:rPr>
                <w:rFonts w:ascii="仿宋_GB2312" w:eastAsia="仿宋_GB2312"/>
              </w:rPr>
            </w:pPr>
            <w:r>
              <w:rPr>
                <w:rFonts w:hint="eastAsia" w:ascii="仿宋_GB2312" w:eastAsia="仿宋_GB2312"/>
              </w:rPr>
              <w:t>政府采购金额</w:t>
            </w:r>
          </w:p>
        </w:tc>
      </w:tr>
      <w:tr w14:paraId="32113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 w:hRule="atLeast"/>
          <w:tblHeader/>
          <w:jc w:val="center"/>
        </w:trPr>
        <w:tc>
          <w:tcPr>
            <w:tcW w:w="1893" w:type="dxa"/>
            <w:vMerge w:val="restart"/>
            <w:vAlign w:val="center"/>
          </w:tcPr>
          <w:p w14:paraId="51F03499">
            <w:pPr>
              <w:spacing w:line="300" w:lineRule="exact"/>
              <w:jc w:val="center"/>
              <w:rPr>
                <w:rFonts w:ascii="仿宋_GB2312" w:eastAsia="仿宋_GB2312"/>
              </w:rPr>
            </w:pPr>
            <w:r>
              <w:rPr>
                <w:rFonts w:hint="eastAsia" w:ascii="仿宋_GB2312" w:eastAsia="仿宋_GB2312"/>
              </w:rPr>
              <w:t>项目名称</w:t>
            </w:r>
          </w:p>
        </w:tc>
        <w:tc>
          <w:tcPr>
            <w:tcW w:w="1050" w:type="dxa"/>
            <w:vMerge w:val="restart"/>
            <w:vAlign w:val="center"/>
          </w:tcPr>
          <w:p w14:paraId="294EAE5B">
            <w:pPr>
              <w:spacing w:line="300" w:lineRule="exact"/>
              <w:jc w:val="center"/>
              <w:rPr>
                <w:rFonts w:ascii="仿宋_GB2312" w:eastAsia="仿宋_GB2312"/>
              </w:rPr>
            </w:pPr>
            <w:r>
              <w:rPr>
                <w:rFonts w:hint="eastAsia" w:ascii="仿宋_GB2312" w:eastAsia="仿宋_GB2312"/>
              </w:rPr>
              <w:t>预算资金</w:t>
            </w:r>
          </w:p>
        </w:tc>
        <w:tc>
          <w:tcPr>
            <w:tcW w:w="1470" w:type="dxa"/>
            <w:vMerge w:val="continue"/>
            <w:vAlign w:val="center"/>
          </w:tcPr>
          <w:p w14:paraId="59EBBD74">
            <w:pPr>
              <w:spacing w:line="300" w:lineRule="exact"/>
              <w:jc w:val="left"/>
              <w:outlineLvl w:val="0"/>
              <w:rPr>
                <w:rFonts w:ascii="仿宋_GB2312" w:eastAsia="仿宋_GB2312"/>
              </w:rPr>
            </w:pPr>
          </w:p>
        </w:tc>
        <w:tc>
          <w:tcPr>
            <w:tcW w:w="945" w:type="dxa"/>
            <w:vMerge w:val="continue"/>
            <w:vAlign w:val="center"/>
          </w:tcPr>
          <w:p w14:paraId="7A896451">
            <w:pPr>
              <w:spacing w:line="300" w:lineRule="exact"/>
              <w:jc w:val="left"/>
              <w:outlineLvl w:val="0"/>
              <w:rPr>
                <w:rFonts w:ascii="仿宋_GB2312" w:eastAsia="仿宋_GB2312"/>
              </w:rPr>
            </w:pPr>
          </w:p>
        </w:tc>
        <w:tc>
          <w:tcPr>
            <w:tcW w:w="735" w:type="dxa"/>
            <w:vMerge w:val="continue"/>
            <w:vAlign w:val="center"/>
          </w:tcPr>
          <w:p w14:paraId="0AFB5B6B">
            <w:pPr>
              <w:spacing w:line="300" w:lineRule="exact"/>
              <w:jc w:val="left"/>
              <w:outlineLvl w:val="0"/>
              <w:rPr>
                <w:rFonts w:ascii="仿宋_GB2312" w:eastAsia="仿宋_GB2312"/>
              </w:rPr>
            </w:pPr>
          </w:p>
        </w:tc>
        <w:tc>
          <w:tcPr>
            <w:tcW w:w="735" w:type="dxa"/>
            <w:vMerge w:val="continue"/>
            <w:vAlign w:val="center"/>
          </w:tcPr>
          <w:p w14:paraId="41D32180">
            <w:pPr>
              <w:spacing w:line="300" w:lineRule="exact"/>
              <w:jc w:val="left"/>
              <w:outlineLvl w:val="0"/>
              <w:rPr>
                <w:rFonts w:ascii="仿宋_GB2312" w:eastAsia="仿宋_GB2312"/>
              </w:rPr>
            </w:pPr>
          </w:p>
        </w:tc>
        <w:tc>
          <w:tcPr>
            <w:tcW w:w="735" w:type="dxa"/>
            <w:vMerge w:val="continue"/>
            <w:vAlign w:val="center"/>
          </w:tcPr>
          <w:p w14:paraId="564C854F">
            <w:pPr>
              <w:spacing w:line="300" w:lineRule="exact"/>
              <w:jc w:val="left"/>
              <w:outlineLvl w:val="0"/>
              <w:rPr>
                <w:rFonts w:ascii="仿宋_GB2312" w:eastAsia="仿宋_GB2312"/>
              </w:rPr>
            </w:pPr>
          </w:p>
        </w:tc>
        <w:tc>
          <w:tcPr>
            <w:tcW w:w="735" w:type="dxa"/>
            <w:vMerge w:val="restart"/>
            <w:vAlign w:val="center"/>
          </w:tcPr>
          <w:p w14:paraId="221AA1E3">
            <w:pPr>
              <w:spacing w:line="300" w:lineRule="exact"/>
              <w:jc w:val="center"/>
              <w:rPr>
                <w:rFonts w:ascii="仿宋_GB2312" w:eastAsia="仿宋_GB2312"/>
              </w:rPr>
            </w:pPr>
            <w:r>
              <w:rPr>
                <w:rFonts w:hint="eastAsia" w:ascii="仿宋_GB2312" w:eastAsia="仿宋_GB2312"/>
              </w:rPr>
              <w:t>总计</w:t>
            </w:r>
          </w:p>
        </w:tc>
        <w:tc>
          <w:tcPr>
            <w:tcW w:w="3885" w:type="dxa"/>
            <w:gridSpan w:val="5"/>
            <w:vAlign w:val="center"/>
          </w:tcPr>
          <w:p w14:paraId="4F05380D">
            <w:pPr>
              <w:spacing w:line="300" w:lineRule="exact"/>
              <w:jc w:val="center"/>
              <w:rPr>
                <w:rFonts w:ascii="仿宋_GB2312" w:eastAsia="仿宋_GB2312"/>
              </w:rPr>
            </w:pPr>
            <w:r>
              <w:rPr>
                <w:rFonts w:hint="eastAsia" w:ascii="仿宋_GB2312" w:eastAsia="仿宋_GB2312"/>
              </w:rPr>
              <w:t>当年部门预算安排资金</w:t>
            </w:r>
          </w:p>
        </w:tc>
        <w:tc>
          <w:tcPr>
            <w:tcW w:w="667" w:type="dxa"/>
            <w:vMerge w:val="restart"/>
            <w:vAlign w:val="center"/>
          </w:tcPr>
          <w:p w14:paraId="63615CA7">
            <w:pPr>
              <w:spacing w:line="300" w:lineRule="exact"/>
              <w:jc w:val="center"/>
              <w:rPr>
                <w:rFonts w:ascii="仿宋_GB2312" w:eastAsia="仿宋_GB2312"/>
              </w:rPr>
            </w:pPr>
            <w:r>
              <w:rPr>
                <w:rFonts w:hint="eastAsia" w:ascii="仿宋_GB2312" w:eastAsia="仿宋_GB2312"/>
              </w:rPr>
              <w:t>其他渠道资金</w:t>
            </w:r>
          </w:p>
        </w:tc>
      </w:tr>
      <w:tr w14:paraId="49D11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tblHeader/>
          <w:jc w:val="center"/>
        </w:trPr>
        <w:tc>
          <w:tcPr>
            <w:tcW w:w="1893" w:type="dxa"/>
            <w:vMerge w:val="continue"/>
            <w:vAlign w:val="center"/>
          </w:tcPr>
          <w:p w14:paraId="3E961697">
            <w:pPr>
              <w:spacing w:line="300" w:lineRule="exact"/>
              <w:jc w:val="left"/>
              <w:outlineLvl w:val="0"/>
              <w:rPr>
                <w:rFonts w:ascii="仿宋_GB2312" w:eastAsia="仿宋_GB2312"/>
              </w:rPr>
            </w:pPr>
          </w:p>
        </w:tc>
        <w:tc>
          <w:tcPr>
            <w:tcW w:w="1050" w:type="dxa"/>
            <w:vMerge w:val="continue"/>
            <w:vAlign w:val="center"/>
          </w:tcPr>
          <w:p w14:paraId="753D1E69">
            <w:pPr>
              <w:spacing w:line="300" w:lineRule="exact"/>
              <w:jc w:val="left"/>
              <w:outlineLvl w:val="0"/>
              <w:rPr>
                <w:rFonts w:ascii="仿宋_GB2312" w:eastAsia="仿宋_GB2312"/>
              </w:rPr>
            </w:pPr>
          </w:p>
        </w:tc>
        <w:tc>
          <w:tcPr>
            <w:tcW w:w="1470" w:type="dxa"/>
            <w:vMerge w:val="continue"/>
            <w:vAlign w:val="center"/>
          </w:tcPr>
          <w:p w14:paraId="2E74BAF6">
            <w:pPr>
              <w:spacing w:line="300" w:lineRule="exact"/>
              <w:jc w:val="left"/>
              <w:outlineLvl w:val="0"/>
              <w:rPr>
                <w:rFonts w:ascii="仿宋_GB2312" w:eastAsia="仿宋_GB2312"/>
              </w:rPr>
            </w:pPr>
          </w:p>
        </w:tc>
        <w:tc>
          <w:tcPr>
            <w:tcW w:w="945" w:type="dxa"/>
            <w:vMerge w:val="continue"/>
            <w:vAlign w:val="center"/>
          </w:tcPr>
          <w:p w14:paraId="33A3A17A">
            <w:pPr>
              <w:spacing w:line="300" w:lineRule="exact"/>
              <w:jc w:val="left"/>
              <w:outlineLvl w:val="0"/>
              <w:rPr>
                <w:rFonts w:ascii="仿宋_GB2312" w:eastAsia="仿宋_GB2312"/>
              </w:rPr>
            </w:pPr>
          </w:p>
        </w:tc>
        <w:tc>
          <w:tcPr>
            <w:tcW w:w="735" w:type="dxa"/>
            <w:vMerge w:val="continue"/>
            <w:vAlign w:val="center"/>
          </w:tcPr>
          <w:p w14:paraId="2EBDAEA4">
            <w:pPr>
              <w:spacing w:line="300" w:lineRule="exact"/>
              <w:jc w:val="left"/>
              <w:outlineLvl w:val="0"/>
              <w:rPr>
                <w:rFonts w:ascii="仿宋_GB2312" w:eastAsia="仿宋_GB2312"/>
              </w:rPr>
            </w:pPr>
          </w:p>
        </w:tc>
        <w:tc>
          <w:tcPr>
            <w:tcW w:w="735" w:type="dxa"/>
            <w:vMerge w:val="continue"/>
            <w:vAlign w:val="center"/>
          </w:tcPr>
          <w:p w14:paraId="6F8AC316">
            <w:pPr>
              <w:spacing w:line="300" w:lineRule="exact"/>
              <w:jc w:val="left"/>
              <w:outlineLvl w:val="0"/>
              <w:rPr>
                <w:rFonts w:ascii="仿宋_GB2312" w:eastAsia="仿宋_GB2312"/>
              </w:rPr>
            </w:pPr>
          </w:p>
        </w:tc>
        <w:tc>
          <w:tcPr>
            <w:tcW w:w="735" w:type="dxa"/>
            <w:vMerge w:val="continue"/>
            <w:vAlign w:val="center"/>
          </w:tcPr>
          <w:p w14:paraId="1CA900E1">
            <w:pPr>
              <w:spacing w:line="300" w:lineRule="exact"/>
              <w:jc w:val="left"/>
              <w:outlineLvl w:val="0"/>
              <w:rPr>
                <w:rFonts w:ascii="仿宋_GB2312" w:eastAsia="仿宋_GB2312"/>
              </w:rPr>
            </w:pPr>
          </w:p>
        </w:tc>
        <w:tc>
          <w:tcPr>
            <w:tcW w:w="735" w:type="dxa"/>
            <w:vMerge w:val="continue"/>
            <w:vAlign w:val="center"/>
          </w:tcPr>
          <w:p w14:paraId="5853BFC8">
            <w:pPr>
              <w:spacing w:line="300" w:lineRule="exact"/>
              <w:jc w:val="left"/>
              <w:outlineLvl w:val="0"/>
              <w:rPr>
                <w:rFonts w:ascii="仿宋_GB2312" w:eastAsia="仿宋_GB2312"/>
              </w:rPr>
            </w:pPr>
          </w:p>
        </w:tc>
        <w:tc>
          <w:tcPr>
            <w:tcW w:w="840" w:type="dxa"/>
            <w:vAlign w:val="center"/>
          </w:tcPr>
          <w:p w14:paraId="162894ED">
            <w:pPr>
              <w:spacing w:line="300" w:lineRule="exact"/>
              <w:jc w:val="center"/>
              <w:rPr>
                <w:rFonts w:ascii="仿宋_GB2312" w:eastAsia="仿宋_GB2312"/>
              </w:rPr>
            </w:pPr>
            <w:r>
              <w:rPr>
                <w:rFonts w:hint="eastAsia" w:ascii="仿宋_GB2312" w:eastAsia="仿宋_GB2312"/>
              </w:rPr>
              <w:t>合计</w:t>
            </w:r>
          </w:p>
        </w:tc>
        <w:tc>
          <w:tcPr>
            <w:tcW w:w="840" w:type="dxa"/>
            <w:vAlign w:val="center"/>
          </w:tcPr>
          <w:p w14:paraId="69C21145">
            <w:pPr>
              <w:spacing w:line="300" w:lineRule="exact"/>
              <w:jc w:val="center"/>
              <w:rPr>
                <w:rFonts w:ascii="仿宋_GB2312" w:eastAsia="仿宋_GB2312"/>
              </w:rPr>
            </w:pPr>
            <w:r>
              <w:rPr>
                <w:rFonts w:hint="eastAsia" w:ascii="仿宋_GB2312" w:eastAsia="仿宋_GB2312"/>
              </w:rPr>
              <w:t>一般公共预算拨款</w:t>
            </w:r>
          </w:p>
        </w:tc>
        <w:tc>
          <w:tcPr>
            <w:tcW w:w="735" w:type="dxa"/>
            <w:vAlign w:val="center"/>
          </w:tcPr>
          <w:p w14:paraId="454562FE">
            <w:pPr>
              <w:spacing w:line="300" w:lineRule="exact"/>
              <w:jc w:val="center"/>
              <w:rPr>
                <w:rFonts w:ascii="仿宋_GB2312" w:eastAsia="仿宋_GB2312"/>
              </w:rPr>
            </w:pPr>
            <w:r>
              <w:rPr>
                <w:rFonts w:hint="eastAsia" w:ascii="仿宋_GB2312" w:eastAsia="仿宋_GB2312"/>
              </w:rPr>
              <w:t>基金预算拨款</w:t>
            </w:r>
          </w:p>
        </w:tc>
        <w:tc>
          <w:tcPr>
            <w:tcW w:w="735" w:type="dxa"/>
            <w:vAlign w:val="center"/>
          </w:tcPr>
          <w:p w14:paraId="75483C97">
            <w:pPr>
              <w:spacing w:line="300" w:lineRule="exact"/>
              <w:jc w:val="center"/>
              <w:rPr>
                <w:rFonts w:ascii="仿宋_GB2312" w:eastAsia="仿宋_GB2312"/>
              </w:rPr>
            </w:pPr>
            <w:r>
              <w:rPr>
                <w:rFonts w:hint="eastAsia" w:ascii="仿宋_GB2312" w:eastAsia="仿宋_GB2312"/>
              </w:rPr>
              <w:t>财政专户核拨</w:t>
            </w:r>
          </w:p>
        </w:tc>
        <w:tc>
          <w:tcPr>
            <w:tcW w:w="735" w:type="dxa"/>
            <w:vAlign w:val="center"/>
          </w:tcPr>
          <w:p w14:paraId="6C57462A">
            <w:pPr>
              <w:spacing w:line="300" w:lineRule="exact"/>
              <w:jc w:val="center"/>
              <w:rPr>
                <w:rFonts w:ascii="仿宋_GB2312" w:eastAsia="仿宋_GB2312"/>
              </w:rPr>
            </w:pPr>
            <w:r>
              <w:rPr>
                <w:rFonts w:hint="eastAsia" w:ascii="仿宋_GB2312" w:eastAsia="仿宋_GB2312"/>
              </w:rPr>
              <w:t>其他来源收入</w:t>
            </w:r>
          </w:p>
        </w:tc>
        <w:tc>
          <w:tcPr>
            <w:tcW w:w="667" w:type="dxa"/>
            <w:vMerge w:val="continue"/>
            <w:vAlign w:val="center"/>
          </w:tcPr>
          <w:p w14:paraId="314DEB22">
            <w:pPr>
              <w:spacing w:line="300" w:lineRule="exact"/>
              <w:jc w:val="left"/>
              <w:outlineLvl w:val="0"/>
              <w:rPr>
                <w:rFonts w:ascii="仿宋_GB2312" w:eastAsia="仿宋_GB2312"/>
              </w:rPr>
            </w:pPr>
          </w:p>
        </w:tc>
      </w:tr>
      <w:tr w14:paraId="73243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 w:hRule="atLeast"/>
          <w:jc w:val="center"/>
        </w:trPr>
        <w:tc>
          <w:tcPr>
            <w:tcW w:w="1893" w:type="dxa"/>
            <w:vAlign w:val="center"/>
          </w:tcPr>
          <w:p w14:paraId="6E3AF60F">
            <w:pPr>
              <w:spacing w:line="300" w:lineRule="exact"/>
              <w:jc w:val="center"/>
              <w:rPr>
                <w:rFonts w:ascii="仿宋_GB2312" w:eastAsia="仿宋_GB2312"/>
              </w:rPr>
            </w:pPr>
            <w:r>
              <w:rPr>
                <w:rFonts w:hint="eastAsia" w:ascii="仿宋_GB2312" w:eastAsia="仿宋_GB2312"/>
              </w:rPr>
              <w:t>合　计</w:t>
            </w:r>
          </w:p>
        </w:tc>
        <w:tc>
          <w:tcPr>
            <w:tcW w:w="1050" w:type="dxa"/>
            <w:vAlign w:val="center"/>
          </w:tcPr>
          <w:p w14:paraId="210AE3F7">
            <w:pPr>
              <w:spacing w:line="300" w:lineRule="exact"/>
              <w:jc w:val="right"/>
              <w:rPr>
                <w:rFonts w:ascii="仿宋_GB2312" w:eastAsia="仿宋_GB2312"/>
              </w:rPr>
            </w:pPr>
            <w:r>
              <w:rPr>
                <w:rFonts w:hint="eastAsia" w:ascii="仿宋_GB2312" w:eastAsia="仿宋_GB2312"/>
              </w:rPr>
              <w:t>9712.1</w:t>
            </w:r>
          </w:p>
        </w:tc>
        <w:tc>
          <w:tcPr>
            <w:tcW w:w="1470" w:type="dxa"/>
            <w:vAlign w:val="center"/>
          </w:tcPr>
          <w:p w14:paraId="592E8679">
            <w:pPr>
              <w:spacing w:line="300" w:lineRule="exact"/>
              <w:jc w:val="left"/>
              <w:rPr>
                <w:rFonts w:ascii="仿宋_GB2312" w:eastAsia="仿宋_GB2312"/>
              </w:rPr>
            </w:pPr>
          </w:p>
        </w:tc>
        <w:tc>
          <w:tcPr>
            <w:tcW w:w="945" w:type="dxa"/>
            <w:vAlign w:val="center"/>
          </w:tcPr>
          <w:p w14:paraId="48BC0234">
            <w:pPr>
              <w:spacing w:line="300" w:lineRule="exact"/>
              <w:jc w:val="left"/>
              <w:rPr>
                <w:rFonts w:ascii="仿宋_GB2312" w:eastAsia="仿宋_GB2312"/>
              </w:rPr>
            </w:pPr>
          </w:p>
        </w:tc>
        <w:tc>
          <w:tcPr>
            <w:tcW w:w="735" w:type="dxa"/>
            <w:vAlign w:val="center"/>
          </w:tcPr>
          <w:p w14:paraId="09DB7753">
            <w:pPr>
              <w:spacing w:line="300" w:lineRule="exact"/>
              <w:jc w:val="left"/>
              <w:rPr>
                <w:rFonts w:ascii="仿宋_GB2312" w:eastAsia="仿宋_GB2312"/>
              </w:rPr>
            </w:pPr>
          </w:p>
        </w:tc>
        <w:tc>
          <w:tcPr>
            <w:tcW w:w="735" w:type="dxa"/>
            <w:vAlign w:val="center"/>
          </w:tcPr>
          <w:p w14:paraId="6FDA9055">
            <w:pPr>
              <w:spacing w:line="300" w:lineRule="exact"/>
              <w:jc w:val="right"/>
              <w:rPr>
                <w:rFonts w:ascii="仿宋_GB2312" w:eastAsia="仿宋_GB2312"/>
              </w:rPr>
            </w:pPr>
          </w:p>
        </w:tc>
        <w:tc>
          <w:tcPr>
            <w:tcW w:w="735" w:type="dxa"/>
            <w:vAlign w:val="center"/>
          </w:tcPr>
          <w:p w14:paraId="6EFD0C76">
            <w:pPr>
              <w:spacing w:line="300" w:lineRule="exact"/>
              <w:jc w:val="right"/>
              <w:rPr>
                <w:rFonts w:ascii="仿宋_GB2312" w:eastAsia="仿宋_GB2312"/>
              </w:rPr>
            </w:pPr>
          </w:p>
        </w:tc>
        <w:tc>
          <w:tcPr>
            <w:tcW w:w="735" w:type="dxa"/>
            <w:vAlign w:val="center"/>
          </w:tcPr>
          <w:p w14:paraId="5B73C9E4">
            <w:pPr>
              <w:spacing w:line="300" w:lineRule="exact"/>
              <w:jc w:val="right"/>
              <w:rPr>
                <w:rFonts w:ascii="仿宋_GB2312" w:eastAsia="仿宋_GB2312"/>
              </w:rPr>
            </w:pPr>
          </w:p>
        </w:tc>
        <w:tc>
          <w:tcPr>
            <w:tcW w:w="840" w:type="dxa"/>
            <w:vAlign w:val="center"/>
          </w:tcPr>
          <w:p w14:paraId="2D390ECF">
            <w:pPr>
              <w:spacing w:line="300" w:lineRule="exact"/>
              <w:jc w:val="right"/>
              <w:rPr>
                <w:rFonts w:ascii="仿宋_GB2312" w:eastAsia="仿宋_GB2312"/>
              </w:rPr>
            </w:pPr>
          </w:p>
        </w:tc>
        <w:tc>
          <w:tcPr>
            <w:tcW w:w="840" w:type="dxa"/>
            <w:vAlign w:val="center"/>
          </w:tcPr>
          <w:p w14:paraId="316542D6">
            <w:pPr>
              <w:spacing w:line="300" w:lineRule="exact"/>
              <w:jc w:val="right"/>
              <w:rPr>
                <w:rFonts w:ascii="仿宋_GB2312" w:eastAsia="仿宋_GB2312"/>
              </w:rPr>
            </w:pPr>
          </w:p>
        </w:tc>
        <w:tc>
          <w:tcPr>
            <w:tcW w:w="735" w:type="dxa"/>
            <w:vAlign w:val="center"/>
          </w:tcPr>
          <w:p w14:paraId="7309D790">
            <w:pPr>
              <w:spacing w:line="300" w:lineRule="exact"/>
              <w:jc w:val="right"/>
              <w:rPr>
                <w:rFonts w:ascii="仿宋_GB2312" w:eastAsia="仿宋_GB2312"/>
              </w:rPr>
            </w:pPr>
          </w:p>
        </w:tc>
        <w:tc>
          <w:tcPr>
            <w:tcW w:w="735" w:type="dxa"/>
            <w:vAlign w:val="center"/>
          </w:tcPr>
          <w:p w14:paraId="00A46C51">
            <w:pPr>
              <w:spacing w:line="300" w:lineRule="exact"/>
              <w:jc w:val="right"/>
              <w:rPr>
                <w:rFonts w:ascii="仿宋_GB2312" w:eastAsia="仿宋_GB2312"/>
              </w:rPr>
            </w:pPr>
          </w:p>
        </w:tc>
        <w:tc>
          <w:tcPr>
            <w:tcW w:w="735" w:type="dxa"/>
            <w:vAlign w:val="center"/>
          </w:tcPr>
          <w:p w14:paraId="4120CD0B">
            <w:pPr>
              <w:spacing w:line="300" w:lineRule="exact"/>
              <w:jc w:val="right"/>
              <w:rPr>
                <w:rFonts w:ascii="仿宋_GB2312" w:eastAsia="仿宋_GB2312"/>
              </w:rPr>
            </w:pPr>
          </w:p>
        </w:tc>
        <w:tc>
          <w:tcPr>
            <w:tcW w:w="667" w:type="dxa"/>
            <w:vAlign w:val="center"/>
          </w:tcPr>
          <w:p w14:paraId="6ADC0099">
            <w:pPr>
              <w:spacing w:line="300" w:lineRule="exact"/>
              <w:jc w:val="right"/>
              <w:rPr>
                <w:rFonts w:ascii="仿宋_GB2312" w:eastAsia="仿宋_GB2312"/>
              </w:rPr>
            </w:pPr>
          </w:p>
        </w:tc>
      </w:tr>
      <w:tr w14:paraId="09491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68F9BD20">
            <w:pPr>
              <w:spacing w:line="300" w:lineRule="exact"/>
              <w:rPr>
                <w:rFonts w:ascii="仿宋_GB2312" w:eastAsia="仿宋_GB2312"/>
              </w:rPr>
            </w:pPr>
            <w:r>
              <w:rPr>
                <w:rFonts w:hint="eastAsia" w:ascii="仿宋_GB2312" w:eastAsia="仿宋_GB2312"/>
              </w:rPr>
              <w:t>办公室、社区居委会采购党建工作需要投影仪、投影幕、</w:t>
            </w:r>
            <w:r>
              <w:rPr>
                <w:rFonts w:ascii="仿宋_GB2312" w:eastAsia="仿宋_GB2312"/>
              </w:rPr>
              <w:t>LED</w:t>
            </w:r>
            <w:r>
              <w:rPr>
                <w:rFonts w:hint="eastAsia" w:ascii="仿宋_GB2312" w:eastAsia="仿宋_GB2312"/>
              </w:rPr>
              <w:t>显示屏</w:t>
            </w:r>
          </w:p>
        </w:tc>
        <w:tc>
          <w:tcPr>
            <w:tcW w:w="1050" w:type="dxa"/>
            <w:vAlign w:val="center"/>
          </w:tcPr>
          <w:p w14:paraId="7BB5AC69">
            <w:pPr>
              <w:spacing w:line="300" w:lineRule="exact"/>
              <w:jc w:val="center"/>
              <w:rPr>
                <w:rFonts w:ascii="仿宋_GB2312" w:eastAsia="仿宋_GB2312"/>
              </w:rPr>
            </w:pPr>
            <w:r>
              <w:rPr>
                <w:rFonts w:ascii="仿宋_GB2312" w:eastAsia="仿宋_GB2312"/>
              </w:rPr>
              <w:t>2.4</w:t>
            </w:r>
          </w:p>
        </w:tc>
        <w:tc>
          <w:tcPr>
            <w:tcW w:w="1470" w:type="dxa"/>
            <w:vAlign w:val="center"/>
          </w:tcPr>
          <w:p w14:paraId="1FDFE8BC">
            <w:pPr>
              <w:spacing w:line="300" w:lineRule="exact"/>
              <w:rPr>
                <w:rFonts w:ascii="仿宋_GB2312" w:eastAsia="仿宋_GB2312"/>
              </w:rPr>
            </w:pPr>
            <w:r>
              <w:rPr>
                <w:rFonts w:hint="eastAsia" w:ascii="仿宋_GB2312" w:eastAsia="仿宋_GB2312"/>
              </w:rPr>
              <w:t>办公设备</w:t>
            </w:r>
          </w:p>
        </w:tc>
        <w:tc>
          <w:tcPr>
            <w:tcW w:w="945" w:type="dxa"/>
            <w:vAlign w:val="center"/>
          </w:tcPr>
          <w:p w14:paraId="0B48A916">
            <w:pPr>
              <w:spacing w:line="300" w:lineRule="exact"/>
              <w:jc w:val="left"/>
              <w:rPr>
                <w:rFonts w:ascii="仿宋_GB2312" w:eastAsia="仿宋_GB2312"/>
              </w:rPr>
            </w:pPr>
            <w:r>
              <w:rPr>
                <w:rFonts w:ascii="仿宋_GB2312" w:eastAsia="仿宋_GB2312"/>
              </w:rPr>
              <w:t>A0202</w:t>
            </w:r>
          </w:p>
        </w:tc>
        <w:tc>
          <w:tcPr>
            <w:tcW w:w="735" w:type="dxa"/>
            <w:vAlign w:val="center"/>
          </w:tcPr>
          <w:p w14:paraId="06A9C431">
            <w:pPr>
              <w:spacing w:line="300" w:lineRule="exact"/>
              <w:jc w:val="left"/>
              <w:rPr>
                <w:rFonts w:ascii="仿宋_GB2312" w:eastAsia="仿宋_GB2312"/>
              </w:rPr>
            </w:pPr>
            <w:r>
              <w:rPr>
                <w:rFonts w:hint="eastAsia" w:ascii="仿宋_GB2312" w:eastAsia="仿宋_GB2312"/>
              </w:rPr>
              <w:t>台</w:t>
            </w:r>
          </w:p>
        </w:tc>
        <w:tc>
          <w:tcPr>
            <w:tcW w:w="735" w:type="dxa"/>
            <w:vAlign w:val="center"/>
          </w:tcPr>
          <w:p w14:paraId="43674F14">
            <w:pPr>
              <w:spacing w:line="300" w:lineRule="exact"/>
              <w:jc w:val="right"/>
              <w:rPr>
                <w:rFonts w:ascii="仿宋_GB2312" w:eastAsia="仿宋_GB2312"/>
              </w:rPr>
            </w:pPr>
            <w:r>
              <w:rPr>
                <w:rFonts w:ascii="仿宋_GB2312" w:eastAsia="仿宋_GB2312"/>
              </w:rPr>
              <w:t>4</w:t>
            </w:r>
          </w:p>
        </w:tc>
        <w:tc>
          <w:tcPr>
            <w:tcW w:w="735" w:type="dxa"/>
            <w:vAlign w:val="center"/>
          </w:tcPr>
          <w:p w14:paraId="28EF2B01">
            <w:pPr>
              <w:spacing w:line="300" w:lineRule="exact"/>
              <w:jc w:val="right"/>
              <w:rPr>
                <w:rFonts w:ascii="仿宋_GB2312" w:eastAsia="仿宋_GB2312"/>
              </w:rPr>
            </w:pPr>
            <w:r>
              <w:rPr>
                <w:rFonts w:ascii="仿宋_GB2312" w:eastAsia="仿宋_GB2312"/>
              </w:rPr>
              <w:t>0.6</w:t>
            </w:r>
          </w:p>
        </w:tc>
        <w:tc>
          <w:tcPr>
            <w:tcW w:w="735" w:type="dxa"/>
            <w:vAlign w:val="center"/>
          </w:tcPr>
          <w:p w14:paraId="5BFF1FA6">
            <w:pPr>
              <w:spacing w:line="300" w:lineRule="exact"/>
              <w:jc w:val="right"/>
              <w:rPr>
                <w:rFonts w:ascii="仿宋_GB2312" w:eastAsia="仿宋_GB2312"/>
              </w:rPr>
            </w:pPr>
            <w:r>
              <w:rPr>
                <w:rFonts w:ascii="仿宋_GB2312" w:eastAsia="仿宋_GB2312"/>
              </w:rPr>
              <w:t>2.4</w:t>
            </w:r>
          </w:p>
        </w:tc>
        <w:tc>
          <w:tcPr>
            <w:tcW w:w="840" w:type="dxa"/>
            <w:vAlign w:val="center"/>
          </w:tcPr>
          <w:p w14:paraId="2BC833FF">
            <w:pPr>
              <w:spacing w:line="300" w:lineRule="exact"/>
              <w:jc w:val="right"/>
              <w:rPr>
                <w:rFonts w:ascii="仿宋_GB2312" w:eastAsia="仿宋_GB2312"/>
              </w:rPr>
            </w:pPr>
            <w:r>
              <w:rPr>
                <w:rFonts w:ascii="仿宋_GB2312" w:eastAsia="仿宋_GB2312"/>
              </w:rPr>
              <w:t>2.4</w:t>
            </w:r>
          </w:p>
        </w:tc>
        <w:tc>
          <w:tcPr>
            <w:tcW w:w="840" w:type="dxa"/>
            <w:vAlign w:val="center"/>
          </w:tcPr>
          <w:p w14:paraId="3C106747">
            <w:pPr>
              <w:spacing w:line="300" w:lineRule="exact"/>
              <w:jc w:val="right"/>
              <w:rPr>
                <w:rFonts w:ascii="仿宋_GB2312" w:eastAsia="仿宋_GB2312"/>
              </w:rPr>
            </w:pPr>
            <w:r>
              <w:rPr>
                <w:rFonts w:ascii="仿宋_GB2312" w:eastAsia="仿宋_GB2312"/>
              </w:rPr>
              <w:t>2.4</w:t>
            </w:r>
          </w:p>
        </w:tc>
        <w:tc>
          <w:tcPr>
            <w:tcW w:w="735" w:type="dxa"/>
            <w:vAlign w:val="center"/>
          </w:tcPr>
          <w:p w14:paraId="6924AF3F">
            <w:pPr>
              <w:spacing w:line="300" w:lineRule="exact"/>
              <w:jc w:val="right"/>
              <w:rPr>
                <w:rFonts w:ascii="仿宋_GB2312" w:eastAsia="仿宋_GB2312"/>
              </w:rPr>
            </w:pPr>
          </w:p>
        </w:tc>
        <w:tc>
          <w:tcPr>
            <w:tcW w:w="735" w:type="dxa"/>
            <w:vAlign w:val="center"/>
          </w:tcPr>
          <w:p w14:paraId="1CA74A5D">
            <w:pPr>
              <w:spacing w:line="300" w:lineRule="exact"/>
              <w:jc w:val="right"/>
              <w:rPr>
                <w:rFonts w:ascii="仿宋_GB2312" w:eastAsia="仿宋_GB2312"/>
              </w:rPr>
            </w:pPr>
          </w:p>
        </w:tc>
        <w:tc>
          <w:tcPr>
            <w:tcW w:w="735" w:type="dxa"/>
            <w:vAlign w:val="center"/>
          </w:tcPr>
          <w:p w14:paraId="2BA86B12">
            <w:pPr>
              <w:spacing w:line="300" w:lineRule="exact"/>
              <w:jc w:val="right"/>
              <w:rPr>
                <w:rFonts w:ascii="仿宋_GB2312" w:eastAsia="仿宋_GB2312"/>
              </w:rPr>
            </w:pPr>
          </w:p>
        </w:tc>
        <w:tc>
          <w:tcPr>
            <w:tcW w:w="667" w:type="dxa"/>
            <w:vAlign w:val="center"/>
          </w:tcPr>
          <w:p w14:paraId="75048A82">
            <w:pPr>
              <w:spacing w:line="300" w:lineRule="exact"/>
              <w:jc w:val="right"/>
              <w:rPr>
                <w:rFonts w:ascii="仿宋_GB2312" w:eastAsia="仿宋_GB2312"/>
              </w:rPr>
            </w:pPr>
          </w:p>
        </w:tc>
      </w:tr>
      <w:tr w14:paraId="4C598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3B92DEF6">
            <w:pPr>
              <w:spacing w:line="300" w:lineRule="exact"/>
              <w:rPr>
                <w:rFonts w:ascii="仿宋_GB2312" w:eastAsia="仿宋_GB2312"/>
              </w:rPr>
            </w:pPr>
            <w:r>
              <w:rPr>
                <w:rFonts w:hint="eastAsia" w:ascii="仿宋_GB2312" w:eastAsia="仿宋_GB2312"/>
              </w:rPr>
              <w:t>办公室采购党建工作需要电视机</w:t>
            </w:r>
          </w:p>
        </w:tc>
        <w:tc>
          <w:tcPr>
            <w:tcW w:w="1050" w:type="dxa"/>
            <w:vAlign w:val="center"/>
          </w:tcPr>
          <w:p w14:paraId="786B1FA9">
            <w:pPr>
              <w:spacing w:line="300" w:lineRule="exact"/>
              <w:jc w:val="center"/>
              <w:rPr>
                <w:rFonts w:ascii="仿宋_GB2312" w:eastAsia="仿宋_GB2312"/>
              </w:rPr>
            </w:pPr>
            <w:r>
              <w:rPr>
                <w:rFonts w:ascii="仿宋_GB2312" w:eastAsia="仿宋_GB2312"/>
              </w:rPr>
              <w:t>0.3</w:t>
            </w:r>
          </w:p>
        </w:tc>
        <w:tc>
          <w:tcPr>
            <w:tcW w:w="1470" w:type="dxa"/>
            <w:vAlign w:val="center"/>
          </w:tcPr>
          <w:p w14:paraId="6367DAF5">
            <w:pPr>
              <w:spacing w:line="300" w:lineRule="exact"/>
              <w:rPr>
                <w:rFonts w:ascii="仿宋_GB2312" w:eastAsia="仿宋_GB2312"/>
              </w:rPr>
            </w:pPr>
            <w:r>
              <w:rPr>
                <w:rFonts w:hint="eastAsia" w:ascii="仿宋_GB2312" w:eastAsia="仿宋_GB2312"/>
              </w:rPr>
              <w:t>广播、电视、电影设备</w:t>
            </w:r>
          </w:p>
        </w:tc>
        <w:tc>
          <w:tcPr>
            <w:tcW w:w="945" w:type="dxa"/>
            <w:vAlign w:val="center"/>
          </w:tcPr>
          <w:p w14:paraId="422B5C62">
            <w:pPr>
              <w:spacing w:line="300" w:lineRule="exact"/>
              <w:jc w:val="left"/>
              <w:rPr>
                <w:rFonts w:ascii="仿宋_GB2312" w:eastAsia="仿宋_GB2312"/>
              </w:rPr>
            </w:pPr>
            <w:r>
              <w:rPr>
                <w:rFonts w:ascii="仿宋_GB2312" w:eastAsia="仿宋_GB2312"/>
              </w:rPr>
              <w:t>A0209</w:t>
            </w:r>
          </w:p>
        </w:tc>
        <w:tc>
          <w:tcPr>
            <w:tcW w:w="735" w:type="dxa"/>
            <w:vAlign w:val="center"/>
          </w:tcPr>
          <w:p w14:paraId="4CAAE90F">
            <w:pPr>
              <w:spacing w:line="300" w:lineRule="exact"/>
              <w:jc w:val="left"/>
              <w:rPr>
                <w:rFonts w:ascii="仿宋_GB2312" w:eastAsia="仿宋_GB2312"/>
              </w:rPr>
            </w:pPr>
            <w:r>
              <w:rPr>
                <w:rFonts w:hint="eastAsia" w:ascii="仿宋_GB2312" w:eastAsia="仿宋_GB2312"/>
              </w:rPr>
              <w:t>台</w:t>
            </w:r>
          </w:p>
        </w:tc>
        <w:tc>
          <w:tcPr>
            <w:tcW w:w="735" w:type="dxa"/>
            <w:vAlign w:val="center"/>
          </w:tcPr>
          <w:p w14:paraId="6C3CA431">
            <w:pPr>
              <w:spacing w:line="300" w:lineRule="exact"/>
              <w:jc w:val="right"/>
              <w:rPr>
                <w:rFonts w:ascii="仿宋_GB2312" w:eastAsia="仿宋_GB2312"/>
              </w:rPr>
            </w:pPr>
            <w:r>
              <w:rPr>
                <w:rFonts w:ascii="仿宋_GB2312" w:eastAsia="仿宋_GB2312"/>
              </w:rPr>
              <w:t>1</w:t>
            </w:r>
          </w:p>
        </w:tc>
        <w:tc>
          <w:tcPr>
            <w:tcW w:w="735" w:type="dxa"/>
            <w:vAlign w:val="center"/>
          </w:tcPr>
          <w:p w14:paraId="5739485F">
            <w:pPr>
              <w:spacing w:line="300" w:lineRule="exact"/>
              <w:jc w:val="right"/>
              <w:rPr>
                <w:rFonts w:ascii="仿宋_GB2312" w:eastAsia="仿宋_GB2312"/>
              </w:rPr>
            </w:pPr>
            <w:r>
              <w:rPr>
                <w:rFonts w:ascii="仿宋_GB2312" w:eastAsia="仿宋_GB2312"/>
              </w:rPr>
              <w:t>0.3</w:t>
            </w:r>
          </w:p>
        </w:tc>
        <w:tc>
          <w:tcPr>
            <w:tcW w:w="735" w:type="dxa"/>
            <w:vAlign w:val="center"/>
          </w:tcPr>
          <w:p w14:paraId="4DC95364">
            <w:pPr>
              <w:spacing w:line="300" w:lineRule="exact"/>
              <w:jc w:val="right"/>
              <w:rPr>
                <w:rFonts w:ascii="仿宋_GB2312" w:eastAsia="仿宋_GB2312"/>
              </w:rPr>
            </w:pPr>
            <w:r>
              <w:rPr>
                <w:rFonts w:ascii="仿宋_GB2312" w:eastAsia="仿宋_GB2312"/>
              </w:rPr>
              <w:t>0.3</w:t>
            </w:r>
          </w:p>
        </w:tc>
        <w:tc>
          <w:tcPr>
            <w:tcW w:w="840" w:type="dxa"/>
            <w:vAlign w:val="center"/>
          </w:tcPr>
          <w:p w14:paraId="3936A354">
            <w:pPr>
              <w:spacing w:line="300" w:lineRule="exact"/>
              <w:jc w:val="right"/>
              <w:rPr>
                <w:rFonts w:ascii="仿宋_GB2312" w:eastAsia="仿宋_GB2312"/>
              </w:rPr>
            </w:pPr>
            <w:r>
              <w:rPr>
                <w:rFonts w:ascii="仿宋_GB2312" w:eastAsia="仿宋_GB2312"/>
              </w:rPr>
              <w:t>0.3</w:t>
            </w:r>
          </w:p>
        </w:tc>
        <w:tc>
          <w:tcPr>
            <w:tcW w:w="840" w:type="dxa"/>
            <w:vAlign w:val="center"/>
          </w:tcPr>
          <w:p w14:paraId="2B0513F6">
            <w:pPr>
              <w:spacing w:line="300" w:lineRule="exact"/>
              <w:jc w:val="right"/>
              <w:rPr>
                <w:rFonts w:ascii="仿宋_GB2312" w:eastAsia="仿宋_GB2312"/>
              </w:rPr>
            </w:pPr>
            <w:r>
              <w:rPr>
                <w:rFonts w:ascii="仿宋_GB2312" w:eastAsia="仿宋_GB2312"/>
              </w:rPr>
              <w:t>0.3</w:t>
            </w:r>
          </w:p>
        </w:tc>
        <w:tc>
          <w:tcPr>
            <w:tcW w:w="735" w:type="dxa"/>
            <w:vAlign w:val="center"/>
          </w:tcPr>
          <w:p w14:paraId="267A9DD2">
            <w:pPr>
              <w:spacing w:line="300" w:lineRule="exact"/>
              <w:jc w:val="right"/>
              <w:rPr>
                <w:rFonts w:ascii="仿宋_GB2312" w:eastAsia="仿宋_GB2312"/>
              </w:rPr>
            </w:pPr>
          </w:p>
        </w:tc>
        <w:tc>
          <w:tcPr>
            <w:tcW w:w="735" w:type="dxa"/>
            <w:vAlign w:val="center"/>
          </w:tcPr>
          <w:p w14:paraId="443D1BC3">
            <w:pPr>
              <w:spacing w:line="300" w:lineRule="exact"/>
              <w:jc w:val="right"/>
              <w:rPr>
                <w:rFonts w:ascii="仿宋_GB2312" w:eastAsia="仿宋_GB2312"/>
              </w:rPr>
            </w:pPr>
          </w:p>
        </w:tc>
        <w:tc>
          <w:tcPr>
            <w:tcW w:w="735" w:type="dxa"/>
            <w:vAlign w:val="center"/>
          </w:tcPr>
          <w:p w14:paraId="7F0F67E1">
            <w:pPr>
              <w:spacing w:line="300" w:lineRule="exact"/>
              <w:jc w:val="right"/>
              <w:rPr>
                <w:rFonts w:ascii="仿宋_GB2312" w:eastAsia="仿宋_GB2312"/>
              </w:rPr>
            </w:pPr>
          </w:p>
        </w:tc>
        <w:tc>
          <w:tcPr>
            <w:tcW w:w="667" w:type="dxa"/>
            <w:vAlign w:val="center"/>
          </w:tcPr>
          <w:p w14:paraId="578150CC">
            <w:pPr>
              <w:spacing w:line="300" w:lineRule="exact"/>
              <w:jc w:val="right"/>
              <w:rPr>
                <w:rFonts w:ascii="仿宋_GB2312" w:eastAsia="仿宋_GB2312"/>
              </w:rPr>
            </w:pPr>
          </w:p>
        </w:tc>
      </w:tr>
      <w:tr w14:paraId="638D6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0FA40463">
            <w:pPr>
              <w:spacing w:line="300" w:lineRule="exact"/>
              <w:rPr>
                <w:rFonts w:ascii="仿宋_GB2312" w:eastAsia="仿宋_GB2312"/>
              </w:rPr>
            </w:pPr>
            <w:r>
              <w:rPr>
                <w:rFonts w:hint="eastAsia" w:ascii="仿宋_GB2312" w:eastAsia="仿宋_GB2312"/>
              </w:rPr>
              <w:t>办公室、社区居委会制作展板、标识、制度</w:t>
            </w:r>
          </w:p>
        </w:tc>
        <w:tc>
          <w:tcPr>
            <w:tcW w:w="1050" w:type="dxa"/>
            <w:vAlign w:val="center"/>
          </w:tcPr>
          <w:p w14:paraId="34E000CD">
            <w:pPr>
              <w:spacing w:line="300" w:lineRule="exact"/>
              <w:jc w:val="center"/>
              <w:rPr>
                <w:rFonts w:ascii="仿宋_GB2312" w:eastAsia="仿宋_GB2312"/>
              </w:rPr>
            </w:pPr>
            <w:r>
              <w:rPr>
                <w:rFonts w:ascii="仿宋_GB2312" w:eastAsia="仿宋_GB2312"/>
              </w:rPr>
              <w:t>2</w:t>
            </w:r>
          </w:p>
        </w:tc>
        <w:tc>
          <w:tcPr>
            <w:tcW w:w="1470" w:type="dxa"/>
            <w:vAlign w:val="center"/>
          </w:tcPr>
          <w:p w14:paraId="1D272F6D">
            <w:pPr>
              <w:spacing w:line="300" w:lineRule="exact"/>
              <w:rPr>
                <w:rFonts w:ascii="仿宋_GB2312" w:eastAsia="仿宋_GB2312"/>
              </w:rPr>
            </w:pPr>
            <w:r>
              <w:rPr>
                <w:rFonts w:hint="eastAsia" w:ascii="仿宋_GB2312" w:eastAsia="仿宋_GB2312"/>
              </w:rPr>
              <w:t>广告服务</w:t>
            </w:r>
          </w:p>
        </w:tc>
        <w:tc>
          <w:tcPr>
            <w:tcW w:w="945" w:type="dxa"/>
            <w:vAlign w:val="center"/>
          </w:tcPr>
          <w:p w14:paraId="275B2598">
            <w:pPr>
              <w:spacing w:line="300" w:lineRule="exact"/>
              <w:jc w:val="left"/>
              <w:rPr>
                <w:rFonts w:ascii="仿宋_GB2312" w:eastAsia="仿宋_GB2312"/>
              </w:rPr>
            </w:pPr>
            <w:r>
              <w:rPr>
                <w:rFonts w:ascii="仿宋_GB2312" w:eastAsia="仿宋_GB2312"/>
              </w:rPr>
              <w:t>C0806</w:t>
            </w:r>
          </w:p>
        </w:tc>
        <w:tc>
          <w:tcPr>
            <w:tcW w:w="735" w:type="dxa"/>
            <w:vAlign w:val="center"/>
          </w:tcPr>
          <w:p w14:paraId="52BE9FB1">
            <w:pPr>
              <w:spacing w:line="300" w:lineRule="exact"/>
              <w:jc w:val="left"/>
              <w:rPr>
                <w:rFonts w:ascii="仿宋_GB2312" w:eastAsia="仿宋_GB2312"/>
              </w:rPr>
            </w:pPr>
          </w:p>
        </w:tc>
        <w:tc>
          <w:tcPr>
            <w:tcW w:w="735" w:type="dxa"/>
            <w:vAlign w:val="center"/>
          </w:tcPr>
          <w:p w14:paraId="29125905">
            <w:pPr>
              <w:spacing w:line="300" w:lineRule="exact"/>
              <w:jc w:val="right"/>
              <w:rPr>
                <w:rFonts w:ascii="仿宋_GB2312" w:eastAsia="仿宋_GB2312"/>
              </w:rPr>
            </w:pPr>
            <w:r>
              <w:rPr>
                <w:rFonts w:ascii="仿宋_GB2312" w:eastAsia="仿宋_GB2312"/>
              </w:rPr>
              <w:t>1</w:t>
            </w:r>
          </w:p>
        </w:tc>
        <w:tc>
          <w:tcPr>
            <w:tcW w:w="735" w:type="dxa"/>
            <w:vAlign w:val="center"/>
          </w:tcPr>
          <w:p w14:paraId="4C346F1D">
            <w:pPr>
              <w:spacing w:line="300" w:lineRule="exact"/>
              <w:jc w:val="right"/>
              <w:rPr>
                <w:rFonts w:ascii="仿宋_GB2312" w:eastAsia="仿宋_GB2312"/>
              </w:rPr>
            </w:pPr>
            <w:r>
              <w:rPr>
                <w:rFonts w:ascii="仿宋_GB2312" w:eastAsia="仿宋_GB2312"/>
              </w:rPr>
              <w:t>2</w:t>
            </w:r>
          </w:p>
        </w:tc>
        <w:tc>
          <w:tcPr>
            <w:tcW w:w="735" w:type="dxa"/>
            <w:vAlign w:val="center"/>
          </w:tcPr>
          <w:p w14:paraId="5DA659EF">
            <w:pPr>
              <w:spacing w:line="300" w:lineRule="exact"/>
              <w:jc w:val="right"/>
              <w:rPr>
                <w:rFonts w:ascii="仿宋_GB2312" w:eastAsia="仿宋_GB2312"/>
              </w:rPr>
            </w:pPr>
            <w:r>
              <w:rPr>
                <w:rFonts w:ascii="仿宋_GB2312" w:eastAsia="仿宋_GB2312"/>
              </w:rPr>
              <w:t>2</w:t>
            </w:r>
          </w:p>
        </w:tc>
        <w:tc>
          <w:tcPr>
            <w:tcW w:w="840" w:type="dxa"/>
            <w:vAlign w:val="center"/>
          </w:tcPr>
          <w:p w14:paraId="539926A3">
            <w:pPr>
              <w:spacing w:line="300" w:lineRule="exact"/>
              <w:jc w:val="right"/>
              <w:rPr>
                <w:rFonts w:ascii="仿宋_GB2312" w:eastAsia="仿宋_GB2312"/>
              </w:rPr>
            </w:pPr>
            <w:r>
              <w:rPr>
                <w:rFonts w:ascii="仿宋_GB2312" w:eastAsia="仿宋_GB2312"/>
              </w:rPr>
              <w:t>2</w:t>
            </w:r>
          </w:p>
        </w:tc>
        <w:tc>
          <w:tcPr>
            <w:tcW w:w="840" w:type="dxa"/>
            <w:vAlign w:val="center"/>
          </w:tcPr>
          <w:p w14:paraId="21B71CEB">
            <w:pPr>
              <w:spacing w:line="300" w:lineRule="exact"/>
              <w:jc w:val="right"/>
              <w:rPr>
                <w:rFonts w:ascii="仿宋_GB2312" w:eastAsia="仿宋_GB2312"/>
              </w:rPr>
            </w:pPr>
            <w:r>
              <w:rPr>
                <w:rFonts w:ascii="仿宋_GB2312" w:eastAsia="仿宋_GB2312"/>
              </w:rPr>
              <w:t>2</w:t>
            </w:r>
          </w:p>
        </w:tc>
        <w:tc>
          <w:tcPr>
            <w:tcW w:w="735" w:type="dxa"/>
            <w:vAlign w:val="center"/>
          </w:tcPr>
          <w:p w14:paraId="242099DC">
            <w:pPr>
              <w:spacing w:line="300" w:lineRule="exact"/>
              <w:jc w:val="right"/>
              <w:rPr>
                <w:rFonts w:ascii="仿宋_GB2312" w:eastAsia="仿宋_GB2312"/>
              </w:rPr>
            </w:pPr>
          </w:p>
        </w:tc>
        <w:tc>
          <w:tcPr>
            <w:tcW w:w="735" w:type="dxa"/>
            <w:vAlign w:val="center"/>
          </w:tcPr>
          <w:p w14:paraId="7F0A8162">
            <w:pPr>
              <w:spacing w:line="300" w:lineRule="exact"/>
              <w:jc w:val="right"/>
              <w:rPr>
                <w:rFonts w:ascii="仿宋_GB2312" w:eastAsia="仿宋_GB2312"/>
              </w:rPr>
            </w:pPr>
          </w:p>
        </w:tc>
        <w:tc>
          <w:tcPr>
            <w:tcW w:w="735" w:type="dxa"/>
            <w:vAlign w:val="center"/>
          </w:tcPr>
          <w:p w14:paraId="281DE19B">
            <w:pPr>
              <w:spacing w:line="300" w:lineRule="exact"/>
              <w:jc w:val="right"/>
              <w:rPr>
                <w:rFonts w:ascii="仿宋_GB2312" w:eastAsia="仿宋_GB2312"/>
              </w:rPr>
            </w:pPr>
          </w:p>
        </w:tc>
        <w:tc>
          <w:tcPr>
            <w:tcW w:w="667" w:type="dxa"/>
            <w:vAlign w:val="center"/>
          </w:tcPr>
          <w:p w14:paraId="0EB5BDA1">
            <w:pPr>
              <w:spacing w:line="300" w:lineRule="exact"/>
              <w:jc w:val="right"/>
              <w:rPr>
                <w:rFonts w:ascii="仿宋_GB2312" w:eastAsia="仿宋_GB2312"/>
              </w:rPr>
            </w:pPr>
          </w:p>
        </w:tc>
      </w:tr>
      <w:tr w14:paraId="19440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6D77F089">
            <w:pPr>
              <w:spacing w:line="300" w:lineRule="exact"/>
              <w:rPr>
                <w:rFonts w:ascii="仿宋_GB2312" w:eastAsia="仿宋_GB2312"/>
              </w:rPr>
            </w:pPr>
            <w:r>
              <w:rPr>
                <w:rFonts w:hint="eastAsia" w:ascii="仿宋_GB2312" w:eastAsia="仿宋_GB2312"/>
              </w:rPr>
              <w:t>办公室、社区居委会用于党建工作制作展板、标识、制度</w:t>
            </w:r>
          </w:p>
        </w:tc>
        <w:tc>
          <w:tcPr>
            <w:tcW w:w="1050" w:type="dxa"/>
          </w:tcPr>
          <w:p w14:paraId="437034A1">
            <w:pPr>
              <w:spacing w:line="300" w:lineRule="exact"/>
              <w:jc w:val="center"/>
              <w:rPr>
                <w:rFonts w:ascii="仿宋_GB2312" w:eastAsia="仿宋_GB2312"/>
              </w:rPr>
            </w:pPr>
          </w:p>
          <w:p w14:paraId="2F569FE7">
            <w:pPr>
              <w:spacing w:line="300" w:lineRule="exact"/>
              <w:jc w:val="center"/>
              <w:rPr>
                <w:rFonts w:ascii="仿宋_GB2312" w:eastAsia="仿宋_GB2312"/>
              </w:rPr>
            </w:pPr>
          </w:p>
          <w:p w14:paraId="792909E8">
            <w:pPr>
              <w:spacing w:line="300" w:lineRule="exact"/>
              <w:jc w:val="center"/>
              <w:rPr>
                <w:rFonts w:ascii="仿宋_GB2312" w:eastAsia="仿宋_GB2312"/>
              </w:rPr>
            </w:pPr>
            <w:r>
              <w:rPr>
                <w:rFonts w:ascii="仿宋_GB2312" w:eastAsia="仿宋_GB2312"/>
              </w:rPr>
              <w:t>2.3</w:t>
            </w:r>
          </w:p>
        </w:tc>
        <w:tc>
          <w:tcPr>
            <w:tcW w:w="1470" w:type="dxa"/>
          </w:tcPr>
          <w:p w14:paraId="21313C93">
            <w:pPr>
              <w:spacing w:line="300" w:lineRule="exact"/>
              <w:rPr>
                <w:rFonts w:ascii="仿宋_GB2312" w:eastAsia="仿宋_GB2312"/>
              </w:rPr>
            </w:pPr>
          </w:p>
          <w:p w14:paraId="48CB6D0A">
            <w:pPr>
              <w:spacing w:line="300" w:lineRule="exact"/>
              <w:rPr>
                <w:rFonts w:ascii="仿宋_GB2312" w:eastAsia="仿宋_GB2312"/>
              </w:rPr>
            </w:pPr>
          </w:p>
          <w:p w14:paraId="0E91088A">
            <w:pPr>
              <w:spacing w:line="300" w:lineRule="exact"/>
              <w:rPr>
                <w:rFonts w:ascii="仿宋_GB2312" w:eastAsia="仿宋_GB2312"/>
              </w:rPr>
            </w:pPr>
            <w:r>
              <w:rPr>
                <w:rFonts w:hint="eastAsia" w:ascii="仿宋_GB2312" w:eastAsia="仿宋_GB2312"/>
              </w:rPr>
              <w:t>广告服务</w:t>
            </w:r>
          </w:p>
        </w:tc>
        <w:tc>
          <w:tcPr>
            <w:tcW w:w="945" w:type="dxa"/>
          </w:tcPr>
          <w:p w14:paraId="365A43EC">
            <w:pPr>
              <w:spacing w:line="300" w:lineRule="exact"/>
              <w:jc w:val="left"/>
              <w:rPr>
                <w:rFonts w:ascii="仿宋_GB2312" w:eastAsia="仿宋_GB2312"/>
              </w:rPr>
            </w:pPr>
          </w:p>
          <w:p w14:paraId="39A1C22E">
            <w:pPr>
              <w:spacing w:line="300" w:lineRule="exact"/>
              <w:jc w:val="left"/>
              <w:rPr>
                <w:rFonts w:ascii="仿宋_GB2312" w:eastAsia="仿宋_GB2312"/>
              </w:rPr>
            </w:pPr>
          </w:p>
          <w:p w14:paraId="0E3D8C14">
            <w:pPr>
              <w:spacing w:line="300" w:lineRule="exact"/>
              <w:jc w:val="left"/>
              <w:rPr>
                <w:rFonts w:ascii="仿宋_GB2312" w:eastAsia="仿宋_GB2312"/>
              </w:rPr>
            </w:pPr>
            <w:r>
              <w:rPr>
                <w:rFonts w:ascii="仿宋_GB2312" w:eastAsia="仿宋_GB2312"/>
              </w:rPr>
              <w:t>C0806</w:t>
            </w:r>
          </w:p>
        </w:tc>
        <w:tc>
          <w:tcPr>
            <w:tcW w:w="735" w:type="dxa"/>
            <w:vAlign w:val="center"/>
          </w:tcPr>
          <w:p w14:paraId="2B4FDDEA">
            <w:pPr>
              <w:spacing w:line="300" w:lineRule="exact"/>
              <w:jc w:val="left"/>
              <w:rPr>
                <w:rFonts w:ascii="仿宋_GB2312" w:eastAsia="仿宋_GB2312"/>
              </w:rPr>
            </w:pPr>
          </w:p>
        </w:tc>
        <w:tc>
          <w:tcPr>
            <w:tcW w:w="735" w:type="dxa"/>
            <w:vAlign w:val="center"/>
          </w:tcPr>
          <w:p w14:paraId="4D07126D">
            <w:pPr>
              <w:spacing w:line="300" w:lineRule="exact"/>
              <w:jc w:val="right"/>
              <w:rPr>
                <w:rFonts w:ascii="仿宋_GB2312" w:eastAsia="仿宋_GB2312"/>
              </w:rPr>
            </w:pPr>
            <w:r>
              <w:rPr>
                <w:rFonts w:ascii="仿宋_GB2312" w:eastAsia="仿宋_GB2312"/>
              </w:rPr>
              <w:t>1</w:t>
            </w:r>
          </w:p>
        </w:tc>
        <w:tc>
          <w:tcPr>
            <w:tcW w:w="735" w:type="dxa"/>
            <w:vAlign w:val="center"/>
          </w:tcPr>
          <w:p w14:paraId="1DB06773">
            <w:pPr>
              <w:spacing w:line="300" w:lineRule="exact"/>
              <w:jc w:val="right"/>
              <w:rPr>
                <w:rFonts w:ascii="仿宋_GB2312" w:eastAsia="仿宋_GB2312"/>
              </w:rPr>
            </w:pPr>
            <w:r>
              <w:rPr>
                <w:rFonts w:ascii="仿宋_GB2312" w:eastAsia="仿宋_GB2312"/>
              </w:rPr>
              <w:t>2.3</w:t>
            </w:r>
          </w:p>
        </w:tc>
        <w:tc>
          <w:tcPr>
            <w:tcW w:w="735" w:type="dxa"/>
            <w:vAlign w:val="center"/>
          </w:tcPr>
          <w:p w14:paraId="5F77954F">
            <w:pPr>
              <w:spacing w:line="300" w:lineRule="exact"/>
              <w:jc w:val="right"/>
              <w:rPr>
                <w:rFonts w:ascii="仿宋_GB2312" w:eastAsia="仿宋_GB2312"/>
              </w:rPr>
            </w:pPr>
            <w:r>
              <w:rPr>
                <w:rFonts w:ascii="仿宋_GB2312" w:eastAsia="仿宋_GB2312"/>
              </w:rPr>
              <w:t>2.3</w:t>
            </w:r>
          </w:p>
        </w:tc>
        <w:tc>
          <w:tcPr>
            <w:tcW w:w="840" w:type="dxa"/>
            <w:vAlign w:val="center"/>
          </w:tcPr>
          <w:p w14:paraId="33834779">
            <w:pPr>
              <w:spacing w:line="300" w:lineRule="exact"/>
              <w:jc w:val="right"/>
              <w:rPr>
                <w:rFonts w:ascii="仿宋_GB2312" w:eastAsia="仿宋_GB2312"/>
              </w:rPr>
            </w:pPr>
            <w:r>
              <w:rPr>
                <w:rFonts w:ascii="仿宋_GB2312" w:eastAsia="仿宋_GB2312"/>
              </w:rPr>
              <w:t>2.3</w:t>
            </w:r>
          </w:p>
        </w:tc>
        <w:tc>
          <w:tcPr>
            <w:tcW w:w="840" w:type="dxa"/>
            <w:vAlign w:val="center"/>
          </w:tcPr>
          <w:p w14:paraId="5FE1BB5B">
            <w:pPr>
              <w:spacing w:line="300" w:lineRule="exact"/>
              <w:jc w:val="right"/>
              <w:rPr>
                <w:rFonts w:ascii="仿宋_GB2312" w:eastAsia="仿宋_GB2312"/>
              </w:rPr>
            </w:pPr>
            <w:r>
              <w:rPr>
                <w:rFonts w:ascii="仿宋_GB2312" w:eastAsia="仿宋_GB2312"/>
              </w:rPr>
              <w:t>2.3</w:t>
            </w:r>
          </w:p>
        </w:tc>
        <w:tc>
          <w:tcPr>
            <w:tcW w:w="735" w:type="dxa"/>
            <w:vAlign w:val="center"/>
          </w:tcPr>
          <w:p w14:paraId="255EC19D">
            <w:pPr>
              <w:spacing w:line="300" w:lineRule="exact"/>
              <w:jc w:val="right"/>
              <w:rPr>
                <w:rFonts w:ascii="仿宋_GB2312" w:eastAsia="仿宋_GB2312"/>
              </w:rPr>
            </w:pPr>
          </w:p>
        </w:tc>
        <w:tc>
          <w:tcPr>
            <w:tcW w:w="735" w:type="dxa"/>
            <w:vAlign w:val="center"/>
          </w:tcPr>
          <w:p w14:paraId="6944EB59">
            <w:pPr>
              <w:spacing w:line="300" w:lineRule="exact"/>
              <w:jc w:val="right"/>
              <w:rPr>
                <w:rFonts w:ascii="仿宋_GB2312" w:eastAsia="仿宋_GB2312"/>
              </w:rPr>
            </w:pPr>
          </w:p>
        </w:tc>
        <w:tc>
          <w:tcPr>
            <w:tcW w:w="735" w:type="dxa"/>
            <w:vAlign w:val="center"/>
          </w:tcPr>
          <w:p w14:paraId="6709E091">
            <w:pPr>
              <w:spacing w:line="300" w:lineRule="exact"/>
              <w:jc w:val="right"/>
              <w:rPr>
                <w:rFonts w:ascii="仿宋_GB2312" w:eastAsia="仿宋_GB2312"/>
              </w:rPr>
            </w:pPr>
          </w:p>
        </w:tc>
        <w:tc>
          <w:tcPr>
            <w:tcW w:w="667" w:type="dxa"/>
            <w:vAlign w:val="center"/>
          </w:tcPr>
          <w:p w14:paraId="3045C150">
            <w:pPr>
              <w:spacing w:line="300" w:lineRule="exact"/>
              <w:jc w:val="right"/>
              <w:rPr>
                <w:rFonts w:ascii="仿宋_GB2312" w:eastAsia="仿宋_GB2312"/>
              </w:rPr>
            </w:pPr>
          </w:p>
        </w:tc>
      </w:tr>
      <w:tr w14:paraId="29E8B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20FA2BC2">
            <w:pPr>
              <w:widowControl/>
              <w:textAlignment w:val="center"/>
              <w:rPr>
                <w:rFonts w:ascii="仿宋_GB2312" w:hAnsi="宋体" w:eastAsia="仿宋_GB2312"/>
                <w:bCs/>
                <w:szCs w:val="21"/>
              </w:rPr>
            </w:pPr>
            <w:r>
              <w:rPr>
                <w:rFonts w:hint="eastAsia" w:ascii="仿宋_GB2312" w:hAnsi="宋体" w:eastAsia="仿宋_GB2312" w:cs="宋体"/>
                <w:kern w:val="0"/>
                <w:szCs w:val="21"/>
              </w:rPr>
              <w:t>应急物资（由应急办公室做好物资储备，有效应对突发公共卫生事件，保障人民群众健康和生命安全。使用卫生应急物资经费）</w:t>
            </w:r>
          </w:p>
        </w:tc>
        <w:tc>
          <w:tcPr>
            <w:tcW w:w="1050" w:type="dxa"/>
            <w:vAlign w:val="center"/>
          </w:tcPr>
          <w:p w14:paraId="45424FF4">
            <w:pPr>
              <w:widowControl/>
              <w:jc w:val="center"/>
              <w:textAlignment w:val="center"/>
              <w:rPr>
                <w:rStyle w:val="8"/>
                <w:rFonts w:ascii="仿宋_GB2312" w:eastAsia="仿宋_GB2312"/>
              </w:rPr>
            </w:pPr>
            <w:r>
              <w:rPr>
                <w:rFonts w:ascii="仿宋_GB2312" w:hAnsi="宋体" w:eastAsia="仿宋_GB2312" w:cs="宋体"/>
                <w:kern w:val="0"/>
                <w:szCs w:val="21"/>
              </w:rPr>
              <w:t>20</w:t>
            </w:r>
          </w:p>
        </w:tc>
        <w:tc>
          <w:tcPr>
            <w:tcW w:w="1470" w:type="dxa"/>
            <w:vAlign w:val="center"/>
          </w:tcPr>
          <w:p w14:paraId="7ADC7370">
            <w:pPr>
              <w:widowControl/>
              <w:textAlignment w:val="center"/>
              <w:rPr>
                <w:rFonts w:ascii="仿宋_GB2312" w:hAnsi="宋体" w:eastAsia="仿宋_GB2312"/>
                <w:bCs/>
                <w:szCs w:val="21"/>
              </w:rPr>
            </w:pPr>
            <w:r>
              <w:rPr>
                <w:rFonts w:hint="eastAsia" w:ascii="仿宋_GB2312" w:hAnsi="宋体" w:eastAsia="仿宋_GB2312"/>
                <w:bCs/>
                <w:szCs w:val="21"/>
              </w:rPr>
              <w:t>其他货物（</w:t>
            </w:r>
            <w:r>
              <w:rPr>
                <w:rFonts w:hint="eastAsia" w:ascii="仿宋_GB2312" w:hAnsi="宋体" w:eastAsia="仿宋_GB2312" w:cs="宋体"/>
                <w:kern w:val="0"/>
                <w:szCs w:val="21"/>
              </w:rPr>
              <w:t>卫生应急物资）</w:t>
            </w:r>
          </w:p>
        </w:tc>
        <w:tc>
          <w:tcPr>
            <w:tcW w:w="945" w:type="dxa"/>
            <w:vAlign w:val="center"/>
          </w:tcPr>
          <w:p w14:paraId="2CB312D8">
            <w:pPr>
              <w:widowControl/>
              <w:jc w:val="left"/>
              <w:textAlignment w:val="center"/>
              <w:rPr>
                <w:rFonts w:ascii="仿宋_GB2312" w:hAnsi="宋体" w:eastAsia="仿宋_GB2312"/>
                <w:bCs/>
                <w:szCs w:val="21"/>
              </w:rPr>
            </w:pPr>
            <w:r>
              <w:rPr>
                <w:rFonts w:ascii="仿宋_GB2312" w:hAnsi="宋体" w:eastAsia="仿宋_GB2312"/>
                <w:bCs/>
                <w:szCs w:val="21"/>
              </w:rPr>
              <w:t>A99</w:t>
            </w:r>
          </w:p>
        </w:tc>
        <w:tc>
          <w:tcPr>
            <w:tcW w:w="735" w:type="dxa"/>
            <w:vAlign w:val="center"/>
          </w:tcPr>
          <w:p w14:paraId="0124E905">
            <w:pPr>
              <w:widowControl/>
              <w:jc w:val="left"/>
              <w:textAlignment w:val="center"/>
              <w:rPr>
                <w:rFonts w:ascii="仿宋_GB2312" w:hAnsi="宋体" w:eastAsia="仿宋_GB2312"/>
                <w:bCs/>
                <w:szCs w:val="21"/>
              </w:rPr>
            </w:pPr>
            <w:r>
              <w:rPr>
                <w:rFonts w:hint="eastAsia" w:ascii="仿宋_GB2312" w:hAnsi="宋体" w:eastAsia="仿宋_GB2312" w:cs="宋体"/>
                <w:kern w:val="0"/>
                <w:szCs w:val="21"/>
              </w:rPr>
              <w:t>批</w:t>
            </w:r>
          </w:p>
        </w:tc>
        <w:tc>
          <w:tcPr>
            <w:tcW w:w="735" w:type="dxa"/>
            <w:vAlign w:val="center"/>
          </w:tcPr>
          <w:p w14:paraId="54533093">
            <w:pPr>
              <w:widowControl/>
              <w:jc w:val="left"/>
              <w:textAlignment w:val="center"/>
              <w:rPr>
                <w:rFonts w:ascii="仿宋_GB2312" w:hAnsi="宋体" w:eastAsia="仿宋_GB2312"/>
                <w:bCs/>
                <w:szCs w:val="21"/>
              </w:rPr>
            </w:pPr>
            <w:r>
              <w:rPr>
                <w:rFonts w:ascii="仿宋_GB2312" w:hAnsi="宋体" w:eastAsia="仿宋_GB2312"/>
                <w:bCs/>
                <w:szCs w:val="21"/>
              </w:rPr>
              <w:t>1</w:t>
            </w:r>
          </w:p>
        </w:tc>
        <w:tc>
          <w:tcPr>
            <w:tcW w:w="735" w:type="dxa"/>
            <w:vAlign w:val="center"/>
          </w:tcPr>
          <w:p w14:paraId="438FCA37">
            <w:pPr>
              <w:jc w:val="right"/>
              <w:rPr>
                <w:rFonts w:ascii="仿宋_GB2312" w:hAnsi="宋体" w:eastAsia="仿宋_GB2312"/>
                <w:bCs/>
                <w:szCs w:val="21"/>
              </w:rPr>
            </w:pPr>
          </w:p>
        </w:tc>
        <w:tc>
          <w:tcPr>
            <w:tcW w:w="735" w:type="dxa"/>
            <w:vAlign w:val="center"/>
          </w:tcPr>
          <w:p w14:paraId="521DC8AD">
            <w:pPr>
              <w:widowControl/>
              <w:jc w:val="right"/>
              <w:textAlignment w:val="center"/>
              <w:rPr>
                <w:rFonts w:ascii="仿宋_GB2312" w:hAnsi="宋体" w:eastAsia="仿宋_GB2312"/>
                <w:bCs/>
                <w:szCs w:val="21"/>
              </w:rPr>
            </w:pPr>
            <w:r>
              <w:rPr>
                <w:rFonts w:ascii="仿宋_GB2312" w:hAnsi="宋体" w:eastAsia="仿宋_GB2312" w:cs="宋体"/>
                <w:kern w:val="0"/>
                <w:szCs w:val="21"/>
              </w:rPr>
              <w:t>20.00</w:t>
            </w:r>
          </w:p>
        </w:tc>
        <w:tc>
          <w:tcPr>
            <w:tcW w:w="840" w:type="dxa"/>
            <w:vAlign w:val="center"/>
          </w:tcPr>
          <w:p w14:paraId="7C7DF116">
            <w:pPr>
              <w:widowControl/>
              <w:jc w:val="right"/>
              <w:textAlignment w:val="center"/>
              <w:rPr>
                <w:rFonts w:ascii="仿宋_GB2312" w:hAnsi="宋体" w:eastAsia="仿宋_GB2312"/>
                <w:bCs/>
                <w:szCs w:val="21"/>
              </w:rPr>
            </w:pPr>
            <w:r>
              <w:rPr>
                <w:rFonts w:ascii="仿宋_GB2312" w:hAnsi="宋体" w:eastAsia="仿宋_GB2312" w:cs="宋体"/>
                <w:kern w:val="0"/>
                <w:szCs w:val="21"/>
              </w:rPr>
              <w:t>20.00</w:t>
            </w:r>
          </w:p>
        </w:tc>
        <w:tc>
          <w:tcPr>
            <w:tcW w:w="840" w:type="dxa"/>
            <w:vAlign w:val="center"/>
          </w:tcPr>
          <w:p w14:paraId="1ECE48FC">
            <w:pPr>
              <w:widowControl/>
              <w:jc w:val="right"/>
              <w:textAlignment w:val="center"/>
              <w:rPr>
                <w:rFonts w:ascii="仿宋_GB2312" w:hAnsi="宋体" w:eastAsia="仿宋_GB2312"/>
                <w:bCs/>
                <w:szCs w:val="21"/>
              </w:rPr>
            </w:pPr>
            <w:r>
              <w:rPr>
                <w:rFonts w:ascii="仿宋_GB2312" w:hAnsi="宋体" w:eastAsia="仿宋_GB2312" w:cs="宋体"/>
                <w:kern w:val="0"/>
                <w:szCs w:val="21"/>
              </w:rPr>
              <w:t>20.00</w:t>
            </w:r>
          </w:p>
        </w:tc>
        <w:tc>
          <w:tcPr>
            <w:tcW w:w="735" w:type="dxa"/>
            <w:vAlign w:val="center"/>
          </w:tcPr>
          <w:p w14:paraId="13A26E5D">
            <w:pPr>
              <w:widowControl/>
              <w:jc w:val="right"/>
              <w:textAlignment w:val="center"/>
              <w:rPr>
                <w:rFonts w:ascii="仿宋_GB2312" w:hAnsi="宋体" w:eastAsia="仿宋_GB2312"/>
                <w:bCs/>
                <w:szCs w:val="21"/>
              </w:rPr>
            </w:pPr>
          </w:p>
        </w:tc>
        <w:tc>
          <w:tcPr>
            <w:tcW w:w="735" w:type="dxa"/>
            <w:vAlign w:val="center"/>
          </w:tcPr>
          <w:p w14:paraId="198EEAE3">
            <w:pPr>
              <w:jc w:val="right"/>
              <w:rPr>
                <w:rFonts w:ascii="仿宋_GB2312" w:hAnsi="宋体" w:eastAsia="仿宋_GB2312"/>
                <w:bCs/>
                <w:szCs w:val="21"/>
              </w:rPr>
            </w:pPr>
          </w:p>
        </w:tc>
        <w:tc>
          <w:tcPr>
            <w:tcW w:w="735" w:type="dxa"/>
            <w:vAlign w:val="center"/>
          </w:tcPr>
          <w:p w14:paraId="2F6D5FEA">
            <w:pPr>
              <w:jc w:val="right"/>
              <w:rPr>
                <w:rFonts w:ascii="仿宋_GB2312" w:hAnsi="宋体" w:eastAsia="仿宋_GB2312"/>
                <w:bCs/>
                <w:szCs w:val="21"/>
              </w:rPr>
            </w:pPr>
          </w:p>
        </w:tc>
        <w:tc>
          <w:tcPr>
            <w:tcW w:w="667" w:type="dxa"/>
            <w:vAlign w:val="center"/>
          </w:tcPr>
          <w:p w14:paraId="44289F36">
            <w:pPr>
              <w:jc w:val="right"/>
              <w:rPr>
                <w:rFonts w:ascii="仿宋_GB2312" w:hAnsi="宋体" w:eastAsia="仿宋_GB2312"/>
                <w:bCs/>
                <w:szCs w:val="21"/>
              </w:rPr>
            </w:pPr>
          </w:p>
        </w:tc>
      </w:tr>
      <w:tr w14:paraId="0CD7F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5873C7AE">
            <w:pPr>
              <w:widowControl/>
              <w:textAlignment w:val="center"/>
              <w:rPr>
                <w:rFonts w:ascii="仿宋_GB2312" w:hAnsi="宋体" w:eastAsia="仿宋_GB2312"/>
                <w:bCs/>
                <w:szCs w:val="21"/>
              </w:rPr>
            </w:pPr>
            <w:r>
              <w:rPr>
                <w:rFonts w:hint="eastAsia" w:ascii="仿宋_GB2312" w:hAnsi="宋体" w:eastAsia="仿宋_GB2312"/>
                <w:bCs/>
                <w:szCs w:val="21"/>
              </w:rPr>
              <w:t>扫黑除恶宣传经费</w:t>
            </w:r>
            <w:r>
              <w:rPr>
                <w:rFonts w:ascii="仿宋_GB2312" w:hAnsi="宋体" w:eastAsia="仿宋_GB2312"/>
                <w:bCs/>
                <w:szCs w:val="21"/>
              </w:rPr>
              <w:t>(</w:t>
            </w:r>
            <w:r>
              <w:rPr>
                <w:rFonts w:hint="eastAsia" w:ascii="仿宋_GB2312" w:hAnsi="宋体" w:eastAsia="仿宋_GB2312"/>
                <w:bCs/>
                <w:szCs w:val="21"/>
              </w:rPr>
              <w:t>通过广泛宣传，保持扫黑除恶专项斗争的宣传高压态势，努力维护卫生计生系统安全稳定，</w:t>
            </w:r>
            <w:r>
              <w:rPr>
                <w:rFonts w:ascii="仿宋_GB2312" w:hAnsi="宋体" w:eastAsia="仿宋_GB2312"/>
                <w:bCs/>
                <w:szCs w:val="21"/>
              </w:rPr>
              <w:t>)</w:t>
            </w:r>
            <w:r>
              <w:rPr>
                <w:rFonts w:hint="eastAsia" w:ascii="仿宋_GB2312" w:hAnsi="宋体" w:eastAsia="仿宋_GB2312"/>
                <w:bCs/>
                <w:szCs w:val="21"/>
              </w:rPr>
              <w:t>使用扫黑除恶宣传经费</w:t>
            </w:r>
          </w:p>
        </w:tc>
        <w:tc>
          <w:tcPr>
            <w:tcW w:w="1050" w:type="dxa"/>
            <w:vAlign w:val="center"/>
          </w:tcPr>
          <w:p w14:paraId="1A43D851">
            <w:pPr>
              <w:widowControl/>
              <w:jc w:val="center"/>
              <w:textAlignment w:val="center"/>
              <w:rPr>
                <w:rFonts w:ascii="仿宋_GB2312" w:hAnsi="宋体" w:eastAsia="仿宋_GB2312"/>
                <w:bCs/>
                <w:szCs w:val="21"/>
              </w:rPr>
            </w:pPr>
            <w:r>
              <w:rPr>
                <w:rFonts w:ascii="仿宋_GB2312" w:hAnsi="宋体" w:eastAsia="仿宋_GB2312" w:cs="宋体"/>
                <w:kern w:val="0"/>
                <w:szCs w:val="21"/>
              </w:rPr>
              <w:t>1</w:t>
            </w:r>
          </w:p>
        </w:tc>
        <w:tc>
          <w:tcPr>
            <w:tcW w:w="1470" w:type="dxa"/>
            <w:vAlign w:val="center"/>
          </w:tcPr>
          <w:p w14:paraId="0A25595F">
            <w:pPr>
              <w:widowControl/>
              <w:textAlignment w:val="center"/>
              <w:rPr>
                <w:rFonts w:ascii="仿宋_GB2312" w:hAnsi="宋体" w:eastAsia="仿宋_GB2312"/>
                <w:bCs/>
                <w:szCs w:val="21"/>
              </w:rPr>
            </w:pPr>
            <w:r>
              <w:rPr>
                <w:rFonts w:hint="eastAsia" w:ascii="仿宋_GB2312" w:hAnsi="宋体" w:eastAsia="仿宋_GB2312" w:cs="宋体"/>
                <w:kern w:val="0"/>
                <w:szCs w:val="21"/>
              </w:rPr>
              <w:t>印刷品</w:t>
            </w:r>
          </w:p>
        </w:tc>
        <w:tc>
          <w:tcPr>
            <w:tcW w:w="945" w:type="dxa"/>
            <w:vAlign w:val="center"/>
          </w:tcPr>
          <w:p w14:paraId="6679C6A2">
            <w:pPr>
              <w:widowControl/>
              <w:jc w:val="left"/>
              <w:textAlignment w:val="center"/>
              <w:rPr>
                <w:rFonts w:ascii="仿宋_GB2312" w:hAnsi="宋体" w:eastAsia="仿宋_GB2312"/>
                <w:bCs/>
                <w:szCs w:val="21"/>
              </w:rPr>
            </w:pPr>
            <w:r>
              <w:rPr>
                <w:rFonts w:ascii="仿宋_GB2312" w:hAnsi="宋体" w:eastAsia="仿宋_GB2312" w:cs="宋体"/>
                <w:kern w:val="0"/>
                <w:szCs w:val="21"/>
              </w:rPr>
              <w:t>A0802</w:t>
            </w:r>
          </w:p>
        </w:tc>
        <w:tc>
          <w:tcPr>
            <w:tcW w:w="735" w:type="dxa"/>
            <w:vAlign w:val="center"/>
          </w:tcPr>
          <w:p w14:paraId="5A7A0CB7">
            <w:pPr>
              <w:widowControl/>
              <w:jc w:val="left"/>
              <w:textAlignment w:val="center"/>
              <w:rPr>
                <w:rFonts w:ascii="仿宋_GB2312" w:hAnsi="宋体" w:eastAsia="仿宋_GB2312"/>
                <w:bCs/>
                <w:szCs w:val="21"/>
              </w:rPr>
            </w:pPr>
            <w:r>
              <w:rPr>
                <w:rFonts w:hint="eastAsia" w:ascii="仿宋_GB2312" w:hAnsi="宋体" w:eastAsia="仿宋_GB2312" w:cs="宋体"/>
                <w:kern w:val="0"/>
                <w:szCs w:val="21"/>
              </w:rPr>
              <w:t>批</w:t>
            </w:r>
          </w:p>
        </w:tc>
        <w:tc>
          <w:tcPr>
            <w:tcW w:w="735" w:type="dxa"/>
            <w:vAlign w:val="center"/>
          </w:tcPr>
          <w:p w14:paraId="6E38C3C0">
            <w:pPr>
              <w:widowControl/>
              <w:jc w:val="left"/>
              <w:textAlignment w:val="center"/>
              <w:rPr>
                <w:rFonts w:ascii="仿宋_GB2312" w:hAnsi="宋体" w:eastAsia="仿宋_GB2312"/>
                <w:bCs/>
                <w:szCs w:val="21"/>
              </w:rPr>
            </w:pPr>
            <w:r>
              <w:rPr>
                <w:rFonts w:ascii="仿宋_GB2312" w:hAnsi="宋体" w:eastAsia="仿宋_GB2312"/>
                <w:bCs/>
                <w:szCs w:val="21"/>
              </w:rPr>
              <w:t>1</w:t>
            </w:r>
          </w:p>
        </w:tc>
        <w:tc>
          <w:tcPr>
            <w:tcW w:w="735" w:type="dxa"/>
            <w:vAlign w:val="center"/>
          </w:tcPr>
          <w:p w14:paraId="088FDF4E">
            <w:pPr>
              <w:jc w:val="right"/>
              <w:rPr>
                <w:rFonts w:ascii="仿宋_GB2312" w:hAnsi="宋体" w:eastAsia="仿宋_GB2312"/>
                <w:bCs/>
                <w:szCs w:val="21"/>
              </w:rPr>
            </w:pPr>
          </w:p>
        </w:tc>
        <w:tc>
          <w:tcPr>
            <w:tcW w:w="735" w:type="dxa"/>
            <w:vAlign w:val="center"/>
          </w:tcPr>
          <w:p w14:paraId="2D79168F">
            <w:pPr>
              <w:widowControl/>
              <w:jc w:val="right"/>
              <w:textAlignment w:val="center"/>
              <w:rPr>
                <w:rFonts w:ascii="仿宋_GB2312" w:hAnsi="宋体" w:eastAsia="仿宋_GB2312"/>
                <w:bCs/>
                <w:szCs w:val="21"/>
              </w:rPr>
            </w:pPr>
            <w:r>
              <w:rPr>
                <w:rFonts w:ascii="仿宋_GB2312" w:hAnsi="宋体" w:eastAsia="仿宋_GB2312" w:cs="宋体"/>
                <w:kern w:val="0"/>
                <w:szCs w:val="21"/>
              </w:rPr>
              <w:t>1.00</w:t>
            </w:r>
          </w:p>
        </w:tc>
        <w:tc>
          <w:tcPr>
            <w:tcW w:w="840" w:type="dxa"/>
            <w:vAlign w:val="center"/>
          </w:tcPr>
          <w:p w14:paraId="60EA2FF1">
            <w:pPr>
              <w:widowControl/>
              <w:jc w:val="right"/>
              <w:textAlignment w:val="center"/>
              <w:rPr>
                <w:rFonts w:ascii="仿宋_GB2312" w:hAnsi="宋体" w:eastAsia="仿宋_GB2312"/>
                <w:bCs/>
                <w:szCs w:val="21"/>
              </w:rPr>
            </w:pPr>
            <w:r>
              <w:rPr>
                <w:rFonts w:ascii="仿宋_GB2312" w:hAnsi="宋体" w:eastAsia="仿宋_GB2312" w:cs="宋体"/>
                <w:kern w:val="0"/>
                <w:szCs w:val="21"/>
              </w:rPr>
              <w:t>1.00</w:t>
            </w:r>
          </w:p>
        </w:tc>
        <w:tc>
          <w:tcPr>
            <w:tcW w:w="840" w:type="dxa"/>
            <w:vAlign w:val="center"/>
          </w:tcPr>
          <w:p w14:paraId="41D021B3">
            <w:pPr>
              <w:widowControl/>
              <w:jc w:val="right"/>
              <w:textAlignment w:val="center"/>
              <w:rPr>
                <w:rFonts w:ascii="仿宋_GB2312" w:hAnsi="宋体" w:eastAsia="仿宋_GB2312"/>
                <w:bCs/>
                <w:szCs w:val="21"/>
              </w:rPr>
            </w:pPr>
            <w:r>
              <w:rPr>
                <w:rFonts w:ascii="仿宋_GB2312" w:hAnsi="宋体" w:eastAsia="仿宋_GB2312" w:cs="宋体"/>
                <w:kern w:val="0"/>
                <w:szCs w:val="21"/>
              </w:rPr>
              <w:t>1.00</w:t>
            </w:r>
          </w:p>
        </w:tc>
        <w:tc>
          <w:tcPr>
            <w:tcW w:w="735" w:type="dxa"/>
            <w:vAlign w:val="center"/>
          </w:tcPr>
          <w:p w14:paraId="4CE3BBE1">
            <w:pPr>
              <w:widowControl/>
              <w:jc w:val="right"/>
              <w:textAlignment w:val="center"/>
              <w:rPr>
                <w:rFonts w:ascii="仿宋_GB2312" w:hAnsi="宋体" w:eastAsia="仿宋_GB2312"/>
                <w:bCs/>
                <w:szCs w:val="21"/>
              </w:rPr>
            </w:pPr>
          </w:p>
        </w:tc>
        <w:tc>
          <w:tcPr>
            <w:tcW w:w="735" w:type="dxa"/>
            <w:vAlign w:val="center"/>
          </w:tcPr>
          <w:p w14:paraId="4C05899B">
            <w:pPr>
              <w:jc w:val="right"/>
              <w:rPr>
                <w:rFonts w:ascii="仿宋_GB2312" w:hAnsi="宋体" w:eastAsia="仿宋_GB2312"/>
                <w:bCs/>
                <w:szCs w:val="21"/>
              </w:rPr>
            </w:pPr>
          </w:p>
        </w:tc>
        <w:tc>
          <w:tcPr>
            <w:tcW w:w="735" w:type="dxa"/>
            <w:vAlign w:val="center"/>
          </w:tcPr>
          <w:p w14:paraId="28A23FF9">
            <w:pPr>
              <w:jc w:val="right"/>
              <w:rPr>
                <w:rFonts w:ascii="仿宋_GB2312" w:hAnsi="宋体" w:eastAsia="仿宋_GB2312"/>
                <w:bCs/>
                <w:szCs w:val="21"/>
              </w:rPr>
            </w:pPr>
          </w:p>
        </w:tc>
        <w:tc>
          <w:tcPr>
            <w:tcW w:w="667" w:type="dxa"/>
            <w:vAlign w:val="center"/>
          </w:tcPr>
          <w:p w14:paraId="435FD677">
            <w:pPr>
              <w:widowControl/>
              <w:jc w:val="right"/>
              <w:textAlignment w:val="center"/>
              <w:rPr>
                <w:rFonts w:ascii="仿宋_GB2312" w:hAnsi="宋体" w:eastAsia="仿宋_GB2312"/>
                <w:bCs/>
                <w:szCs w:val="21"/>
              </w:rPr>
            </w:pPr>
          </w:p>
        </w:tc>
      </w:tr>
      <w:tr w14:paraId="2F0B4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4E281CB1">
            <w:pPr>
              <w:widowControl/>
              <w:textAlignment w:val="center"/>
              <w:rPr>
                <w:rFonts w:ascii="仿宋_GB2312" w:hAnsi="宋体" w:eastAsia="仿宋_GB2312"/>
                <w:bCs/>
                <w:szCs w:val="21"/>
              </w:rPr>
            </w:pPr>
            <w:r>
              <w:rPr>
                <w:rFonts w:hint="eastAsia" w:ascii="仿宋_GB2312" w:hAnsi="宋体" w:eastAsia="仿宋_GB2312"/>
                <w:bCs/>
                <w:szCs w:val="21"/>
              </w:rPr>
              <w:t>健康扶贫经费</w:t>
            </w:r>
            <w:r>
              <w:rPr>
                <w:rFonts w:ascii="仿宋_GB2312" w:hAnsi="宋体" w:eastAsia="仿宋_GB2312"/>
                <w:bCs/>
                <w:szCs w:val="21"/>
              </w:rPr>
              <w:t>(</w:t>
            </w:r>
            <w:r>
              <w:rPr>
                <w:rFonts w:hint="eastAsia" w:ascii="仿宋_GB2312" w:hAnsi="宋体" w:eastAsia="仿宋_GB2312"/>
                <w:bCs/>
                <w:szCs w:val="21"/>
              </w:rPr>
              <w:t>推动深入开展健康扶贫工程。</w:t>
            </w:r>
            <w:r>
              <w:rPr>
                <w:rFonts w:ascii="仿宋_GB2312" w:hAnsi="宋体" w:eastAsia="仿宋_GB2312"/>
                <w:bCs/>
                <w:szCs w:val="21"/>
              </w:rPr>
              <w:t>)</w:t>
            </w:r>
            <w:r>
              <w:rPr>
                <w:rFonts w:hint="eastAsia" w:ascii="仿宋_GB2312" w:hAnsi="宋体" w:eastAsia="仿宋_GB2312"/>
                <w:bCs/>
                <w:szCs w:val="21"/>
              </w:rPr>
              <w:t>使用健康扶贫经费</w:t>
            </w:r>
          </w:p>
        </w:tc>
        <w:tc>
          <w:tcPr>
            <w:tcW w:w="1050" w:type="dxa"/>
            <w:vAlign w:val="center"/>
          </w:tcPr>
          <w:p w14:paraId="611B56DA">
            <w:pPr>
              <w:widowControl/>
              <w:jc w:val="center"/>
              <w:textAlignment w:val="center"/>
              <w:rPr>
                <w:rFonts w:ascii="仿宋_GB2312" w:hAnsi="宋体" w:eastAsia="仿宋_GB2312"/>
                <w:bCs/>
                <w:szCs w:val="21"/>
              </w:rPr>
            </w:pPr>
            <w:r>
              <w:rPr>
                <w:rFonts w:ascii="仿宋_GB2312" w:hAnsi="宋体" w:eastAsia="仿宋_GB2312" w:cs="宋体"/>
                <w:kern w:val="0"/>
                <w:szCs w:val="21"/>
              </w:rPr>
              <w:t>1</w:t>
            </w:r>
          </w:p>
        </w:tc>
        <w:tc>
          <w:tcPr>
            <w:tcW w:w="1470" w:type="dxa"/>
            <w:vAlign w:val="center"/>
          </w:tcPr>
          <w:p w14:paraId="57AD2812">
            <w:pPr>
              <w:widowControl/>
              <w:textAlignment w:val="center"/>
              <w:rPr>
                <w:rFonts w:ascii="仿宋_GB2312" w:hAnsi="宋体" w:eastAsia="仿宋_GB2312"/>
                <w:bCs/>
                <w:szCs w:val="21"/>
              </w:rPr>
            </w:pPr>
            <w:r>
              <w:rPr>
                <w:rFonts w:hint="eastAsia" w:ascii="仿宋_GB2312" w:hAnsi="宋体" w:eastAsia="仿宋_GB2312" w:cs="宋体"/>
                <w:kern w:val="0"/>
                <w:szCs w:val="21"/>
              </w:rPr>
              <w:t>印刷品</w:t>
            </w:r>
          </w:p>
        </w:tc>
        <w:tc>
          <w:tcPr>
            <w:tcW w:w="945" w:type="dxa"/>
            <w:vAlign w:val="center"/>
          </w:tcPr>
          <w:p w14:paraId="1224A7CE">
            <w:pPr>
              <w:widowControl/>
              <w:jc w:val="left"/>
              <w:textAlignment w:val="center"/>
              <w:rPr>
                <w:rFonts w:ascii="仿宋_GB2312" w:hAnsi="宋体" w:eastAsia="仿宋_GB2312"/>
                <w:bCs/>
                <w:szCs w:val="21"/>
              </w:rPr>
            </w:pPr>
            <w:r>
              <w:rPr>
                <w:rFonts w:ascii="仿宋_GB2312" w:hAnsi="宋体" w:eastAsia="仿宋_GB2312" w:cs="宋体"/>
                <w:kern w:val="0"/>
                <w:szCs w:val="21"/>
              </w:rPr>
              <w:t>A0802</w:t>
            </w:r>
          </w:p>
        </w:tc>
        <w:tc>
          <w:tcPr>
            <w:tcW w:w="735" w:type="dxa"/>
            <w:vAlign w:val="center"/>
          </w:tcPr>
          <w:p w14:paraId="354422E6">
            <w:pPr>
              <w:widowControl/>
              <w:jc w:val="left"/>
              <w:textAlignment w:val="center"/>
              <w:rPr>
                <w:rFonts w:ascii="仿宋_GB2312" w:hAnsi="宋体" w:eastAsia="仿宋_GB2312"/>
                <w:bCs/>
                <w:szCs w:val="21"/>
              </w:rPr>
            </w:pPr>
            <w:r>
              <w:rPr>
                <w:rFonts w:hint="eastAsia" w:ascii="仿宋_GB2312" w:hAnsi="宋体" w:eastAsia="仿宋_GB2312" w:cs="宋体"/>
                <w:kern w:val="0"/>
                <w:szCs w:val="21"/>
              </w:rPr>
              <w:t>批</w:t>
            </w:r>
          </w:p>
        </w:tc>
        <w:tc>
          <w:tcPr>
            <w:tcW w:w="735" w:type="dxa"/>
            <w:vAlign w:val="center"/>
          </w:tcPr>
          <w:p w14:paraId="67AC0B6B">
            <w:pPr>
              <w:widowControl/>
              <w:jc w:val="left"/>
              <w:textAlignment w:val="center"/>
              <w:rPr>
                <w:rFonts w:ascii="仿宋_GB2312" w:hAnsi="宋体" w:eastAsia="仿宋_GB2312"/>
                <w:bCs/>
                <w:szCs w:val="21"/>
              </w:rPr>
            </w:pPr>
            <w:r>
              <w:rPr>
                <w:rFonts w:ascii="仿宋_GB2312" w:hAnsi="宋体" w:eastAsia="仿宋_GB2312"/>
                <w:bCs/>
                <w:szCs w:val="21"/>
              </w:rPr>
              <w:t>1</w:t>
            </w:r>
          </w:p>
        </w:tc>
        <w:tc>
          <w:tcPr>
            <w:tcW w:w="735" w:type="dxa"/>
            <w:vAlign w:val="center"/>
          </w:tcPr>
          <w:p w14:paraId="3CF778EC">
            <w:pPr>
              <w:jc w:val="right"/>
              <w:rPr>
                <w:rFonts w:ascii="仿宋_GB2312" w:hAnsi="宋体" w:eastAsia="仿宋_GB2312"/>
                <w:bCs/>
                <w:szCs w:val="21"/>
              </w:rPr>
            </w:pPr>
          </w:p>
        </w:tc>
        <w:tc>
          <w:tcPr>
            <w:tcW w:w="735" w:type="dxa"/>
            <w:vAlign w:val="center"/>
          </w:tcPr>
          <w:p w14:paraId="46E4415C">
            <w:pPr>
              <w:widowControl/>
              <w:jc w:val="right"/>
              <w:textAlignment w:val="center"/>
              <w:rPr>
                <w:rFonts w:ascii="仿宋_GB2312" w:hAnsi="宋体" w:eastAsia="仿宋_GB2312"/>
                <w:bCs/>
                <w:szCs w:val="21"/>
              </w:rPr>
            </w:pPr>
            <w:r>
              <w:rPr>
                <w:rFonts w:ascii="仿宋_GB2312" w:hAnsi="宋体" w:eastAsia="仿宋_GB2312" w:cs="宋体"/>
                <w:kern w:val="0"/>
                <w:szCs w:val="21"/>
              </w:rPr>
              <w:t>1.00</w:t>
            </w:r>
          </w:p>
        </w:tc>
        <w:tc>
          <w:tcPr>
            <w:tcW w:w="840" w:type="dxa"/>
            <w:vAlign w:val="center"/>
          </w:tcPr>
          <w:p w14:paraId="78EA15B7">
            <w:pPr>
              <w:widowControl/>
              <w:jc w:val="right"/>
              <w:textAlignment w:val="center"/>
              <w:rPr>
                <w:rFonts w:ascii="仿宋_GB2312" w:hAnsi="宋体" w:eastAsia="仿宋_GB2312"/>
                <w:bCs/>
                <w:szCs w:val="21"/>
              </w:rPr>
            </w:pPr>
            <w:r>
              <w:rPr>
                <w:rFonts w:ascii="仿宋_GB2312" w:hAnsi="宋体" w:eastAsia="仿宋_GB2312" w:cs="宋体"/>
                <w:kern w:val="0"/>
                <w:szCs w:val="21"/>
              </w:rPr>
              <w:t>1.00</w:t>
            </w:r>
          </w:p>
        </w:tc>
        <w:tc>
          <w:tcPr>
            <w:tcW w:w="840" w:type="dxa"/>
            <w:vAlign w:val="center"/>
          </w:tcPr>
          <w:p w14:paraId="43AB20B6">
            <w:pPr>
              <w:widowControl/>
              <w:jc w:val="right"/>
              <w:textAlignment w:val="center"/>
              <w:rPr>
                <w:rFonts w:ascii="仿宋_GB2312" w:hAnsi="宋体" w:eastAsia="仿宋_GB2312"/>
                <w:bCs/>
                <w:szCs w:val="21"/>
              </w:rPr>
            </w:pPr>
            <w:r>
              <w:rPr>
                <w:rFonts w:ascii="仿宋_GB2312" w:hAnsi="宋体" w:eastAsia="仿宋_GB2312" w:cs="宋体"/>
                <w:kern w:val="0"/>
                <w:szCs w:val="21"/>
              </w:rPr>
              <w:t>1.00</w:t>
            </w:r>
          </w:p>
        </w:tc>
        <w:tc>
          <w:tcPr>
            <w:tcW w:w="735" w:type="dxa"/>
            <w:vAlign w:val="center"/>
          </w:tcPr>
          <w:p w14:paraId="673AD379">
            <w:pPr>
              <w:widowControl/>
              <w:jc w:val="right"/>
              <w:textAlignment w:val="center"/>
              <w:rPr>
                <w:rFonts w:ascii="仿宋_GB2312" w:hAnsi="宋体" w:eastAsia="仿宋_GB2312"/>
                <w:bCs/>
                <w:szCs w:val="21"/>
              </w:rPr>
            </w:pPr>
          </w:p>
        </w:tc>
        <w:tc>
          <w:tcPr>
            <w:tcW w:w="735" w:type="dxa"/>
            <w:vAlign w:val="center"/>
          </w:tcPr>
          <w:p w14:paraId="38BCD71C">
            <w:pPr>
              <w:jc w:val="right"/>
              <w:rPr>
                <w:rFonts w:ascii="仿宋_GB2312" w:hAnsi="宋体" w:eastAsia="仿宋_GB2312"/>
                <w:bCs/>
                <w:szCs w:val="21"/>
              </w:rPr>
            </w:pPr>
          </w:p>
        </w:tc>
        <w:tc>
          <w:tcPr>
            <w:tcW w:w="735" w:type="dxa"/>
            <w:vAlign w:val="center"/>
          </w:tcPr>
          <w:p w14:paraId="60501A80">
            <w:pPr>
              <w:jc w:val="right"/>
              <w:rPr>
                <w:rFonts w:ascii="仿宋_GB2312" w:hAnsi="宋体" w:eastAsia="仿宋_GB2312"/>
                <w:bCs/>
                <w:szCs w:val="21"/>
              </w:rPr>
            </w:pPr>
          </w:p>
        </w:tc>
        <w:tc>
          <w:tcPr>
            <w:tcW w:w="667" w:type="dxa"/>
            <w:vAlign w:val="center"/>
          </w:tcPr>
          <w:p w14:paraId="763D516F">
            <w:pPr>
              <w:widowControl/>
              <w:jc w:val="right"/>
              <w:textAlignment w:val="center"/>
              <w:rPr>
                <w:rFonts w:ascii="仿宋_GB2312" w:hAnsi="宋体" w:eastAsia="仿宋_GB2312"/>
                <w:bCs/>
                <w:szCs w:val="21"/>
              </w:rPr>
            </w:pPr>
          </w:p>
        </w:tc>
      </w:tr>
      <w:tr w14:paraId="588F6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462AE0A9">
            <w:pPr>
              <w:widowControl/>
              <w:textAlignment w:val="center"/>
              <w:rPr>
                <w:rFonts w:ascii="仿宋_GB2312" w:hAnsi="宋体" w:eastAsia="仿宋_GB2312"/>
                <w:bCs/>
                <w:szCs w:val="21"/>
              </w:rPr>
            </w:pPr>
            <w:r>
              <w:rPr>
                <w:rFonts w:hint="eastAsia" w:ascii="仿宋_GB2312" w:hAnsi="宋体" w:eastAsia="仿宋_GB2312"/>
                <w:bCs/>
                <w:szCs w:val="21"/>
              </w:rPr>
              <w:t>疾病预防控制</w:t>
            </w:r>
            <w:r>
              <w:rPr>
                <w:rFonts w:ascii="仿宋_GB2312" w:hAnsi="宋体" w:eastAsia="仿宋_GB2312"/>
                <w:bCs/>
                <w:szCs w:val="21"/>
              </w:rPr>
              <w:t>-4.25</w:t>
            </w:r>
            <w:r>
              <w:rPr>
                <w:rFonts w:hint="eastAsia" w:ascii="仿宋_GB2312" w:hAnsi="宋体" w:eastAsia="仿宋_GB2312"/>
                <w:bCs/>
                <w:szCs w:val="21"/>
              </w:rPr>
              <w:t>全国预防接种日宣传周</w:t>
            </w:r>
            <w:r>
              <w:rPr>
                <w:rFonts w:ascii="仿宋_GB2312" w:hAnsi="宋体" w:eastAsia="仿宋_GB2312"/>
                <w:bCs/>
                <w:szCs w:val="21"/>
              </w:rPr>
              <w:t>(</w:t>
            </w:r>
            <w:r>
              <w:rPr>
                <w:rFonts w:hint="eastAsia" w:ascii="仿宋_GB2312" w:hAnsi="宋体" w:eastAsia="仿宋_GB2312"/>
                <w:bCs/>
                <w:szCs w:val="21"/>
              </w:rPr>
              <w:t>计免人员对公众进行预防接种宣传，使用</w:t>
            </w:r>
            <w:r>
              <w:rPr>
                <w:rFonts w:ascii="仿宋_GB2312" w:hAnsi="宋体" w:eastAsia="仿宋_GB2312"/>
                <w:bCs/>
                <w:szCs w:val="21"/>
              </w:rPr>
              <w:t>4.25</w:t>
            </w:r>
            <w:r>
              <w:rPr>
                <w:rFonts w:hint="eastAsia" w:ascii="仿宋_GB2312" w:hAnsi="宋体" w:eastAsia="仿宋_GB2312"/>
                <w:bCs/>
                <w:szCs w:val="21"/>
              </w:rPr>
              <w:t>全国预防接种日宣传周工作经费</w:t>
            </w:r>
            <w:r>
              <w:rPr>
                <w:rFonts w:ascii="仿宋_GB2312" w:hAnsi="宋体" w:eastAsia="仿宋_GB2312"/>
                <w:bCs/>
                <w:szCs w:val="21"/>
              </w:rPr>
              <w:t>)</w:t>
            </w:r>
          </w:p>
        </w:tc>
        <w:tc>
          <w:tcPr>
            <w:tcW w:w="1050" w:type="dxa"/>
            <w:vAlign w:val="center"/>
          </w:tcPr>
          <w:p w14:paraId="68220279">
            <w:pPr>
              <w:widowControl/>
              <w:jc w:val="center"/>
              <w:textAlignment w:val="center"/>
              <w:rPr>
                <w:rFonts w:ascii="仿宋_GB2312" w:hAnsi="宋体" w:eastAsia="仿宋_GB2312"/>
                <w:bCs/>
                <w:szCs w:val="21"/>
              </w:rPr>
            </w:pPr>
            <w:r>
              <w:rPr>
                <w:rFonts w:ascii="仿宋_GB2312" w:hAnsi="宋体" w:eastAsia="仿宋_GB2312" w:cs="宋体"/>
                <w:kern w:val="0"/>
                <w:szCs w:val="21"/>
              </w:rPr>
              <w:t>1</w:t>
            </w:r>
          </w:p>
        </w:tc>
        <w:tc>
          <w:tcPr>
            <w:tcW w:w="1470" w:type="dxa"/>
            <w:vAlign w:val="center"/>
          </w:tcPr>
          <w:p w14:paraId="2FAF6F6E">
            <w:pPr>
              <w:widowControl/>
              <w:textAlignment w:val="center"/>
              <w:rPr>
                <w:rFonts w:ascii="仿宋_GB2312" w:hAnsi="宋体" w:eastAsia="仿宋_GB2312"/>
                <w:bCs/>
                <w:szCs w:val="21"/>
              </w:rPr>
            </w:pPr>
            <w:r>
              <w:rPr>
                <w:rFonts w:hint="eastAsia" w:ascii="仿宋_GB2312" w:hAnsi="宋体" w:eastAsia="仿宋_GB2312"/>
                <w:bCs/>
                <w:szCs w:val="21"/>
              </w:rPr>
              <w:t>其他货物（宣传用品）</w:t>
            </w:r>
          </w:p>
        </w:tc>
        <w:tc>
          <w:tcPr>
            <w:tcW w:w="945" w:type="dxa"/>
            <w:vAlign w:val="center"/>
          </w:tcPr>
          <w:p w14:paraId="29D410FD">
            <w:pPr>
              <w:widowControl/>
              <w:jc w:val="left"/>
              <w:textAlignment w:val="center"/>
              <w:rPr>
                <w:rFonts w:ascii="仿宋_GB2312" w:hAnsi="宋体" w:eastAsia="仿宋_GB2312"/>
                <w:bCs/>
                <w:szCs w:val="21"/>
              </w:rPr>
            </w:pPr>
            <w:r>
              <w:rPr>
                <w:rFonts w:ascii="仿宋_GB2312" w:hAnsi="宋体" w:eastAsia="仿宋_GB2312" w:cs="宋体"/>
                <w:kern w:val="0"/>
                <w:szCs w:val="21"/>
              </w:rPr>
              <w:t>A99</w:t>
            </w:r>
          </w:p>
        </w:tc>
        <w:tc>
          <w:tcPr>
            <w:tcW w:w="735" w:type="dxa"/>
            <w:vAlign w:val="center"/>
          </w:tcPr>
          <w:p w14:paraId="7F010C4E">
            <w:pPr>
              <w:widowControl/>
              <w:jc w:val="left"/>
              <w:textAlignment w:val="center"/>
              <w:rPr>
                <w:rFonts w:ascii="仿宋_GB2312" w:hAnsi="宋体" w:eastAsia="仿宋_GB2312"/>
                <w:bCs/>
                <w:szCs w:val="21"/>
              </w:rPr>
            </w:pPr>
            <w:r>
              <w:rPr>
                <w:rFonts w:hint="eastAsia" w:ascii="仿宋_GB2312" w:hAnsi="宋体" w:eastAsia="仿宋_GB2312" w:cs="宋体"/>
                <w:kern w:val="0"/>
                <w:szCs w:val="21"/>
              </w:rPr>
              <w:t>批</w:t>
            </w:r>
          </w:p>
        </w:tc>
        <w:tc>
          <w:tcPr>
            <w:tcW w:w="735" w:type="dxa"/>
            <w:vAlign w:val="center"/>
          </w:tcPr>
          <w:p w14:paraId="6D01009E">
            <w:pPr>
              <w:widowControl/>
              <w:jc w:val="left"/>
              <w:textAlignment w:val="center"/>
              <w:rPr>
                <w:rFonts w:ascii="仿宋_GB2312" w:hAnsi="宋体" w:eastAsia="仿宋_GB2312"/>
                <w:bCs/>
                <w:szCs w:val="21"/>
              </w:rPr>
            </w:pPr>
            <w:r>
              <w:rPr>
                <w:rFonts w:ascii="仿宋_GB2312" w:hAnsi="宋体" w:eastAsia="仿宋_GB2312"/>
                <w:bCs/>
                <w:szCs w:val="21"/>
              </w:rPr>
              <w:t>1</w:t>
            </w:r>
          </w:p>
        </w:tc>
        <w:tc>
          <w:tcPr>
            <w:tcW w:w="735" w:type="dxa"/>
            <w:vAlign w:val="center"/>
          </w:tcPr>
          <w:p w14:paraId="409B99A7">
            <w:pPr>
              <w:jc w:val="right"/>
              <w:rPr>
                <w:rFonts w:ascii="仿宋_GB2312" w:hAnsi="宋体" w:eastAsia="仿宋_GB2312"/>
                <w:bCs/>
                <w:szCs w:val="21"/>
              </w:rPr>
            </w:pPr>
          </w:p>
        </w:tc>
        <w:tc>
          <w:tcPr>
            <w:tcW w:w="735" w:type="dxa"/>
            <w:vAlign w:val="center"/>
          </w:tcPr>
          <w:p w14:paraId="28E2482F">
            <w:pPr>
              <w:widowControl/>
              <w:jc w:val="right"/>
              <w:textAlignment w:val="center"/>
              <w:rPr>
                <w:rFonts w:ascii="仿宋_GB2312" w:hAnsi="宋体" w:eastAsia="仿宋_GB2312"/>
                <w:bCs/>
                <w:szCs w:val="21"/>
              </w:rPr>
            </w:pPr>
            <w:r>
              <w:rPr>
                <w:rFonts w:ascii="仿宋_GB2312" w:hAnsi="宋体" w:eastAsia="仿宋_GB2312" w:cs="宋体"/>
                <w:kern w:val="0"/>
                <w:szCs w:val="21"/>
              </w:rPr>
              <w:t>1.00</w:t>
            </w:r>
          </w:p>
        </w:tc>
        <w:tc>
          <w:tcPr>
            <w:tcW w:w="840" w:type="dxa"/>
            <w:vAlign w:val="center"/>
          </w:tcPr>
          <w:p w14:paraId="419161F5">
            <w:pPr>
              <w:widowControl/>
              <w:jc w:val="right"/>
              <w:textAlignment w:val="center"/>
              <w:rPr>
                <w:rFonts w:ascii="仿宋_GB2312" w:hAnsi="宋体" w:eastAsia="仿宋_GB2312"/>
                <w:bCs/>
                <w:szCs w:val="21"/>
              </w:rPr>
            </w:pPr>
            <w:r>
              <w:rPr>
                <w:rFonts w:ascii="仿宋_GB2312" w:hAnsi="宋体" w:eastAsia="仿宋_GB2312" w:cs="宋体"/>
                <w:kern w:val="0"/>
                <w:szCs w:val="21"/>
              </w:rPr>
              <w:t>1.00</w:t>
            </w:r>
          </w:p>
        </w:tc>
        <w:tc>
          <w:tcPr>
            <w:tcW w:w="840" w:type="dxa"/>
            <w:vAlign w:val="center"/>
          </w:tcPr>
          <w:p w14:paraId="297014ED">
            <w:pPr>
              <w:widowControl/>
              <w:jc w:val="right"/>
              <w:textAlignment w:val="center"/>
              <w:rPr>
                <w:rFonts w:ascii="仿宋_GB2312" w:hAnsi="宋体" w:eastAsia="仿宋_GB2312"/>
                <w:bCs/>
                <w:szCs w:val="21"/>
              </w:rPr>
            </w:pPr>
            <w:r>
              <w:rPr>
                <w:rFonts w:ascii="仿宋_GB2312" w:hAnsi="宋体" w:eastAsia="仿宋_GB2312" w:cs="宋体"/>
                <w:kern w:val="0"/>
                <w:szCs w:val="21"/>
              </w:rPr>
              <w:t>1.00</w:t>
            </w:r>
          </w:p>
        </w:tc>
        <w:tc>
          <w:tcPr>
            <w:tcW w:w="735" w:type="dxa"/>
            <w:vAlign w:val="center"/>
          </w:tcPr>
          <w:p w14:paraId="2B42BDDF">
            <w:pPr>
              <w:widowControl/>
              <w:jc w:val="center"/>
              <w:textAlignment w:val="center"/>
              <w:rPr>
                <w:rFonts w:ascii="仿宋_GB2312" w:hAnsi="宋体" w:eastAsia="仿宋_GB2312"/>
                <w:bCs/>
                <w:szCs w:val="21"/>
              </w:rPr>
            </w:pPr>
          </w:p>
        </w:tc>
        <w:tc>
          <w:tcPr>
            <w:tcW w:w="735" w:type="dxa"/>
            <w:vAlign w:val="center"/>
          </w:tcPr>
          <w:p w14:paraId="0D39A9FD">
            <w:pPr>
              <w:jc w:val="right"/>
              <w:rPr>
                <w:rFonts w:ascii="仿宋_GB2312" w:hAnsi="宋体" w:eastAsia="仿宋_GB2312"/>
                <w:bCs/>
                <w:szCs w:val="21"/>
              </w:rPr>
            </w:pPr>
          </w:p>
        </w:tc>
        <w:tc>
          <w:tcPr>
            <w:tcW w:w="735" w:type="dxa"/>
            <w:vAlign w:val="center"/>
          </w:tcPr>
          <w:p w14:paraId="4F6F7344">
            <w:pPr>
              <w:jc w:val="right"/>
              <w:rPr>
                <w:rFonts w:ascii="仿宋_GB2312" w:hAnsi="宋体" w:eastAsia="仿宋_GB2312"/>
                <w:bCs/>
                <w:szCs w:val="21"/>
              </w:rPr>
            </w:pPr>
          </w:p>
        </w:tc>
        <w:tc>
          <w:tcPr>
            <w:tcW w:w="667" w:type="dxa"/>
            <w:vAlign w:val="center"/>
          </w:tcPr>
          <w:p w14:paraId="2AF7887E">
            <w:pPr>
              <w:widowControl/>
              <w:jc w:val="center"/>
              <w:textAlignment w:val="center"/>
              <w:rPr>
                <w:rFonts w:ascii="仿宋_GB2312" w:hAnsi="宋体" w:eastAsia="仿宋_GB2312"/>
                <w:bCs/>
                <w:szCs w:val="21"/>
              </w:rPr>
            </w:pPr>
          </w:p>
        </w:tc>
      </w:tr>
      <w:tr w14:paraId="5D250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205C3DE9">
            <w:pPr>
              <w:widowControl/>
              <w:textAlignment w:val="center"/>
              <w:rPr>
                <w:rFonts w:ascii="仿宋_GB2312" w:hAnsi="宋体" w:eastAsia="仿宋_GB2312"/>
                <w:bCs/>
                <w:szCs w:val="21"/>
              </w:rPr>
            </w:pPr>
            <w:r>
              <w:rPr>
                <w:rFonts w:hint="eastAsia" w:ascii="仿宋_GB2312" w:hAnsi="宋体" w:eastAsia="仿宋_GB2312"/>
                <w:bCs/>
                <w:szCs w:val="21"/>
              </w:rPr>
              <w:t>卫生监督制式服装（为加强卫生计生执法监督队伍规范化建设，维护监督队伍着装的严肃性和统一性。使用卫生监督制式服装经费为监督人员购置制服）</w:t>
            </w:r>
          </w:p>
        </w:tc>
        <w:tc>
          <w:tcPr>
            <w:tcW w:w="1050" w:type="dxa"/>
            <w:vAlign w:val="center"/>
          </w:tcPr>
          <w:p w14:paraId="6F111494">
            <w:pPr>
              <w:widowControl/>
              <w:jc w:val="center"/>
              <w:textAlignment w:val="center"/>
              <w:rPr>
                <w:rFonts w:ascii="仿宋_GB2312" w:hAnsi="宋体" w:eastAsia="仿宋_GB2312"/>
                <w:bCs/>
                <w:szCs w:val="21"/>
              </w:rPr>
            </w:pPr>
            <w:r>
              <w:rPr>
                <w:rFonts w:ascii="仿宋_GB2312" w:hAnsi="宋体" w:eastAsia="仿宋_GB2312"/>
                <w:bCs/>
                <w:szCs w:val="21"/>
              </w:rPr>
              <w:t>18</w:t>
            </w:r>
          </w:p>
        </w:tc>
        <w:tc>
          <w:tcPr>
            <w:tcW w:w="1470" w:type="dxa"/>
            <w:vAlign w:val="center"/>
          </w:tcPr>
          <w:p w14:paraId="06F54CB2">
            <w:pPr>
              <w:widowControl/>
              <w:textAlignment w:val="center"/>
              <w:rPr>
                <w:rFonts w:ascii="仿宋_GB2312" w:hAnsi="宋体" w:eastAsia="仿宋_GB2312"/>
                <w:bCs/>
                <w:szCs w:val="21"/>
              </w:rPr>
            </w:pPr>
            <w:r>
              <w:rPr>
                <w:rFonts w:hint="eastAsia" w:ascii="仿宋_GB2312" w:hAnsi="宋体" w:eastAsia="仿宋_GB2312"/>
                <w:bCs/>
                <w:szCs w:val="21"/>
              </w:rPr>
              <w:t>被服装具</w:t>
            </w:r>
          </w:p>
        </w:tc>
        <w:tc>
          <w:tcPr>
            <w:tcW w:w="945" w:type="dxa"/>
            <w:vAlign w:val="center"/>
          </w:tcPr>
          <w:p w14:paraId="7D9FEBD6">
            <w:pPr>
              <w:widowControl/>
              <w:jc w:val="left"/>
              <w:textAlignment w:val="center"/>
              <w:rPr>
                <w:rFonts w:ascii="仿宋_GB2312" w:hAnsi="宋体" w:eastAsia="仿宋_GB2312"/>
                <w:bCs/>
                <w:szCs w:val="21"/>
              </w:rPr>
            </w:pPr>
            <w:r>
              <w:rPr>
                <w:rFonts w:ascii="仿宋_GB2312" w:hAnsi="宋体" w:eastAsia="仿宋_GB2312"/>
                <w:bCs/>
                <w:szCs w:val="21"/>
              </w:rPr>
              <w:t>A07</w:t>
            </w:r>
          </w:p>
        </w:tc>
        <w:tc>
          <w:tcPr>
            <w:tcW w:w="735" w:type="dxa"/>
            <w:vAlign w:val="center"/>
          </w:tcPr>
          <w:p w14:paraId="55612333">
            <w:pPr>
              <w:widowControl/>
              <w:jc w:val="left"/>
              <w:textAlignment w:val="center"/>
              <w:rPr>
                <w:rFonts w:ascii="仿宋_GB2312" w:hAnsi="宋体" w:eastAsia="仿宋_GB2312"/>
                <w:bCs/>
                <w:szCs w:val="21"/>
              </w:rPr>
            </w:pPr>
            <w:r>
              <w:rPr>
                <w:rFonts w:hint="eastAsia" w:ascii="仿宋_GB2312" w:hAnsi="宋体" w:eastAsia="仿宋_GB2312"/>
                <w:bCs/>
                <w:szCs w:val="21"/>
              </w:rPr>
              <w:t>套</w:t>
            </w:r>
          </w:p>
        </w:tc>
        <w:tc>
          <w:tcPr>
            <w:tcW w:w="735" w:type="dxa"/>
            <w:vAlign w:val="center"/>
          </w:tcPr>
          <w:p w14:paraId="614A6784">
            <w:pPr>
              <w:widowControl/>
              <w:jc w:val="left"/>
              <w:textAlignment w:val="center"/>
              <w:rPr>
                <w:rFonts w:ascii="仿宋_GB2312" w:hAnsi="宋体" w:eastAsia="仿宋_GB2312"/>
                <w:bCs/>
                <w:szCs w:val="21"/>
              </w:rPr>
            </w:pPr>
            <w:r>
              <w:rPr>
                <w:rFonts w:ascii="仿宋_GB2312" w:hAnsi="宋体" w:eastAsia="仿宋_GB2312"/>
                <w:bCs/>
                <w:szCs w:val="21"/>
              </w:rPr>
              <w:t>44</w:t>
            </w:r>
          </w:p>
        </w:tc>
        <w:tc>
          <w:tcPr>
            <w:tcW w:w="735" w:type="dxa"/>
            <w:vAlign w:val="center"/>
          </w:tcPr>
          <w:p w14:paraId="6243FB71">
            <w:pPr>
              <w:jc w:val="right"/>
              <w:rPr>
                <w:rFonts w:ascii="仿宋_GB2312" w:hAnsi="宋体" w:eastAsia="仿宋_GB2312"/>
                <w:bCs/>
                <w:szCs w:val="21"/>
              </w:rPr>
            </w:pPr>
            <w:r>
              <w:rPr>
                <w:rFonts w:ascii="仿宋_GB2312" w:hAnsi="宋体" w:eastAsia="仿宋_GB2312"/>
                <w:bCs/>
                <w:szCs w:val="21"/>
              </w:rPr>
              <w:t>0.41</w:t>
            </w:r>
          </w:p>
        </w:tc>
        <w:tc>
          <w:tcPr>
            <w:tcW w:w="735" w:type="dxa"/>
            <w:vAlign w:val="center"/>
          </w:tcPr>
          <w:p w14:paraId="3C3AC376">
            <w:pPr>
              <w:widowControl/>
              <w:jc w:val="right"/>
              <w:textAlignment w:val="center"/>
              <w:rPr>
                <w:rFonts w:ascii="仿宋_GB2312" w:hAnsi="宋体" w:eastAsia="仿宋_GB2312"/>
                <w:bCs/>
                <w:szCs w:val="21"/>
              </w:rPr>
            </w:pPr>
            <w:r>
              <w:rPr>
                <w:rFonts w:ascii="仿宋_GB2312" w:hAnsi="宋体" w:eastAsia="仿宋_GB2312" w:cs="宋体"/>
                <w:kern w:val="0"/>
                <w:szCs w:val="21"/>
              </w:rPr>
              <w:t>18.00</w:t>
            </w:r>
          </w:p>
        </w:tc>
        <w:tc>
          <w:tcPr>
            <w:tcW w:w="840" w:type="dxa"/>
            <w:vAlign w:val="center"/>
          </w:tcPr>
          <w:p w14:paraId="04989A40">
            <w:pPr>
              <w:widowControl/>
              <w:jc w:val="right"/>
              <w:textAlignment w:val="center"/>
              <w:rPr>
                <w:rFonts w:ascii="仿宋_GB2312" w:hAnsi="宋体" w:eastAsia="仿宋_GB2312"/>
                <w:bCs/>
                <w:szCs w:val="21"/>
              </w:rPr>
            </w:pPr>
            <w:r>
              <w:rPr>
                <w:rFonts w:ascii="仿宋_GB2312" w:hAnsi="宋体" w:eastAsia="仿宋_GB2312" w:cs="宋体"/>
                <w:kern w:val="0"/>
                <w:szCs w:val="21"/>
              </w:rPr>
              <w:t>18.00</w:t>
            </w:r>
          </w:p>
        </w:tc>
        <w:tc>
          <w:tcPr>
            <w:tcW w:w="840" w:type="dxa"/>
            <w:vAlign w:val="center"/>
          </w:tcPr>
          <w:p w14:paraId="17782182">
            <w:pPr>
              <w:widowControl/>
              <w:jc w:val="right"/>
              <w:textAlignment w:val="center"/>
              <w:rPr>
                <w:rFonts w:ascii="仿宋_GB2312" w:hAnsi="宋体" w:eastAsia="仿宋_GB2312"/>
                <w:bCs/>
                <w:szCs w:val="21"/>
              </w:rPr>
            </w:pPr>
            <w:r>
              <w:rPr>
                <w:rFonts w:ascii="仿宋_GB2312" w:hAnsi="宋体" w:eastAsia="仿宋_GB2312" w:cs="宋体"/>
                <w:kern w:val="0"/>
                <w:szCs w:val="21"/>
              </w:rPr>
              <w:t>18.00</w:t>
            </w:r>
          </w:p>
        </w:tc>
        <w:tc>
          <w:tcPr>
            <w:tcW w:w="735" w:type="dxa"/>
            <w:vAlign w:val="center"/>
          </w:tcPr>
          <w:p w14:paraId="6DE983F8">
            <w:pPr>
              <w:widowControl/>
              <w:jc w:val="right"/>
              <w:textAlignment w:val="center"/>
              <w:rPr>
                <w:rFonts w:ascii="仿宋_GB2312" w:hAnsi="宋体" w:eastAsia="仿宋_GB2312"/>
                <w:bCs/>
                <w:szCs w:val="21"/>
              </w:rPr>
            </w:pPr>
          </w:p>
        </w:tc>
        <w:tc>
          <w:tcPr>
            <w:tcW w:w="735" w:type="dxa"/>
            <w:vAlign w:val="center"/>
          </w:tcPr>
          <w:p w14:paraId="1DA0C752">
            <w:pPr>
              <w:jc w:val="right"/>
              <w:rPr>
                <w:rFonts w:ascii="仿宋_GB2312" w:hAnsi="宋体" w:eastAsia="仿宋_GB2312"/>
                <w:bCs/>
                <w:szCs w:val="21"/>
              </w:rPr>
            </w:pPr>
          </w:p>
        </w:tc>
        <w:tc>
          <w:tcPr>
            <w:tcW w:w="735" w:type="dxa"/>
            <w:vAlign w:val="center"/>
          </w:tcPr>
          <w:p w14:paraId="00FBE4E5">
            <w:pPr>
              <w:jc w:val="right"/>
              <w:rPr>
                <w:rFonts w:ascii="仿宋_GB2312" w:hAnsi="宋体" w:eastAsia="仿宋_GB2312"/>
                <w:bCs/>
                <w:szCs w:val="21"/>
              </w:rPr>
            </w:pPr>
          </w:p>
        </w:tc>
        <w:tc>
          <w:tcPr>
            <w:tcW w:w="667" w:type="dxa"/>
            <w:vAlign w:val="center"/>
          </w:tcPr>
          <w:p w14:paraId="74228524">
            <w:pPr>
              <w:widowControl/>
              <w:jc w:val="right"/>
              <w:textAlignment w:val="center"/>
              <w:rPr>
                <w:rFonts w:ascii="仿宋_GB2312" w:hAnsi="宋体" w:eastAsia="仿宋_GB2312"/>
                <w:bCs/>
                <w:szCs w:val="21"/>
              </w:rPr>
            </w:pPr>
          </w:p>
        </w:tc>
      </w:tr>
      <w:tr w14:paraId="50FEF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799E6380">
            <w:pPr>
              <w:widowControl/>
              <w:textAlignment w:val="center"/>
              <w:rPr>
                <w:rFonts w:ascii="仿宋_GB2312" w:hAnsi="宋体" w:eastAsia="仿宋_GB2312" w:cs="宋体"/>
                <w:kern w:val="0"/>
                <w:szCs w:val="21"/>
              </w:rPr>
            </w:pPr>
            <w:r>
              <w:rPr>
                <w:rFonts w:hint="eastAsia" w:ascii="仿宋_GB2312" w:hAnsi="宋体" w:eastAsia="仿宋_GB2312" w:cs="宋体"/>
                <w:kern w:val="0"/>
                <w:szCs w:val="21"/>
              </w:rPr>
              <w:t>卫生监督</w:t>
            </w:r>
            <w:r>
              <w:rPr>
                <w:rFonts w:ascii="仿宋_GB2312" w:hAnsi="宋体" w:eastAsia="仿宋_GB2312" w:cs="宋体"/>
                <w:kern w:val="0"/>
                <w:szCs w:val="21"/>
              </w:rPr>
              <w:t>-</w:t>
            </w:r>
            <w:r>
              <w:rPr>
                <w:rFonts w:hint="eastAsia" w:ascii="仿宋_GB2312" w:hAnsi="宋体" w:eastAsia="仿宋_GB2312" w:cs="宋体"/>
                <w:kern w:val="0"/>
                <w:szCs w:val="21"/>
              </w:rPr>
              <w:t>办公设备购置（监督指导卫生相关法律法规落实情况，承担政务公开和业务宣传工作，加强卫生能力建设。使用卫生监督办公设备购置经费）</w:t>
            </w:r>
          </w:p>
          <w:p w14:paraId="0C1D7580">
            <w:pPr>
              <w:widowControl/>
              <w:textAlignment w:val="center"/>
              <w:rPr>
                <w:rFonts w:ascii="仿宋_GB2312" w:hAnsi="宋体" w:eastAsia="仿宋_GB2312"/>
                <w:bCs/>
                <w:szCs w:val="21"/>
              </w:rPr>
            </w:pPr>
          </w:p>
        </w:tc>
        <w:tc>
          <w:tcPr>
            <w:tcW w:w="1050" w:type="dxa"/>
            <w:vAlign w:val="center"/>
          </w:tcPr>
          <w:p w14:paraId="22FDFDEC">
            <w:pPr>
              <w:widowControl/>
              <w:textAlignment w:val="center"/>
              <w:rPr>
                <w:rFonts w:ascii="仿宋_GB2312" w:hAnsi="宋体" w:eastAsia="仿宋_GB2312"/>
                <w:bCs/>
                <w:szCs w:val="21"/>
              </w:rPr>
            </w:pPr>
            <w:r>
              <w:rPr>
                <w:rFonts w:ascii="仿宋_GB2312" w:hAnsi="宋体" w:eastAsia="仿宋_GB2312"/>
                <w:bCs/>
                <w:szCs w:val="21"/>
              </w:rPr>
              <w:t>2.65</w:t>
            </w:r>
          </w:p>
        </w:tc>
        <w:tc>
          <w:tcPr>
            <w:tcW w:w="1470" w:type="dxa"/>
            <w:vAlign w:val="center"/>
          </w:tcPr>
          <w:p w14:paraId="6D2DA2B1">
            <w:pPr>
              <w:widowControl/>
              <w:textAlignment w:val="center"/>
              <w:rPr>
                <w:rFonts w:ascii="仿宋_GB2312" w:hAnsi="宋体" w:eastAsia="仿宋_GB2312"/>
                <w:bCs/>
                <w:szCs w:val="21"/>
              </w:rPr>
            </w:pPr>
            <w:r>
              <w:rPr>
                <w:rFonts w:hint="eastAsia" w:ascii="仿宋_GB2312" w:hAnsi="宋体" w:eastAsia="仿宋_GB2312" w:cs="宋体"/>
                <w:kern w:val="0"/>
                <w:szCs w:val="21"/>
              </w:rPr>
              <w:t>通用设备（打印机）</w:t>
            </w:r>
          </w:p>
        </w:tc>
        <w:tc>
          <w:tcPr>
            <w:tcW w:w="945" w:type="dxa"/>
            <w:vAlign w:val="center"/>
          </w:tcPr>
          <w:p w14:paraId="03CE287B">
            <w:pPr>
              <w:widowControl/>
              <w:jc w:val="left"/>
              <w:textAlignment w:val="center"/>
              <w:rPr>
                <w:rFonts w:ascii="仿宋_GB2312" w:hAnsi="宋体" w:eastAsia="仿宋_GB2312"/>
                <w:bCs/>
                <w:szCs w:val="21"/>
              </w:rPr>
            </w:pPr>
            <w:r>
              <w:rPr>
                <w:rFonts w:ascii="仿宋_GB2312" w:hAnsi="宋体" w:eastAsia="仿宋_GB2312"/>
                <w:bCs/>
                <w:szCs w:val="21"/>
              </w:rPr>
              <w:t>A02010601</w:t>
            </w:r>
          </w:p>
        </w:tc>
        <w:tc>
          <w:tcPr>
            <w:tcW w:w="735" w:type="dxa"/>
            <w:vAlign w:val="center"/>
          </w:tcPr>
          <w:p w14:paraId="5C424C5D">
            <w:pPr>
              <w:widowControl/>
              <w:jc w:val="left"/>
              <w:textAlignment w:val="center"/>
              <w:rPr>
                <w:rFonts w:ascii="仿宋_GB2312" w:hAnsi="宋体" w:eastAsia="仿宋_GB2312"/>
                <w:bCs/>
                <w:szCs w:val="21"/>
              </w:rPr>
            </w:pPr>
            <w:r>
              <w:rPr>
                <w:rFonts w:hint="eastAsia" w:ascii="仿宋_GB2312" w:hAnsi="宋体" w:eastAsia="仿宋_GB2312"/>
                <w:bCs/>
                <w:szCs w:val="21"/>
              </w:rPr>
              <w:t>台</w:t>
            </w:r>
          </w:p>
        </w:tc>
        <w:tc>
          <w:tcPr>
            <w:tcW w:w="735" w:type="dxa"/>
            <w:vAlign w:val="center"/>
          </w:tcPr>
          <w:p w14:paraId="53700C0D">
            <w:pPr>
              <w:widowControl/>
              <w:jc w:val="left"/>
              <w:textAlignment w:val="center"/>
              <w:rPr>
                <w:rFonts w:ascii="仿宋_GB2312" w:hAnsi="宋体" w:eastAsia="仿宋_GB2312"/>
                <w:bCs/>
                <w:szCs w:val="21"/>
              </w:rPr>
            </w:pPr>
            <w:r>
              <w:rPr>
                <w:rFonts w:ascii="仿宋_GB2312" w:hAnsi="宋体" w:eastAsia="仿宋_GB2312"/>
                <w:bCs/>
                <w:szCs w:val="21"/>
              </w:rPr>
              <w:t>2</w:t>
            </w:r>
          </w:p>
        </w:tc>
        <w:tc>
          <w:tcPr>
            <w:tcW w:w="735" w:type="dxa"/>
            <w:vAlign w:val="center"/>
          </w:tcPr>
          <w:p w14:paraId="7739E2B1">
            <w:pPr>
              <w:widowControl/>
              <w:jc w:val="right"/>
              <w:textAlignment w:val="center"/>
              <w:rPr>
                <w:rFonts w:ascii="仿宋_GB2312" w:hAnsi="宋体" w:eastAsia="仿宋_GB2312"/>
                <w:bCs/>
                <w:szCs w:val="21"/>
              </w:rPr>
            </w:pPr>
            <w:r>
              <w:rPr>
                <w:rFonts w:ascii="仿宋_GB2312" w:hAnsi="宋体" w:eastAsia="仿宋_GB2312" w:cs="宋体"/>
                <w:kern w:val="0"/>
                <w:szCs w:val="21"/>
              </w:rPr>
              <w:t>0.2</w:t>
            </w:r>
          </w:p>
        </w:tc>
        <w:tc>
          <w:tcPr>
            <w:tcW w:w="735" w:type="dxa"/>
            <w:vAlign w:val="center"/>
          </w:tcPr>
          <w:p w14:paraId="09554503">
            <w:pPr>
              <w:widowControl/>
              <w:jc w:val="right"/>
              <w:textAlignment w:val="center"/>
              <w:rPr>
                <w:rFonts w:ascii="仿宋_GB2312" w:hAnsi="宋体" w:eastAsia="仿宋_GB2312"/>
                <w:bCs/>
                <w:szCs w:val="21"/>
              </w:rPr>
            </w:pPr>
            <w:r>
              <w:rPr>
                <w:rFonts w:ascii="仿宋_GB2312" w:hAnsi="宋体" w:eastAsia="仿宋_GB2312" w:cs="宋体"/>
                <w:kern w:val="0"/>
                <w:szCs w:val="21"/>
              </w:rPr>
              <w:t>0.4</w:t>
            </w:r>
          </w:p>
        </w:tc>
        <w:tc>
          <w:tcPr>
            <w:tcW w:w="840" w:type="dxa"/>
            <w:vAlign w:val="center"/>
          </w:tcPr>
          <w:p w14:paraId="6B51EE1E">
            <w:pPr>
              <w:widowControl/>
              <w:jc w:val="right"/>
              <w:textAlignment w:val="center"/>
              <w:rPr>
                <w:rFonts w:ascii="仿宋_GB2312" w:hAnsi="宋体" w:eastAsia="仿宋_GB2312"/>
                <w:bCs/>
                <w:szCs w:val="21"/>
              </w:rPr>
            </w:pPr>
            <w:r>
              <w:rPr>
                <w:rFonts w:ascii="仿宋_GB2312" w:hAnsi="宋体" w:eastAsia="仿宋_GB2312" w:cs="宋体"/>
                <w:kern w:val="0"/>
                <w:szCs w:val="21"/>
              </w:rPr>
              <w:t>0.40</w:t>
            </w:r>
          </w:p>
        </w:tc>
        <w:tc>
          <w:tcPr>
            <w:tcW w:w="840" w:type="dxa"/>
            <w:vAlign w:val="center"/>
          </w:tcPr>
          <w:p w14:paraId="100B2D46">
            <w:pPr>
              <w:widowControl/>
              <w:jc w:val="right"/>
              <w:textAlignment w:val="center"/>
              <w:rPr>
                <w:rFonts w:ascii="仿宋_GB2312" w:hAnsi="宋体" w:eastAsia="仿宋_GB2312"/>
                <w:bCs/>
                <w:szCs w:val="21"/>
              </w:rPr>
            </w:pPr>
            <w:r>
              <w:rPr>
                <w:rFonts w:ascii="仿宋_GB2312" w:hAnsi="宋体" w:eastAsia="仿宋_GB2312" w:cs="宋体"/>
                <w:kern w:val="0"/>
                <w:szCs w:val="21"/>
              </w:rPr>
              <w:t>0.4</w:t>
            </w:r>
          </w:p>
        </w:tc>
        <w:tc>
          <w:tcPr>
            <w:tcW w:w="735" w:type="dxa"/>
            <w:vAlign w:val="center"/>
          </w:tcPr>
          <w:p w14:paraId="67D64C55">
            <w:pPr>
              <w:widowControl/>
              <w:jc w:val="right"/>
              <w:textAlignment w:val="center"/>
              <w:rPr>
                <w:rFonts w:ascii="仿宋_GB2312" w:hAnsi="宋体" w:eastAsia="仿宋_GB2312"/>
                <w:bCs/>
                <w:szCs w:val="21"/>
              </w:rPr>
            </w:pPr>
          </w:p>
        </w:tc>
        <w:tc>
          <w:tcPr>
            <w:tcW w:w="735" w:type="dxa"/>
            <w:vAlign w:val="center"/>
          </w:tcPr>
          <w:p w14:paraId="54B246C6">
            <w:pPr>
              <w:jc w:val="right"/>
              <w:rPr>
                <w:rFonts w:ascii="仿宋_GB2312" w:hAnsi="宋体" w:eastAsia="仿宋_GB2312"/>
                <w:bCs/>
                <w:szCs w:val="21"/>
              </w:rPr>
            </w:pPr>
          </w:p>
        </w:tc>
        <w:tc>
          <w:tcPr>
            <w:tcW w:w="735" w:type="dxa"/>
            <w:vAlign w:val="center"/>
          </w:tcPr>
          <w:p w14:paraId="1578BCA1">
            <w:pPr>
              <w:jc w:val="right"/>
              <w:rPr>
                <w:rFonts w:ascii="仿宋_GB2312" w:hAnsi="宋体" w:eastAsia="仿宋_GB2312"/>
                <w:bCs/>
                <w:szCs w:val="21"/>
              </w:rPr>
            </w:pPr>
          </w:p>
        </w:tc>
        <w:tc>
          <w:tcPr>
            <w:tcW w:w="667" w:type="dxa"/>
            <w:vAlign w:val="center"/>
          </w:tcPr>
          <w:p w14:paraId="198E9E63">
            <w:pPr>
              <w:widowControl/>
              <w:jc w:val="right"/>
              <w:textAlignment w:val="center"/>
              <w:rPr>
                <w:rFonts w:ascii="仿宋_GB2312" w:hAnsi="宋体" w:eastAsia="仿宋_GB2312"/>
                <w:bCs/>
                <w:szCs w:val="21"/>
              </w:rPr>
            </w:pPr>
          </w:p>
        </w:tc>
      </w:tr>
      <w:tr w14:paraId="05223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351675AD">
            <w:pPr>
              <w:widowControl/>
              <w:textAlignment w:val="center"/>
              <w:rPr>
                <w:rFonts w:ascii="仿宋_GB2312" w:hAnsi="宋体" w:eastAsia="仿宋_GB2312"/>
                <w:bCs/>
                <w:szCs w:val="21"/>
              </w:rPr>
            </w:pPr>
          </w:p>
        </w:tc>
        <w:tc>
          <w:tcPr>
            <w:tcW w:w="1050" w:type="dxa"/>
            <w:vAlign w:val="center"/>
          </w:tcPr>
          <w:p w14:paraId="55D67C47">
            <w:pPr>
              <w:widowControl/>
              <w:jc w:val="center"/>
              <w:textAlignment w:val="center"/>
              <w:rPr>
                <w:rFonts w:ascii="仿宋_GB2312" w:hAnsi="宋体" w:eastAsia="仿宋_GB2312"/>
                <w:bCs/>
                <w:szCs w:val="21"/>
              </w:rPr>
            </w:pPr>
          </w:p>
        </w:tc>
        <w:tc>
          <w:tcPr>
            <w:tcW w:w="1470" w:type="dxa"/>
            <w:vAlign w:val="center"/>
          </w:tcPr>
          <w:p w14:paraId="519BD412">
            <w:pPr>
              <w:widowControl/>
              <w:textAlignment w:val="center"/>
              <w:rPr>
                <w:rFonts w:ascii="仿宋_GB2312" w:hAnsi="宋体" w:eastAsia="仿宋_GB2312"/>
                <w:bCs/>
                <w:szCs w:val="21"/>
              </w:rPr>
            </w:pPr>
            <w:r>
              <w:rPr>
                <w:rFonts w:hint="eastAsia" w:ascii="仿宋_GB2312" w:hAnsi="宋体" w:eastAsia="仿宋_GB2312" w:cs="宋体"/>
                <w:kern w:val="0"/>
                <w:szCs w:val="21"/>
              </w:rPr>
              <w:t>通用设备设备（台式电脑）</w:t>
            </w:r>
          </w:p>
        </w:tc>
        <w:tc>
          <w:tcPr>
            <w:tcW w:w="945" w:type="dxa"/>
            <w:vAlign w:val="center"/>
          </w:tcPr>
          <w:p w14:paraId="566B2093">
            <w:pPr>
              <w:widowControl/>
              <w:jc w:val="left"/>
              <w:textAlignment w:val="center"/>
              <w:rPr>
                <w:rFonts w:ascii="仿宋_GB2312" w:hAnsi="宋体" w:eastAsia="仿宋_GB2312"/>
                <w:bCs/>
                <w:szCs w:val="21"/>
              </w:rPr>
            </w:pPr>
            <w:r>
              <w:rPr>
                <w:rFonts w:ascii="仿宋_GB2312" w:hAnsi="宋体" w:eastAsia="仿宋_GB2312"/>
                <w:bCs/>
                <w:szCs w:val="21"/>
              </w:rPr>
              <w:t>A0201</w:t>
            </w:r>
          </w:p>
        </w:tc>
        <w:tc>
          <w:tcPr>
            <w:tcW w:w="735" w:type="dxa"/>
            <w:vAlign w:val="center"/>
          </w:tcPr>
          <w:p w14:paraId="41DA2B5A">
            <w:pPr>
              <w:widowControl/>
              <w:jc w:val="left"/>
              <w:textAlignment w:val="center"/>
              <w:rPr>
                <w:rFonts w:ascii="仿宋_GB2312" w:hAnsi="宋体" w:eastAsia="仿宋_GB2312"/>
                <w:bCs/>
                <w:szCs w:val="21"/>
              </w:rPr>
            </w:pPr>
            <w:r>
              <w:rPr>
                <w:rFonts w:hint="eastAsia" w:ascii="仿宋_GB2312" w:hAnsi="宋体" w:eastAsia="仿宋_GB2312" w:cs="宋体"/>
                <w:kern w:val="0"/>
                <w:szCs w:val="21"/>
              </w:rPr>
              <w:t>台</w:t>
            </w:r>
          </w:p>
        </w:tc>
        <w:tc>
          <w:tcPr>
            <w:tcW w:w="735" w:type="dxa"/>
            <w:vAlign w:val="center"/>
          </w:tcPr>
          <w:p w14:paraId="54BF4B07">
            <w:pPr>
              <w:widowControl/>
              <w:jc w:val="left"/>
              <w:textAlignment w:val="center"/>
              <w:rPr>
                <w:rFonts w:ascii="仿宋_GB2312" w:hAnsi="宋体" w:eastAsia="仿宋_GB2312"/>
                <w:bCs/>
                <w:szCs w:val="21"/>
              </w:rPr>
            </w:pPr>
            <w:r>
              <w:rPr>
                <w:rFonts w:ascii="仿宋_GB2312" w:hAnsi="宋体" w:eastAsia="仿宋_GB2312"/>
                <w:bCs/>
                <w:szCs w:val="21"/>
              </w:rPr>
              <w:t>5</w:t>
            </w:r>
          </w:p>
        </w:tc>
        <w:tc>
          <w:tcPr>
            <w:tcW w:w="735" w:type="dxa"/>
            <w:vAlign w:val="center"/>
          </w:tcPr>
          <w:p w14:paraId="54B095DF">
            <w:pPr>
              <w:widowControl/>
              <w:jc w:val="right"/>
              <w:textAlignment w:val="center"/>
              <w:rPr>
                <w:rFonts w:ascii="仿宋_GB2312" w:hAnsi="宋体" w:eastAsia="仿宋_GB2312"/>
                <w:bCs/>
                <w:szCs w:val="21"/>
              </w:rPr>
            </w:pPr>
            <w:r>
              <w:rPr>
                <w:rFonts w:ascii="仿宋_GB2312" w:hAnsi="宋体" w:eastAsia="仿宋_GB2312"/>
                <w:bCs/>
                <w:szCs w:val="21"/>
              </w:rPr>
              <w:t>0.45</w:t>
            </w:r>
          </w:p>
        </w:tc>
        <w:tc>
          <w:tcPr>
            <w:tcW w:w="735" w:type="dxa"/>
            <w:vAlign w:val="center"/>
          </w:tcPr>
          <w:p w14:paraId="781E500D">
            <w:pPr>
              <w:widowControl/>
              <w:jc w:val="right"/>
              <w:textAlignment w:val="center"/>
              <w:rPr>
                <w:rFonts w:ascii="仿宋_GB2312" w:hAnsi="宋体" w:eastAsia="仿宋_GB2312"/>
                <w:bCs/>
                <w:szCs w:val="21"/>
              </w:rPr>
            </w:pPr>
            <w:r>
              <w:rPr>
                <w:rFonts w:ascii="仿宋_GB2312" w:hAnsi="宋体" w:eastAsia="仿宋_GB2312"/>
                <w:bCs/>
                <w:szCs w:val="21"/>
              </w:rPr>
              <w:t>2.25</w:t>
            </w:r>
          </w:p>
        </w:tc>
        <w:tc>
          <w:tcPr>
            <w:tcW w:w="840" w:type="dxa"/>
            <w:vAlign w:val="center"/>
          </w:tcPr>
          <w:p w14:paraId="1B9E598C">
            <w:pPr>
              <w:widowControl/>
              <w:jc w:val="right"/>
              <w:textAlignment w:val="center"/>
              <w:rPr>
                <w:rFonts w:ascii="仿宋_GB2312" w:hAnsi="宋体" w:eastAsia="仿宋_GB2312"/>
                <w:bCs/>
                <w:szCs w:val="21"/>
              </w:rPr>
            </w:pPr>
            <w:r>
              <w:rPr>
                <w:rFonts w:ascii="仿宋_GB2312" w:hAnsi="宋体" w:eastAsia="仿宋_GB2312"/>
                <w:bCs/>
                <w:szCs w:val="21"/>
              </w:rPr>
              <w:t>2.25</w:t>
            </w:r>
          </w:p>
        </w:tc>
        <w:tc>
          <w:tcPr>
            <w:tcW w:w="840" w:type="dxa"/>
            <w:vAlign w:val="center"/>
          </w:tcPr>
          <w:p w14:paraId="6339F671">
            <w:pPr>
              <w:widowControl/>
              <w:jc w:val="right"/>
              <w:textAlignment w:val="center"/>
              <w:rPr>
                <w:rFonts w:ascii="仿宋_GB2312" w:hAnsi="宋体" w:eastAsia="仿宋_GB2312"/>
                <w:bCs/>
                <w:szCs w:val="21"/>
              </w:rPr>
            </w:pPr>
            <w:r>
              <w:rPr>
                <w:rFonts w:ascii="仿宋_GB2312" w:hAnsi="宋体" w:eastAsia="仿宋_GB2312"/>
                <w:bCs/>
                <w:szCs w:val="21"/>
              </w:rPr>
              <w:t>2.25</w:t>
            </w:r>
          </w:p>
        </w:tc>
        <w:tc>
          <w:tcPr>
            <w:tcW w:w="735" w:type="dxa"/>
            <w:vAlign w:val="center"/>
          </w:tcPr>
          <w:p w14:paraId="34967C76">
            <w:pPr>
              <w:widowControl/>
              <w:jc w:val="right"/>
              <w:textAlignment w:val="center"/>
              <w:rPr>
                <w:rFonts w:ascii="仿宋_GB2312" w:hAnsi="宋体" w:eastAsia="仿宋_GB2312"/>
                <w:bCs/>
                <w:szCs w:val="21"/>
              </w:rPr>
            </w:pPr>
          </w:p>
        </w:tc>
        <w:tc>
          <w:tcPr>
            <w:tcW w:w="735" w:type="dxa"/>
            <w:vAlign w:val="center"/>
          </w:tcPr>
          <w:p w14:paraId="08CC9940">
            <w:pPr>
              <w:jc w:val="right"/>
              <w:rPr>
                <w:rFonts w:ascii="仿宋_GB2312" w:hAnsi="宋体" w:eastAsia="仿宋_GB2312"/>
                <w:bCs/>
                <w:szCs w:val="21"/>
              </w:rPr>
            </w:pPr>
          </w:p>
        </w:tc>
        <w:tc>
          <w:tcPr>
            <w:tcW w:w="735" w:type="dxa"/>
            <w:vAlign w:val="center"/>
          </w:tcPr>
          <w:p w14:paraId="5EE40BD7">
            <w:pPr>
              <w:jc w:val="right"/>
              <w:rPr>
                <w:rFonts w:ascii="仿宋_GB2312" w:hAnsi="宋体" w:eastAsia="仿宋_GB2312"/>
                <w:bCs/>
                <w:szCs w:val="21"/>
              </w:rPr>
            </w:pPr>
          </w:p>
        </w:tc>
        <w:tc>
          <w:tcPr>
            <w:tcW w:w="667" w:type="dxa"/>
            <w:vAlign w:val="center"/>
          </w:tcPr>
          <w:p w14:paraId="5F6364B6">
            <w:pPr>
              <w:widowControl/>
              <w:jc w:val="right"/>
              <w:textAlignment w:val="center"/>
              <w:rPr>
                <w:rFonts w:ascii="仿宋_GB2312" w:hAnsi="宋体" w:eastAsia="仿宋_GB2312"/>
                <w:bCs/>
                <w:szCs w:val="21"/>
              </w:rPr>
            </w:pPr>
          </w:p>
        </w:tc>
      </w:tr>
      <w:tr w14:paraId="044FF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3067564F">
            <w:pPr>
              <w:widowControl/>
              <w:textAlignment w:val="center"/>
              <w:rPr>
                <w:rFonts w:ascii="仿宋_GB2312" w:hAnsi="宋体" w:eastAsia="仿宋_GB2312"/>
                <w:bCs/>
                <w:szCs w:val="21"/>
              </w:rPr>
            </w:pPr>
            <w:r>
              <w:rPr>
                <w:rFonts w:hint="eastAsia" w:ascii="仿宋_GB2312" w:hAnsi="宋体" w:eastAsia="仿宋_GB2312"/>
                <w:bCs/>
                <w:szCs w:val="21"/>
              </w:rPr>
              <w:t>卫生监督</w:t>
            </w:r>
            <w:r>
              <w:rPr>
                <w:rFonts w:ascii="仿宋_GB2312" w:hAnsi="宋体" w:eastAsia="仿宋_GB2312"/>
                <w:bCs/>
                <w:szCs w:val="21"/>
              </w:rPr>
              <w:t>-</w:t>
            </w:r>
            <w:r>
              <w:rPr>
                <w:rFonts w:hint="eastAsia" w:ascii="仿宋_GB2312" w:hAnsi="宋体" w:eastAsia="仿宋_GB2312"/>
                <w:bCs/>
                <w:szCs w:val="21"/>
              </w:rPr>
              <w:t>医疗卫生监督执法（由医疗卫生监督科依法监督医疗机构、母婴保健机构、临床安全用血及其执业人员的执业活动，使用医疗卫生监督执法经费</w:t>
            </w:r>
          </w:p>
        </w:tc>
        <w:tc>
          <w:tcPr>
            <w:tcW w:w="1050" w:type="dxa"/>
            <w:vAlign w:val="center"/>
          </w:tcPr>
          <w:p w14:paraId="2FA037E0">
            <w:pPr>
              <w:widowControl/>
              <w:jc w:val="center"/>
              <w:textAlignment w:val="center"/>
              <w:rPr>
                <w:rFonts w:ascii="仿宋_GB2312" w:hAnsi="宋体" w:eastAsia="仿宋_GB2312"/>
                <w:bCs/>
                <w:szCs w:val="21"/>
              </w:rPr>
            </w:pPr>
            <w:r>
              <w:rPr>
                <w:rFonts w:ascii="仿宋_GB2312" w:hAnsi="宋体" w:eastAsia="仿宋_GB2312"/>
                <w:bCs/>
                <w:szCs w:val="21"/>
              </w:rPr>
              <w:t>2.25</w:t>
            </w:r>
          </w:p>
        </w:tc>
        <w:tc>
          <w:tcPr>
            <w:tcW w:w="1470" w:type="dxa"/>
            <w:vAlign w:val="center"/>
          </w:tcPr>
          <w:p w14:paraId="6172F86B">
            <w:pPr>
              <w:widowControl/>
              <w:textAlignment w:val="center"/>
              <w:rPr>
                <w:rFonts w:ascii="仿宋_GB2312" w:hAnsi="宋体" w:eastAsia="仿宋_GB2312"/>
                <w:bCs/>
                <w:szCs w:val="21"/>
              </w:rPr>
            </w:pPr>
            <w:r>
              <w:rPr>
                <w:rFonts w:hint="eastAsia" w:ascii="仿宋_GB2312" w:hAnsi="宋体" w:eastAsia="仿宋_GB2312" w:cs="宋体"/>
                <w:kern w:val="0"/>
                <w:szCs w:val="21"/>
              </w:rPr>
              <w:t>专用设备（</w:t>
            </w:r>
            <w:r>
              <w:rPr>
                <w:rFonts w:hint="eastAsia" w:ascii="仿宋_GB2312" w:hAnsi="宋体" w:eastAsia="仿宋_GB2312"/>
                <w:bCs/>
                <w:szCs w:val="21"/>
              </w:rPr>
              <w:t>平板电脑</w:t>
            </w:r>
            <w:r>
              <w:rPr>
                <w:rFonts w:hint="eastAsia" w:ascii="仿宋_GB2312" w:hAnsi="宋体" w:eastAsia="仿宋_GB2312" w:cs="宋体"/>
                <w:kern w:val="0"/>
                <w:szCs w:val="21"/>
              </w:rPr>
              <w:t>）</w:t>
            </w:r>
          </w:p>
        </w:tc>
        <w:tc>
          <w:tcPr>
            <w:tcW w:w="945" w:type="dxa"/>
            <w:vAlign w:val="center"/>
          </w:tcPr>
          <w:p w14:paraId="06EFFE88">
            <w:pPr>
              <w:widowControl/>
              <w:jc w:val="left"/>
              <w:textAlignment w:val="center"/>
              <w:rPr>
                <w:rFonts w:ascii="仿宋_GB2312" w:hAnsi="宋体" w:eastAsia="仿宋_GB2312"/>
                <w:bCs/>
                <w:szCs w:val="21"/>
              </w:rPr>
            </w:pPr>
            <w:r>
              <w:rPr>
                <w:rFonts w:ascii="仿宋_GB2312" w:hAnsi="宋体" w:eastAsia="仿宋_GB2312"/>
                <w:bCs/>
                <w:szCs w:val="21"/>
              </w:rPr>
              <w:t>A0201</w:t>
            </w:r>
          </w:p>
        </w:tc>
        <w:tc>
          <w:tcPr>
            <w:tcW w:w="735" w:type="dxa"/>
            <w:vAlign w:val="center"/>
          </w:tcPr>
          <w:p w14:paraId="14E1737B">
            <w:pPr>
              <w:widowControl/>
              <w:jc w:val="left"/>
              <w:textAlignment w:val="center"/>
              <w:rPr>
                <w:rFonts w:ascii="仿宋_GB2312" w:hAnsi="宋体" w:eastAsia="仿宋_GB2312"/>
                <w:bCs/>
                <w:szCs w:val="21"/>
              </w:rPr>
            </w:pPr>
            <w:r>
              <w:rPr>
                <w:rFonts w:hint="eastAsia" w:ascii="仿宋_GB2312" w:hAnsi="宋体" w:eastAsia="仿宋_GB2312"/>
                <w:bCs/>
                <w:szCs w:val="21"/>
              </w:rPr>
              <w:t>台</w:t>
            </w:r>
          </w:p>
        </w:tc>
        <w:tc>
          <w:tcPr>
            <w:tcW w:w="735" w:type="dxa"/>
            <w:vAlign w:val="center"/>
          </w:tcPr>
          <w:p w14:paraId="70CD0E36">
            <w:pPr>
              <w:widowControl/>
              <w:jc w:val="left"/>
              <w:textAlignment w:val="center"/>
              <w:rPr>
                <w:rFonts w:ascii="仿宋_GB2312" w:hAnsi="宋体" w:eastAsia="仿宋_GB2312"/>
                <w:bCs/>
                <w:szCs w:val="21"/>
              </w:rPr>
            </w:pPr>
            <w:r>
              <w:rPr>
                <w:rFonts w:ascii="仿宋_GB2312" w:hAnsi="宋体" w:eastAsia="仿宋_GB2312"/>
                <w:bCs/>
                <w:szCs w:val="21"/>
              </w:rPr>
              <w:t>3</w:t>
            </w:r>
          </w:p>
        </w:tc>
        <w:tc>
          <w:tcPr>
            <w:tcW w:w="735" w:type="dxa"/>
            <w:vAlign w:val="center"/>
          </w:tcPr>
          <w:p w14:paraId="74DEE80B">
            <w:pPr>
              <w:widowControl/>
              <w:jc w:val="right"/>
              <w:textAlignment w:val="center"/>
              <w:rPr>
                <w:rFonts w:ascii="仿宋_GB2312" w:hAnsi="宋体" w:eastAsia="仿宋_GB2312"/>
                <w:bCs/>
                <w:szCs w:val="21"/>
              </w:rPr>
            </w:pPr>
            <w:r>
              <w:rPr>
                <w:rFonts w:ascii="仿宋_GB2312" w:hAnsi="宋体" w:eastAsia="仿宋_GB2312" w:cs="宋体"/>
                <w:kern w:val="0"/>
                <w:szCs w:val="21"/>
              </w:rPr>
              <w:t>0.25</w:t>
            </w:r>
          </w:p>
        </w:tc>
        <w:tc>
          <w:tcPr>
            <w:tcW w:w="735" w:type="dxa"/>
            <w:vAlign w:val="center"/>
          </w:tcPr>
          <w:p w14:paraId="5C36B24C">
            <w:pPr>
              <w:widowControl/>
              <w:jc w:val="right"/>
              <w:textAlignment w:val="center"/>
              <w:rPr>
                <w:rFonts w:ascii="仿宋_GB2312" w:hAnsi="宋体" w:eastAsia="仿宋_GB2312"/>
                <w:bCs/>
                <w:szCs w:val="21"/>
              </w:rPr>
            </w:pPr>
            <w:r>
              <w:rPr>
                <w:rFonts w:ascii="仿宋_GB2312" w:hAnsi="宋体" w:eastAsia="仿宋_GB2312" w:cs="宋体"/>
                <w:kern w:val="0"/>
                <w:szCs w:val="21"/>
              </w:rPr>
              <w:t>0.75</w:t>
            </w:r>
          </w:p>
        </w:tc>
        <w:tc>
          <w:tcPr>
            <w:tcW w:w="840" w:type="dxa"/>
            <w:vAlign w:val="center"/>
          </w:tcPr>
          <w:p w14:paraId="7CEE6B55">
            <w:pPr>
              <w:widowControl/>
              <w:jc w:val="right"/>
              <w:textAlignment w:val="center"/>
              <w:rPr>
                <w:rFonts w:ascii="仿宋_GB2312" w:hAnsi="宋体" w:eastAsia="仿宋_GB2312"/>
                <w:bCs/>
                <w:szCs w:val="21"/>
              </w:rPr>
            </w:pPr>
            <w:r>
              <w:rPr>
                <w:rFonts w:ascii="仿宋_GB2312" w:hAnsi="宋体" w:eastAsia="仿宋_GB2312" w:cs="宋体"/>
                <w:kern w:val="0"/>
                <w:szCs w:val="21"/>
              </w:rPr>
              <w:t>0.75</w:t>
            </w:r>
          </w:p>
        </w:tc>
        <w:tc>
          <w:tcPr>
            <w:tcW w:w="840" w:type="dxa"/>
            <w:vAlign w:val="center"/>
          </w:tcPr>
          <w:p w14:paraId="4F93CCA3">
            <w:pPr>
              <w:widowControl/>
              <w:jc w:val="right"/>
              <w:textAlignment w:val="center"/>
              <w:rPr>
                <w:rFonts w:ascii="仿宋_GB2312" w:hAnsi="宋体" w:eastAsia="仿宋_GB2312"/>
                <w:bCs/>
                <w:szCs w:val="21"/>
              </w:rPr>
            </w:pPr>
            <w:r>
              <w:rPr>
                <w:rFonts w:ascii="仿宋_GB2312" w:hAnsi="宋体" w:eastAsia="仿宋_GB2312" w:cs="宋体"/>
                <w:kern w:val="0"/>
                <w:szCs w:val="21"/>
              </w:rPr>
              <w:t>0.75</w:t>
            </w:r>
          </w:p>
        </w:tc>
        <w:tc>
          <w:tcPr>
            <w:tcW w:w="735" w:type="dxa"/>
            <w:vAlign w:val="center"/>
          </w:tcPr>
          <w:p w14:paraId="068B120B">
            <w:pPr>
              <w:widowControl/>
              <w:jc w:val="right"/>
              <w:textAlignment w:val="center"/>
              <w:rPr>
                <w:rFonts w:ascii="仿宋_GB2312" w:hAnsi="宋体" w:eastAsia="仿宋_GB2312"/>
                <w:bCs/>
                <w:szCs w:val="21"/>
              </w:rPr>
            </w:pPr>
          </w:p>
        </w:tc>
        <w:tc>
          <w:tcPr>
            <w:tcW w:w="735" w:type="dxa"/>
            <w:vAlign w:val="center"/>
          </w:tcPr>
          <w:p w14:paraId="67D021B4">
            <w:pPr>
              <w:jc w:val="right"/>
              <w:rPr>
                <w:rFonts w:ascii="仿宋_GB2312" w:hAnsi="宋体" w:eastAsia="仿宋_GB2312"/>
                <w:bCs/>
                <w:szCs w:val="21"/>
              </w:rPr>
            </w:pPr>
          </w:p>
        </w:tc>
        <w:tc>
          <w:tcPr>
            <w:tcW w:w="735" w:type="dxa"/>
            <w:vAlign w:val="center"/>
          </w:tcPr>
          <w:p w14:paraId="0B445F1F">
            <w:pPr>
              <w:jc w:val="right"/>
              <w:rPr>
                <w:rFonts w:ascii="仿宋_GB2312" w:hAnsi="宋体" w:eastAsia="仿宋_GB2312"/>
                <w:bCs/>
                <w:szCs w:val="21"/>
              </w:rPr>
            </w:pPr>
          </w:p>
        </w:tc>
        <w:tc>
          <w:tcPr>
            <w:tcW w:w="667" w:type="dxa"/>
            <w:vAlign w:val="center"/>
          </w:tcPr>
          <w:p w14:paraId="7DCB5118">
            <w:pPr>
              <w:widowControl/>
              <w:jc w:val="right"/>
              <w:textAlignment w:val="center"/>
              <w:rPr>
                <w:rFonts w:ascii="仿宋_GB2312" w:hAnsi="宋体" w:eastAsia="仿宋_GB2312"/>
                <w:bCs/>
                <w:szCs w:val="21"/>
              </w:rPr>
            </w:pPr>
          </w:p>
        </w:tc>
      </w:tr>
      <w:tr w14:paraId="2E263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4C6B06D0">
            <w:pPr>
              <w:widowControl/>
              <w:textAlignment w:val="center"/>
              <w:rPr>
                <w:rFonts w:ascii="仿宋_GB2312" w:hAnsi="宋体" w:eastAsia="仿宋_GB2312"/>
                <w:bCs/>
                <w:szCs w:val="21"/>
              </w:rPr>
            </w:pPr>
          </w:p>
        </w:tc>
        <w:tc>
          <w:tcPr>
            <w:tcW w:w="1050" w:type="dxa"/>
            <w:vAlign w:val="center"/>
          </w:tcPr>
          <w:p w14:paraId="4367B574">
            <w:pPr>
              <w:widowControl/>
              <w:jc w:val="center"/>
              <w:textAlignment w:val="center"/>
              <w:rPr>
                <w:rFonts w:ascii="仿宋_GB2312" w:hAnsi="宋体" w:eastAsia="仿宋_GB2312"/>
                <w:bCs/>
                <w:szCs w:val="21"/>
              </w:rPr>
            </w:pPr>
          </w:p>
        </w:tc>
        <w:tc>
          <w:tcPr>
            <w:tcW w:w="1470" w:type="dxa"/>
            <w:vAlign w:val="center"/>
          </w:tcPr>
          <w:p w14:paraId="328D84D4">
            <w:pPr>
              <w:widowControl/>
              <w:textAlignment w:val="center"/>
              <w:rPr>
                <w:rFonts w:ascii="仿宋_GB2312" w:hAnsi="宋体" w:eastAsia="仿宋_GB2312"/>
                <w:bCs/>
                <w:szCs w:val="21"/>
              </w:rPr>
            </w:pPr>
            <w:r>
              <w:rPr>
                <w:rFonts w:hint="eastAsia" w:ascii="仿宋_GB2312" w:hAnsi="宋体" w:eastAsia="仿宋_GB2312" w:cs="宋体"/>
                <w:kern w:val="0"/>
                <w:szCs w:val="21"/>
              </w:rPr>
              <w:t>专用设备（</w:t>
            </w:r>
            <w:r>
              <w:rPr>
                <w:rFonts w:hint="eastAsia" w:ascii="仿宋_GB2312" w:hAnsi="宋体" w:eastAsia="仿宋_GB2312"/>
                <w:bCs/>
                <w:szCs w:val="21"/>
              </w:rPr>
              <w:t>便携式打印机）</w:t>
            </w:r>
          </w:p>
        </w:tc>
        <w:tc>
          <w:tcPr>
            <w:tcW w:w="945" w:type="dxa"/>
            <w:vAlign w:val="center"/>
          </w:tcPr>
          <w:p w14:paraId="0E7A3CB9">
            <w:pPr>
              <w:widowControl/>
              <w:jc w:val="left"/>
              <w:textAlignment w:val="center"/>
              <w:rPr>
                <w:rFonts w:ascii="仿宋_GB2312" w:hAnsi="宋体" w:eastAsia="仿宋_GB2312"/>
                <w:bCs/>
                <w:szCs w:val="21"/>
              </w:rPr>
            </w:pPr>
            <w:r>
              <w:rPr>
                <w:rFonts w:ascii="仿宋_GB2312" w:hAnsi="宋体" w:eastAsia="仿宋_GB2312"/>
                <w:bCs/>
                <w:szCs w:val="21"/>
              </w:rPr>
              <w:t>A02010601</w:t>
            </w:r>
          </w:p>
        </w:tc>
        <w:tc>
          <w:tcPr>
            <w:tcW w:w="735" w:type="dxa"/>
            <w:vAlign w:val="center"/>
          </w:tcPr>
          <w:p w14:paraId="708BD4ED">
            <w:pPr>
              <w:widowControl/>
              <w:jc w:val="left"/>
              <w:textAlignment w:val="center"/>
              <w:rPr>
                <w:rFonts w:ascii="仿宋_GB2312" w:hAnsi="宋体" w:eastAsia="仿宋_GB2312"/>
                <w:bCs/>
                <w:szCs w:val="21"/>
              </w:rPr>
            </w:pPr>
            <w:r>
              <w:rPr>
                <w:rFonts w:hint="eastAsia" w:ascii="仿宋_GB2312" w:hAnsi="宋体" w:eastAsia="仿宋_GB2312" w:cs="宋体"/>
                <w:kern w:val="0"/>
                <w:szCs w:val="21"/>
              </w:rPr>
              <w:t>台</w:t>
            </w:r>
          </w:p>
        </w:tc>
        <w:tc>
          <w:tcPr>
            <w:tcW w:w="735" w:type="dxa"/>
            <w:vAlign w:val="center"/>
          </w:tcPr>
          <w:p w14:paraId="15B8A7A8">
            <w:pPr>
              <w:widowControl/>
              <w:jc w:val="left"/>
              <w:textAlignment w:val="center"/>
              <w:rPr>
                <w:rFonts w:ascii="仿宋_GB2312" w:hAnsi="宋体" w:eastAsia="仿宋_GB2312"/>
                <w:bCs/>
                <w:szCs w:val="21"/>
              </w:rPr>
            </w:pPr>
            <w:r>
              <w:rPr>
                <w:rFonts w:ascii="仿宋_GB2312" w:hAnsi="宋体" w:eastAsia="仿宋_GB2312"/>
                <w:bCs/>
                <w:szCs w:val="21"/>
              </w:rPr>
              <w:t>3</w:t>
            </w:r>
          </w:p>
        </w:tc>
        <w:tc>
          <w:tcPr>
            <w:tcW w:w="735" w:type="dxa"/>
            <w:vAlign w:val="center"/>
          </w:tcPr>
          <w:p w14:paraId="653B0901">
            <w:pPr>
              <w:widowControl/>
              <w:jc w:val="right"/>
              <w:textAlignment w:val="center"/>
              <w:rPr>
                <w:rFonts w:ascii="仿宋_GB2312" w:hAnsi="宋体" w:eastAsia="仿宋_GB2312"/>
                <w:bCs/>
                <w:szCs w:val="21"/>
              </w:rPr>
            </w:pPr>
            <w:r>
              <w:rPr>
                <w:rFonts w:ascii="仿宋_GB2312" w:hAnsi="宋体" w:eastAsia="仿宋_GB2312" w:cs="宋体"/>
                <w:kern w:val="0"/>
                <w:szCs w:val="21"/>
              </w:rPr>
              <w:t>0.20</w:t>
            </w:r>
          </w:p>
        </w:tc>
        <w:tc>
          <w:tcPr>
            <w:tcW w:w="735" w:type="dxa"/>
            <w:vAlign w:val="center"/>
          </w:tcPr>
          <w:p w14:paraId="3B4ED402">
            <w:pPr>
              <w:widowControl/>
              <w:jc w:val="right"/>
              <w:textAlignment w:val="center"/>
              <w:rPr>
                <w:rFonts w:ascii="仿宋_GB2312" w:hAnsi="宋体" w:eastAsia="仿宋_GB2312"/>
                <w:bCs/>
                <w:szCs w:val="21"/>
              </w:rPr>
            </w:pPr>
            <w:r>
              <w:rPr>
                <w:rFonts w:ascii="仿宋_GB2312" w:hAnsi="宋体" w:eastAsia="仿宋_GB2312" w:cs="宋体"/>
                <w:kern w:val="0"/>
                <w:szCs w:val="21"/>
              </w:rPr>
              <w:t>0.6</w:t>
            </w:r>
          </w:p>
        </w:tc>
        <w:tc>
          <w:tcPr>
            <w:tcW w:w="840" w:type="dxa"/>
            <w:vAlign w:val="center"/>
          </w:tcPr>
          <w:p w14:paraId="726E9869">
            <w:pPr>
              <w:widowControl/>
              <w:jc w:val="right"/>
              <w:textAlignment w:val="center"/>
              <w:rPr>
                <w:rFonts w:ascii="仿宋_GB2312" w:hAnsi="宋体" w:eastAsia="仿宋_GB2312"/>
                <w:bCs/>
                <w:szCs w:val="21"/>
              </w:rPr>
            </w:pPr>
            <w:r>
              <w:rPr>
                <w:rFonts w:ascii="仿宋_GB2312" w:hAnsi="宋体" w:eastAsia="仿宋_GB2312" w:cs="宋体"/>
                <w:kern w:val="0"/>
                <w:szCs w:val="21"/>
              </w:rPr>
              <w:t>0.6</w:t>
            </w:r>
          </w:p>
        </w:tc>
        <w:tc>
          <w:tcPr>
            <w:tcW w:w="840" w:type="dxa"/>
            <w:vAlign w:val="center"/>
          </w:tcPr>
          <w:p w14:paraId="4EB5866A">
            <w:pPr>
              <w:widowControl/>
              <w:jc w:val="right"/>
              <w:textAlignment w:val="center"/>
              <w:rPr>
                <w:rFonts w:ascii="仿宋_GB2312" w:hAnsi="宋体" w:eastAsia="仿宋_GB2312"/>
                <w:bCs/>
                <w:szCs w:val="21"/>
              </w:rPr>
            </w:pPr>
            <w:r>
              <w:rPr>
                <w:rFonts w:ascii="仿宋_GB2312" w:hAnsi="宋体" w:eastAsia="仿宋_GB2312" w:cs="宋体"/>
                <w:kern w:val="0"/>
                <w:szCs w:val="21"/>
              </w:rPr>
              <w:t>0.6</w:t>
            </w:r>
          </w:p>
        </w:tc>
        <w:tc>
          <w:tcPr>
            <w:tcW w:w="735" w:type="dxa"/>
            <w:vAlign w:val="center"/>
          </w:tcPr>
          <w:p w14:paraId="0B47DF11">
            <w:pPr>
              <w:widowControl/>
              <w:jc w:val="right"/>
              <w:textAlignment w:val="center"/>
              <w:rPr>
                <w:rFonts w:ascii="仿宋_GB2312" w:hAnsi="宋体" w:eastAsia="仿宋_GB2312"/>
                <w:bCs/>
                <w:szCs w:val="21"/>
              </w:rPr>
            </w:pPr>
          </w:p>
        </w:tc>
        <w:tc>
          <w:tcPr>
            <w:tcW w:w="735" w:type="dxa"/>
            <w:vAlign w:val="center"/>
          </w:tcPr>
          <w:p w14:paraId="06291D77">
            <w:pPr>
              <w:jc w:val="right"/>
              <w:rPr>
                <w:rFonts w:ascii="仿宋_GB2312" w:hAnsi="宋体" w:eastAsia="仿宋_GB2312"/>
                <w:bCs/>
                <w:szCs w:val="21"/>
              </w:rPr>
            </w:pPr>
          </w:p>
        </w:tc>
        <w:tc>
          <w:tcPr>
            <w:tcW w:w="735" w:type="dxa"/>
            <w:vAlign w:val="center"/>
          </w:tcPr>
          <w:p w14:paraId="36C4368C">
            <w:pPr>
              <w:jc w:val="right"/>
              <w:rPr>
                <w:rFonts w:ascii="仿宋_GB2312" w:hAnsi="宋体" w:eastAsia="仿宋_GB2312"/>
                <w:bCs/>
                <w:szCs w:val="21"/>
              </w:rPr>
            </w:pPr>
          </w:p>
        </w:tc>
        <w:tc>
          <w:tcPr>
            <w:tcW w:w="667" w:type="dxa"/>
            <w:vAlign w:val="center"/>
          </w:tcPr>
          <w:p w14:paraId="752A7ED8">
            <w:pPr>
              <w:widowControl/>
              <w:jc w:val="right"/>
              <w:textAlignment w:val="center"/>
              <w:rPr>
                <w:rFonts w:ascii="仿宋_GB2312" w:hAnsi="宋体" w:eastAsia="仿宋_GB2312"/>
                <w:bCs/>
                <w:szCs w:val="21"/>
              </w:rPr>
            </w:pPr>
          </w:p>
        </w:tc>
      </w:tr>
      <w:tr w14:paraId="718A5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298EFC19">
            <w:pPr>
              <w:widowControl/>
              <w:textAlignment w:val="center"/>
              <w:rPr>
                <w:rFonts w:ascii="仿宋_GB2312" w:hAnsi="宋体" w:eastAsia="仿宋_GB2312"/>
                <w:bCs/>
                <w:szCs w:val="21"/>
              </w:rPr>
            </w:pPr>
          </w:p>
        </w:tc>
        <w:tc>
          <w:tcPr>
            <w:tcW w:w="1050" w:type="dxa"/>
            <w:vAlign w:val="center"/>
          </w:tcPr>
          <w:p w14:paraId="47D739E8">
            <w:pPr>
              <w:widowControl/>
              <w:jc w:val="center"/>
              <w:textAlignment w:val="center"/>
              <w:rPr>
                <w:rFonts w:ascii="仿宋_GB2312" w:hAnsi="宋体" w:eastAsia="仿宋_GB2312"/>
                <w:bCs/>
                <w:szCs w:val="21"/>
              </w:rPr>
            </w:pPr>
          </w:p>
        </w:tc>
        <w:tc>
          <w:tcPr>
            <w:tcW w:w="1470" w:type="dxa"/>
            <w:vAlign w:val="center"/>
          </w:tcPr>
          <w:p w14:paraId="75458EAF">
            <w:pPr>
              <w:widowControl/>
              <w:textAlignment w:val="center"/>
              <w:rPr>
                <w:rFonts w:ascii="仿宋_GB2312" w:hAnsi="宋体" w:eastAsia="仿宋_GB2312"/>
                <w:bCs/>
                <w:szCs w:val="21"/>
              </w:rPr>
            </w:pPr>
            <w:r>
              <w:rPr>
                <w:rFonts w:hint="eastAsia" w:ascii="仿宋_GB2312" w:hAnsi="宋体" w:eastAsia="仿宋_GB2312" w:cs="宋体"/>
                <w:kern w:val="0"/>
                <w:szCs w:val="21"/>
              </w:rPr>
              <w:t>专用设备（</w:t>
            </w:r>
            <w:r>
              <w:rPr>
                <w:rFonts w:hint="eastAsia" w:ascii="仿宋_GB2312" w:hAnsi="宋体" w:eastAsia="仿宋_GB2312"/>
                <w:bCs/>
                <w:szCs w:val="21"/>
              </w:rPr>
              <w:t>执法记录仪</w:t>
            </w:r>
            <w:r>
              <w:rPr>
                <w:rFonts w:hint="eastAsia" w:ascii="仿宋_GB2312" w:hAnsi="宋体" w:eastAsia="仿宋_GB2312" w:cs="宋体"/>
                <w:kern w:val="0"/>
                <w:szCs w:val="21"/>
              </w:rPr>
              <w:t>）</w:t>
            </w:r>
          </w:p>
        </w:tc>
        <w:tc>
          <w:tcPr>
            <w:tcW w:w="945" w:type="dxa"/>
            <w:vAlign w:val="center"/>
          </w:tcPr>
          <w:p w14:paraId="525DB8C7">
            <w:pPr>
              <w:widowControl/>
              <w:jc w:val="left"/>
              <w:textAlignment w:val="center"/>
              <w:rPr>
                <w:rFonts w:ascii="仿宋_GB2312" w:hAnsi="宋体" w:eastAsia="仿宋_GB2312"/>
                <w:bCs/>
                <w:szCs w:val="21"/>
              </w:rPr>
            </w:pPr>
            <w:r>
              <w:rPr>
                <w:rFonts w:ascii="仿宋_GB2312" w:hAnsi="宋体" w:eastAsia="仿宋_GB2312"/>
                <w:bCs/>
                <w:szCs w:val="21"/>
              </w:rPr>
              <w:t>A020105</w:t>
            </w:r>
          </w:p>
        </w:tc>
        <w:tc>
          <w:tcPr>
            <w:tcW w:w="735" w:type="dxa"/>
            <w:vAlign w:val="center"/>
          </w:tcPr>
          <w:p w14:paraId="15CB288E">
            <w:pPr>
              <w:widowControl/>
              <w:jc w:val="left"/>
              <w:textAlignment w:val="center"/>
              <w:rPr>
                <w:rFonts w:ascii="仿宋_GB2312" w:hAnsi="宋体" w:eastAsia="仿宋_GB2312"/>
                <w:bCs/>
                <w:szCs w:val="21"/>
              </w:rPr>
            </w:pPr>
            <w:r>
              <w:rPr>
                <w:rFonts w:hint="eastAsia" w:ascii="仿宋_GB2312" w:hAnsi="宋体" w:eastAsia="仿宋_GB2312" w:cs="宋体"/>
                <w:kern w:val="0"/>
                <w:szCs w:val="21"/>
              </w:rPr>
              <w:t>台</w:t>
            </w:r>
          </w:p>
        </w:tc>
        <w:tc>
          <w:tcPr>
            <w:tcW w:w="735" w:type="dxa"/>
            <w:vAlign w:val="center"/>
          </w:tcPr>
          <w:p w14:paraId="2176AC6D">
            <w:pPr>
              <w:widowControl/>
              <w:jc w:val="left"/>
              <w:textAlignment w:val="center"/>
              <w:rPr>
                <w:rFonts w:ascii="仿宋_GB2312" w:hAnsi="宋体" w:eastAsia="仿宋_GB2312"/>
                <w:bCs/>
                <w:szCs w:val="21"/>
              </w:rPr>
            </w:pPr>
            <w:r>
              <w:rPr>
                <w:rFonts w:ascii="仿宋_GB2312" w:hAnsi="宋体" w:eastAsia="仿宋_GB2312"/>
                <w:bCs/>
                <w:szCs w:val="21"/>
              </w:rPr>
              <w:t>3</w:t>
            </w:r>
          </w:p>
        </w:tc>
        <w:tc>
          <w:tcPr>
            <w:tcW w:w="735" w:type="dxa"/>
            <w:vAlign w:val="center"/>
          </w:tcPr>
          <w:p w14:paraId="1BCBC28E">
            <w:pPr>
              <w:widowControl/>
              <w:jc w:val="right"/>
              <w:textAlignment w:val="center"/>
              <w:rPr>
                <w:rFonts w:ascii="仿宋_GB2312" w:hAnsi="宋体" w:eastAsia="仿宋_GB2312"/>
                <w:bCs/>
                <w:szCs w:val="21"/>
              </w:rPr>
            </w:pPr>
            <w:r>
              <w:rPr>
                <w:rFonts w:ascii="仿宋_GB2312" w:hAnsi="宋体" w:eastAsia="仿宋_GB2312" w:cs="宋体"/>
                <w:kern w:val="0"/>
                <w:szCs w:val="21"/>
              </w:rPr>
              <w:t>0.20</w:t>
            </w:r>
          </w:p>
        </w:tc>
        <w:tc>
          <w:tcPr>
            <w:tcW w:w="735" w:type="dxa"/>
            <w:vAlign w:val="center"/>
          </w:tcPr>
          <w:p w14:paraId="1CE8AFB8">
            <w:pPr>
              <w:widowControl/>
              <w:jc w:val="right"/>
              <w:textAlignment w:val="center"/>
              <w:rPr>
                <w:rFonts w:ascii="仿宋_GB2312" w:hAnsi="宋体" w:eastAsia="仿宋_GB2312"/>
                <w:bCs/>
                <w:szCs w:val="21"/>
              </w:rPr>
            </w:pPr>
            <w:r>
              <w:rPr>
                <w:rFonts w:ascii="仿宋_GB2312" w:hAnsi="宋体" w:eastAsia="仿宋_GB2312" w:cs="宋体"/>
                <w:kern w:val="0"/>
                <w:szCs w:val="21"/>
              </w:rPr>
              <w:t>0.6</w:t>
            </w:r>
          </w:p>
        </w:tc>
        <w:tc>
          <w:tcPr>
            <w:tcW w:w="840" w:type="dxa"/>
            <w:vAlign w:val="center"/>
          </w:tcPr>
          <w:p w14:paraId="1A5E75EA">
            <w:pPr>
              <w:widowControl/>
              <w:jc w:val="right"/>
              <w:textAlignment w:val="center"/>
              <w:rPr>
                <w:rFonts w:ascii="仿宋_GB2312" w:hAnsi="宋体" w:eastAsia="仿宋_GB2312"/>
                <w:bCs/>
                <w:szCs w:val="21"/>
              </w:rPr>
            </w:pPr>
            <w:r>
              <w:rPr>
                <w:rFonts w:ascii="仿宋_GB2312" w:hAnsi="宋体" w:eastAsia="仿宋_GB2312" w:cs="宋体"/>
                <w:kern w:val="0"/>
                <w:szCs w:val="21"/>
              </w:rPr>
              <w:t>0.6</w:t>
            </w:r>
          </w:p>
        </w:tc>
        <w:tc>
          <w:tcPr>
            <w:tcW w:w="840" w:type="dxa"/>
            <w:vAlign w:val="center"/>
          </w:tcPr>
          <w:p w14:paraId="35D3B556">
            <w:pPr>
              <w:widowControl/>
              <w:jc w:val="right"/>
              <w:textAlignment w:val="center"/>
              <w:rPr>
                <w:rFonts w:ascii="仿宋_GB2312" w:hAnsi="宋体" w:eastAsia="仿宋_GB2312"/>
                <w:bCs/>
                <w:szCs w:val="21"/>
              </w:rPr>
            </w:pPr>
            <w:r>
              <w:rPr>
                <w:rFonts w:ascii="仿宋_GB2312" w:hAnsi="宋体" w:eastAsia="仿宋_GB2312" w:cs="宋体"/>
                <w:kern w:val="0"/>
                <w:szCs w:val="21"/>
              </w:rPr>
              <w:t>0.6</w:t>
            </w:r>
          </w:p>
        </w:tc>
        <w:tc>
          <w:tcPr>
            <w:tcW w:w="735" w:type="dxa"/>
            <w:vAlign w:val="center"/>
          </w:tcPr>
          <w:p w14:paraId="150B2B11">
            <w:pPr>
              <w:widowControl/>
              <w:jc w:val="right"/>
              <w:textAlignment w:val="center"/>
              <w:rPr>
                <w:rFonts w:ascii="仿宋_GB2312" w:hAnsi="宋体" w:eastAsia="仿宋_GB2312"/>
                <w:bCs/>
                <w:szCs w:val="21"/>
              </w:rPr>
            </w:pPr>
          </w:p>
        </w:tc>
        <w:tc>
          <w:tcPr>
            <w:tcW w:w="735" w:type="dxa"/>
            <w:vAlign w:val="center"/>
          </w:tcPr>
          <w:p w14:paraId="42BE11AD">
            <w:pPr>
              <w:jc w:val="right"/>
              <w:rPr>
                <w:rFonts w:ascii="仿宋_GB2312" w:hAnsi="宋体" w:eastAsia="仿宋_GB2312"/>
                <w:bCs/>
                <w:szCs w:val="21"/>
              </w:rPr>
            </w:pPr>
          </w:p>
        </w:tc>
        <w:tc>
          <w:tcPr>
            <w:tcW w:w="735" w:type="dxa"/>
            <w:vAlign w:val="center"/>
          </w:tcPr>
          <w:p w14:paraId="4D86D62D">
            <w:pPr>
              <w:jc w:val="right"/>
              <w:rPr>
                <w:rFonts w:ascii="仿宋_GB2312" w:hAnsi="宋体" w:eastAsia="仿宋_GB2312"/>
                <w:bCs/>
                <w:szCs w:val="21"/>
              </w:rPr>
            </w:pPr>
          </w:p>
        </w:tc>
        <w:tc>
          <w:tcPr>
            <w:tcW w:w="667" w:type="dxa"/>
            <w:vAlign w:val="center"/>
          </w:tcPr>
          <w:p w14:paraId="204A520C">
            <w:pPr>
              <w:widowControl/>
              <w:jc w:val="right"/>
              <w:textAlignment w:val="center"/>
              <w:rPr>
                <w:rFonts w:ascii="仿宋_GB2312" w:hAnsi="宋体" w:eastAsia="仿宋_GB2312"/>
                <w:bCs/>
                <w:szCs w:val="21"/>
              </w:rPr>
            </w:pPr>
          </w:p>
        </w:tc>
      </w:tr>
      <w:tr w14:paraId="76403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51CCC187">
            <w:pPr>
              <w:widowControl/>
              <w:textAlignment w:val="center"/>
              <w:rPr>
                <w:rFonts w:ascii="仿宋_GB2312" w:hAnsi="宋体" w:eastAsia="仿宋_GB2312"/>
                <w:bCs/>
                <w:szCs w:val="21"/>
              </w:rPr>
            </w:pPr>
          </w:p>
        </w:tc>
        <w:tc>
          <w:tcPr>
            <w:tcW w:w="1050" w:type="dxa"/>
            <w:vAlign w:val="center"/>
          </w:tcPr>
          <w:p w14:paraId="1BF5F038">
            <w:pPr>
              <w:widowControl/>
              <w:jc w:val="center"/>
              <w:textAlignment w:val="center"/>
              <w:rPr>
                <w:rFonts w:ascii="仿宋_GB2312" w:hAnsi="宋体" w:eastAsia="仿宋_GB2312"/>
                <w:bCs/>
                <w:szCs w:val="21"/>
              </w:rPr>
            </w:pPr>
          </w:p>
        </w:tc>
        <w:tc>
          <w:tcPr>
            <w:tcW w:w="1470" w:type="dxa"/>
            <w:vAlign w:val="center"/>
          </w:tcPr>
          <w:p w14:paraId="218FD94F">
            <w:pPr>
              <w:widowControl/>
              <w:textAlignment w:val="center"/>
              <w:rPr>
                <w:rFonts w:ascii="仿宋_GB2312" w:hAnsi="宋体" w:eastAsia="仿宋_GB2312"/>
                <w:bCs/>
                <w:szCs w:val="21"/>
              </w:rPr>
            </w:pPr>
            <w:r>
              <w:rPr>
                <w:rFonts w:hint="eastAsia" w:ascii="仿宋_GB2312" w:hAnsi="宋体" w:eastAsia="仿宋_GB2312" w:cs="宋体"/>
                <w:kern w:val="0"/>
                <w:szCs w:val="21"/>
              </w:rPr>
              <w:t>专用设备（</w:t>
            </w:r>
            <w:r>
              <w:rPr>
                <w:rFonts w:hint="eastAsia" w:ascii="仿宋_GB2312" w:hAnsi="宋体" w:eastAsia="仿宋_GB2312"/>
                <w:bCs/>
                <w:szCs w:val="21"/>
              </w:rPr>
              <w:t>视频采集器</w:t>
            </w:r>
            <w:r>
              <w:rPr>
                <w:rFonts w:hint="eastAsia" w:ascii="仿宋_GB2312" w:hAnsi="宋体" w:eastAsia="仿宋_GB2312" w:cs="宋体"/>
                <w:kern w:val="0"/>
                <w:szCs w:val="21"/>
              </w:rPr>
              <w:t>）</w:t>
            </w:r>
          </w:p>
        </w:tc>
        <w:tc>
          <w:tcPr>
            <w:tcW w:w="945" w:type="dxa"/>
            <w:vAlign w:val="center"/>
          </w:tcPr>
          <w:p w14:paraId="33BFBBED">
            <w:pPr>
              <w:widowControl/>
              <w:jc w:val="left"/>
              <w:textAlignment w:val="center"/>
              <w:rPr>
                <w:rFonts w:ascii="仿宋_GB2312" w:hAnsi="宋体" w:eastAsia="仿宋_GB2312"/>
                <w:bCs/>
                <w:szCs w:val="21"/>
              </w:rPr>
            </w:pPr>
            <w:r>
              <w:rPr>
                <w:rFonts w:ascii="仿宋_GB2312" w:hAnsi="宋体" w:eastAsia="仿宋_GB2312"/>
                <w:bCs/>
                <w:szCs w:val="21"/>
              </w:rPr>
              <w:t>A020911</w:t>
            </w:r>
          </w:p>
        </w:tc>
        <w:tc>
          <w:tcPr>
            <w:tcW w:w="735" w:type="dxa"/>
            <w:vAlign w:val="center"/>
          </w:tcPr>
          <w:p w14:paraId="41FCEDFA">
            <w:pPr>
              <w:widowControl/>
              <w:jc w:val="left"/>
              <w:textAlignment w:val="center"/>
              <w:rPr>
                <w:rFonts w:ascii="仿宋_GB2312" w:hAnsi="宋体" w:eastAsia="仿宋_GB2312"/>
                <w:bCs/>
                <w:szCs w:val="21"/>
              </w:rPr>
            </w:pPr>
            <w:r>
              <w:rPr>
                <w:rFonts w:hint="eastAsia" w:ascii="仿宋_GB2312" w:hAnsi="宋体" w:eastAsia="仿宋_GB2312"/>
                <w:bCs/>
                <w:szCs w:val="21"/>
              </w:rPr>
              <w:t>个</w:t>
            </w:r>
          </w:p>
        </w:tc>
        <w:tc>
          <w:tcPr>
            <w:tcW w:w="735" w:type="dxa"/>
            <w:vAlign w:val="center"/>
          </w:tcPr>
          <w:p w14:paraId="658E4BE9">
            <w:pPr>
              <w:widowControl/>
              <w:jc w:val="left"/>
              <w:textAlignment w:val="center"/>
              <w:rPr>
                <w:rFonts w:ascii="仿宋_GB2312" w:hAnsi="宋体" w:eastAsia="仿宋_GB2312"/>
                <w:bCs/>
                <w:szCs w:val="21"/>
              </w:rPr>
            </w:pPr>
            <w:r>
              <w:rPr>
                <w:rFonts w:ascii="仿宋_GB2312" w:hAnsi="宋体" w:eastAsia="仿宋_GB2312"/>
                <w:bCs/>
                <w:szCs w:val="21"/>
              </w:rPr>
              <w:t>1</w:t>
            </w:r>
          </w:p>
        </w:tc>
        <w:tc>
          <w:tcPr>
            <w:tcW w:w="735" w:type="dxa"/>
            <w:vAlign w:val="center"/>
          </w:tcPr>
          <w:p w14:paraId="734664EA">
            <w:pPr>
              <w:widowControl/>
              <w:jc w:val="right"/>
              <w:textAlignment w:val="center"/>
              <w:rPr>
                <w:rFonts w:ascii="仿宋_GB2312" w:hAnsi="宋体" w:eastAsia="仿宋_GB2312"/>
                <w:bCs/>
                <w:szCs w:val="21"/>
              </w:rPr>
            </w:pPr>
            <w:r>
              <w:rPr>
                <w:rFonts w:ascii="仿宋_GB2312" w:hAnsi="宋体" w:eastAsia="仿宋_GB2312"/>
                <w:bCs/>
                <w:szCs w:val="21"/>
              </w:rPr>
              <w:t>0.3</w:t>
            </w:r>
          </w:p>
        </w:tc>
        <w:tc>
          <w:tcPr>
            <w:tcW w:w="735" w:type="dxa"/>
            <w:vAlign w:val="center"/>
          </w:tcPr>
          <w:p w14:paraId="7C4A7B36">
            <w:pPr>
              <w:widowControl/>
              <w:jc w:val="right"/>
              <w:textAlignment w:val="center"/>
              <w:rPr>
                <w:rFonts w:ascii="仿宋_GB2312" w:hAnsi="宋体" w:eastAsia="仿宋_GB2312"/>
                <w:bCs/>
                <w:szCs w:val="21"/>
              </w:rPr>
            </w:pPr>
            <w:r>
              <w:rPr>
                <w:rFonts w:ascii="仿宋_GB2312" w:hAnsi="宋体" w:eastAsia="仿宋_GB2312"/>
                <w:bCs/>
                <w:szCs w:val="21"/>
              </w:rPr>
              <w:t>0.3</w:t>
            </w:r>
          </w:p>
        </w:tc>
        <w:tc>
          <w:tcPr>
            <w:tcW w:w="840" w:type="dxa"/>
            <w:vAlign w:val="center"/>
          </w:tcPr>
          <w:p w14:paraId="257E9A93">
            <w:pPr>
              <w:widowControl/>
              <w:jc w:val="right"/>
              <w:textAlignment w:val="center"/>
              <w:rPr>
                <w:rFonts w:ascii="仿宋_GB2312" w:hAnsi="宋体" w:eastAsia="仿宋_GB2312"/>
                <w:bCs/>
                <w:szCs w:val="21"/>
              </w:rPr>
            </w:pPr>
            <w:r>
              <w:rPr>
                <w:rFonts w:ascii="仿宋_GB2312" w:hAnsi="宋体" w:eastAsia="仿宋_GB2312"/>
                <w:bCs/>
                <w:szCs w:val="21"/>
              </w:rPr>
              <w:t>0.3</w:t>
            </w:r>
          </w:p>
        </w:tc>
        <w:tc>
          <w:tcPr>
            <w:tcW w:w="840" w:type="dxa"/>
            <w:vAlign w:val="center"/>
          </w:tcPr>
          <w:p w14:paraId="03B27E33">
            <w:pPr>
              <w:widowControl/>
              <w:jc w:val="right"/>
              <w:textAlignment w:val="center"/>
              <w:rPr>
                <w:rFonts w:ascii="仿宋_GB2312" w:hAnsi="宋体" w:eastAsia="仿宋_GB2312"/>
                <w:bCs/>
                <w:szCs w:val="21"/>
              </w:rPr>
            </w:pPr>
            <w:r>
              <w:rPr>
                <w:rFonts w:ascii="仿宋_GB2312" w:hAnsi="宋体" w:eastAsia="仿宋_GB2312"/>
                <w:bCs/>
                <w:szCs w:val="21"/>
              </w:rPr>
              <w:t>0.3</w:t>
            </w:r>
          </w:p>
        </w:tc>
        <w:tc>
          <w:tcPr>
            <w:tcW w:w="735" w:type="dxa"/>
            <w:vAlign w:val="center"/>
          </w:tcPr>
          <w:p w14:paraId="40F30982">
            <w:pPr>
              <w:widowControl/>
              <w:jc w:val="right"/>
              <w:textAlignment w:val="center"/>
              <w:rPr>
                <w:rFonts w:ascii="仿宋_GB2312" w:hAnsi="宋体" w:eastAsia="仿宋_GB2312"/>
                <w:bCs/>
                <w:szCs w:val="21"/>
              </w:rPr>
            </w:pPr>
          </w:p>
        </w:tc>
        <w:tc>
          <w:tcPr>
            <w:tcW w:w="735" w:type="dxa"/>
            <w:vAlign w:val="center"/>
          </w:tcPr>
          <w:p w14:paraId="12E0D47C">
            <w:pPr>
              <w:jc w:val="right"/>
              <w:rPr>
                <w:rFonts w:ascii="仿宋_GB2312" w:hAnsi="宋体" w:eastAsia="仿宋_GB2312"/>
                <w:bCs/>
                <w:szCs w:val="21"/>
              </w:rPr>
            </w:pPr>
          </w:p>
        </w:tc>
        <w:tc>
          <w:tcPr>
            <w:tcW w:w="735" w:type="dxa"/>
            <w:vAlign w:val="center"/>
          </w:tcPr>
          <w:p w14:paraId="66E745FE">
            <w:pPr>
              <w:jc w:val="right"/>
              <w:rPr>
                <w:rFonts w:ascii="仿宋_GB2312" w:hAnsi="宋体" w:eastAsia="仿宋_GB2312"/>
                <w:bCs/>
                <w:szCs w:val="21"/>
              </w:rPr>
            </w:pPr>
          </w:p>
        </w:tc>
        <w:tc>
          <w:tcPr>
            <w:tcW w:w="667" w:type="dxa"/>
            <w:vAlign w:val="center"/>
          </w:tcPr>
          <w:p w14:paraId="6251C005">
            <w:pPr>
              <w:widowControl/>
              <w:jc w:val="right"/>
              <w:textAlignment w:val="center"/>
              <w:rPr>
                <w:rFonts w:ascii="仿宋_GB2312" w:hAnsi="宋体" w:eastAsia="仿宋_GB2312"/>
                <w:bCs/>
                <w:szCs w:val="21"/>
              </w:rPr>
            </w:pPr>
          </w:p>
        </w:tc>
      </w:tr>
      <w:tr w14:paraId="3605F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6F83CB8D">
            <w:pPr>
              <w:rPr>
                <w:rFonts w:ascii="仿宋_GB2312" w:hAnsi="宋体" w:eastAsia="仿宋_GB2312"/>
                <w:szCs w:val="21"/>
              </w:rPr>
            </w:pPr>
            <w:r>
              <w:rPr>
                <w:rFonts w:hint="eastAsia" w:ascii="仿宋_GB2312" w:hAnsi="宋体" w:eastAsia="仿宋_GB2312"/>
                <w:szCs w:val="21"/>
              </w:rPr>
              <w:t>公共卫生服务</w:t>
            </w:r>
          </w:p>
          <w:p w14:paraId="2B9E7D94">
            <w:pPr>
              <w:spacing w:line="300" w:lineRule="exact"/>
              <w:rPr>
                <w:rFonts w:ascii="仿宋_GB2312" w:hAnsi="宋体" w:eastAsia="仿宋_GB2312"/>
                <w:bCs/>
                <w:szCs w:val="21"/>
              </w:rPr>
            </w:pPr>
          </w:p>
        </w:tc>
        <w:tc>
          <w:tcPr>
            <w:tcW w:w="1050" w:type="dxa"/>
            <w:vAlign w:val="center"/>
          </w:tcPr>
          <w:p w14:paraId="6FA9EA82">
            <w:pPr>
              <w:spacing w:line="300" w:lineRule="exact"/>
              <w:jc w:val="right"/>
              <w:rPr>
                <w:rFonts w:ascii="仿宋_GB2312" w:hAnsi="宋体" w:eastAsia="仿宋_GB2312"/>
                <w:bCs/>
                <w:szCs w:val="21"/>
              </w:rPr>
            </w:pPr>
            <w:r>
              <w:rPr>
                <w:rFonts w:ascii="仿宋_GB2312" w:hAnsi="宋体" w:eastAsia="仿宋_GB2312"/>
                <w:bCs/>
                <w:szCs w:val="21"/>
              </w:rPr>
              <w:t>45.6</w:t>
            </w:r>
          </w:p>
        </w:tc>
        <w:tc>
          <w:tcPr>
            <w:tcW w:w="1470" w:type="dxa"/>
            <w:vAlign w:val="center"/>
          </w:tcPr>
          <w:p w14:paraId="3B8CF634">
            <w:pPr>
              <w:widowControl/>
              <w:textAlignment w:val="center"/>
              <w:rPr>
                <w:rFonts w:ascii="仿宋_GB2312" w:hAnsi="宋体" w:eastAsia="仿宋_GB2312"/>
                <w:bCs/>
                <w:szCs w:val="21"/>
              </w:rPr>
            </w:pPr>
            <w:r>
              <w:rPr>
                <w:rFonts w:hint="eastAsia" w:ascii="仿宋_GB2312" w:hAnsi="宋体" w:eastAsia="仿宋_GB2312" w:cs="宋体"/>
                <w:kern w:val="0"/>
                <w:szCs w:val="21"/>
              </w:rPr>
              <w:t>印刷品</w:t>
            </w:r>
          </w:p>
        </w:tc>
        <w:tc>
          <w:tcPr>
            <w:tcW w:w="945" w:type="dxa"/>
            <w:vAlign w:val="center"/>
          </w:tcPr>
          <w:p w14:paraId="04DEA830">
            <w:pPr>
              <w:widowControl/>
              <w:jc w:val="left"/>
              <w:textAlignment w:val="center"/>
              <w:rPr>
                <w:rFonts w:ascii="仿宋_GB2312" w:hAnsi="宋体" w:eastAsia="仿宋_GB2312"/>
                <w:bCs/>
                <w:szCs w:val="21"/>
              </w:rPr>
            </w:pPr>
            <w:r>
              <w:rPr>
                <w:rFonts w:ascii="仿宋_GB2312" w:hAnsi="宋体" w:eastAsia="仿宋_GB2312" w:cs="宋体"/>
                <w:kern w:val="0"/>
                <w:szCs w:val="21"/>
              </w:rPr>
              <w:t>A0802</w:t>
            </w:r>
          </w:p>
        </w:tc>
        <w:tc>
          <w:tcPr>
            <w:tcW w:w="735" w:type="dxa"/>
            <w:vAlign w:val="center"/>
          </w:tcPr>
          <w:p w14:paraId="6E20C413">
            <w:pPr>
              <w:spacing w:line="300" w:lineRule="exact"/>
              <w:jc w:val="left"/>
              <w:rPr>
                <w:rFonts w:ascii="仿宋_GB2312" w:hAnsi="宋体" w:eastAsia="仿宋_GB2312"/>
                <w:bCs/>
                <w:szCs w:val="21"/>
              </w:rPr>
            </w:pPr>
            <w:r>
              <w:rPr>
                <w:rFonts w:hint="eastAsia" w:ascii="仿宋_GB2312" w:hAnsi="宋体" w:eastAsia="仿宋_GB2312"/>
                <w:bCs/>
                <w:szCs w:val="21"/>
              </w:rPr>
              <w:t>批</w:t>
            </w:r>
          </w:p>
        </w:tc>
        <w:tc>
          <w:tcPr>
            <w:tcW w:w="735" w:type="dxa"/>
            <w:vAlign w:val="center"/>
          </w:tcPr>
          <w:p w14:paraId="34522224">
            <w:pPr>
              <w:spacing w:line="300" w:lineRule="exact"/>
              <w:jc w:val="right"/>
              <w:rPr>
                <w:rFonts w:ascii="仿宋_GB2312" w:hAnsi="宋体" w:eastAsia="仿宋_GB2312"/>
                <w:bCs/>
                <w:szCs w:val="21"/>
              </w:rPr>
            </w:pPr>
            <w:r>
              <w:rPr>
                <w:rFonts w:ascii="仿宋_GB2312" w:hAnsi="宋体" w:eastAsia="仿宋_GB2312"/>
                <w:bCs/>
                <w:szCs w:val="21"/>
              </w:rPr>
              <w:t>1</w:t>
            </w:r>
          </w:p>
        </w:tc>
        <w:tc>
          <w:tcPr>
            <w:tcW w:w="735" w:type="dxa"/>
            <w:vAlign w:val="center"/>
          </w:tcPr>
          <w:p w14:paraId="7E54A863">
            <w:pPr>
              <w:spacing w:line="300" w:lineRule="exact"/>
              <w:jc w:val="right"/>
              <w:rPr>
                <w:rFonts w:ascii="仿宋_GB2312" w:hAnsi="宋体" w:eastAsia="仿宋_GB2312"/>
                <w:bCs/>
                <w:szCs w:val="21"/>
              </w:rPr>
            </w:pPr>
          </w:p>
        </w:tc>
        <w:tc>
          <w:tcPr>
            <w:tcW w:w="735" w:type="dxa"/>
            <w:vAlign w:val="center"/>
          </w:tcPr>
          <w:p w14:paraId="36AB15F5">
            <w:pPr>
              <w:spacing w:line="300" w:lineRule="exact"/>
              <w:jc w:val="right"/>
              <w:rPr>
                <w:rFonts w:ascii="仿宋_GB2312" w:hAnsi="宋体" w:eastAsia="仿宋_GB2312"/>
                <w:bCs/>
                <w:szCs w:val="21"/>
              </w:rPr>
            </w:pPr>
            <w:r>
              <w:rPr>
                <w:rFonts w:ascii="仿宋_GB2312" w:hAnsi="宋体" w:eastAsia="仿宋_GB2312"/>
                <w:bCs/>
                <w:szCs w:val="21"/>
              </w:rPr>
              <w:t>45.6</w:t>
            </w:r>
          </w:p>
        </w:tc>
        <w:tc>
          <w:tcPr>
            <w:tcW w:w="840" w:type="dxa"/>
            <w:vAlign w:val="center"/>
          </w:tcPr>
          <w:p w14:paraId="10752693">
            <w:pPr>
              <w:spacing w:line="300" w:lineRule="exact"/>
              <w:jc w:val="right"/>
              <w:rPr>
                <w:rFonts w:ascii="仿宋_GB2312" w:hAnsi="宋体" w:eastAsia="仿宋_GB2312"/>
                <w:bCs/>
                <w:szCs w:val="21"/>
              </w:rPr>
            </w:pPr>
            <w:r>
              <w:rPr>
                <w:rFonts w:ascii="仿宋_GB2312" w:hAnsi="宋体" w:eastAsia="仿宋_GB2312"/>
                <w:bCs/>
                <w:szCs w:val="21"/>
              </w:rPr>
              <w:t>45.6</w:t>
            </w:r>
          </w:p>
        </w:tc>
        <w:tc>
          <w:tcPr>
            <w:tcW w:w="840" w:type="dxa"/>
            <w:vAlign w:val="center"/>
          </w:tcPr>
          <w:p w14:paraId="322EE41B">
            <w:pPr>
              <w:spacing w:line="300" w:lineRule="exact"/>
              <w:jc w:val="right"/>
              <w:rPr>
                <w:rFonts w:ascii="仿宋_GB2312" w:hAnsi="宋体" w:eastAsia="仿宋_GB2312"/>
                <w:bCs/>
                <w:szCs w:val="21"/>
              </w:rPr>
            </w:pPr>
            <w:r>
              <w:rPr>
                <w:rFonts w:ascii="仿宋_GB2312" w:hAnsi="宋体" w:eastAsia="仿宋_GB2312"/>
                <w:bCs/>
                <w:szCs w:val="21"/>
              </w:rPr>
              <w:t>45.6</w:t>
            </w:r>
          </w:p>
        </w:tc>
        <w:tc>
          <w:tcPr>
            <w:tcW w:w="735" w:type="dxa"/>
            <w:vAlign w:val="center"/>
          </w:tcPr>
          <w:p w14:paraId="2A23BF71">
            <w:pPr>
              <w:spacing w:line="300" w:lineRule="exact"/>
              <w:jc w:val="right"/>
              <w:rPr>
                <w:rFonts w:ascii="仿宋_GB2312" w:hAnsi="宋体" w:eastAsia="仿宋_GB2312"/>
                <w:bCs/>
                <w:szCs w:val="21"/>
              </w:rPr>
            </w:pPr>
          </w:p>
        </w:tc>
        <w:tc>
          <w:tcPr>
            <w:tcW w:w="735" w:type="dxa"/>
            <w:vAlign w:val="center"/>
          </w:tcPr>
          <w:p w14:paraId="060E1B80">
            <w:pPr>
              <w:spacing w:line="300" w:lineRule="exact"/>
              <w:jc w:val="right"/>
              <w:rPr>
                <w:rFonts w:ascii="仿宋_GB2312" w:hAnsi="宋体" w:eastAsia="仿宋_GB2312"/>
                <w:bCs/>
                <w:szCs w:val="21"/>
              </w:rPr>
            </w:pPr>
          </w:p>
        </w:tc>
        <w:tc>
          <w:tcPr>
            <w:tcW w:w="735" w:type="dxa"/>
            <w:vAlign w:val="center"/>
          </w:tcPr>
          <w:p w14:paraId="7A98842C">
            <w:pPr>
              <w:spacing w:line="300" w:lineRule="exact"/>
              <w:jc w:val="right"/>
              <w:rPr>
                <w:rFonts w:ascii="仿宋_GB2312" w:hAnsi="宋体" w:eastAsia="仿宋_GB2312"/>
                <w:bCs/>
                <w:szCs w:val="21"/>
              </w:rPr>
            </w:pPr>
          </w:p>
        </w:tc>
        <w:tc>
          <w:tcPr>
            <w:tcW w:w="667" w:type="dxa"/>
            <w:vAlign w:val="center"/>
          </w:tcPr>
          <w:p w14:paraId="41B2E341">
            <w:pPr>
              <w:spacing w:line="300" w:lineRule="exact"/>
              <w:jc w:val="right"/>
              <w:rPr>
                <w:rFonts w:ascii="仿宋_GB2312" w:hAnsi="宋体" w:eastAsia="仿宋_GB2312"/>
                <w:bCs/>
                <w:szCs w:val="21"/>
              </w:rPr>
            </w:pPr>
          </w:p>
        </w:tc>
      </w:tr>
      <w:tr w14:paraId="2CE2A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0EA0845F">
            <w:pPr>
              <w:rPr>
                <w:rFonts w:ascii="仿宋_GB2312" w:hAnsi="宋体" w:eastAsia="仿宋_GB2312"/>
                <w:szCs w:val="21"/>
              </w:rPr>
            </w:pPr>
            <w:r>
              <w:rPr>
                <w:rFonts w:hint="eastAsia" w:ascii="仿宋_GB2312" w:hAnsi="宋体" w:eastAsia="仿宋_GB2312"/>
                <w:szCs w:val="21"/>
              </w:rPr>
              <w:t>流动人口均等化服务</w:t>
            </w:r>
          </w:p>
          <w:p w14:paraId="74AD6142">
            <w:pPr>
              <w:spacing w:line="300" w:lineRule="exact"/>
              <w:rPr>
                <w:rFonts w:ascii="仿宋_GB2312" w:hAnsi="宋体" w:eastAsia="仿宋_GB2312"/>
                <w:bCs/>
                <w:szCs w:val="21"/>
              </w:rPr>
            </w:pPr>
          </w:p>
        </w:tc>
        <w:tc>
          <w:tcPr>
            <w:tcW w:w="1050" w:type="dxa"/>
            <w:vAlign w:val="center"/>
          </w:tcPr>
          <w:p w14:paraId="7ED9B3D0">
            <w:pPr>
              <w:spacing w:line="300" w:lineRule="exact"/>
              <w:jc w:val="right"/>
              <w:rPr>
                <w:rFonts w:ascii="仿宋_GB2312" w:hAnsi="宋体" w:eastAsia="仿宋_GB2312"/>
                <w:bCs/>
                <w:szCs w:val="21"/>
              </w:rPr>
            </w:pPr>
            <w:r>
              <w:rPr>
                <w:rFonts w:ascii="仿宋_GB2312" w:hAnsi="宋体" w:eastAsia="仿宋_GB2312"/>
                <w:bCs/>
                <w:szCs w:val="21"/>
              </w:rPr>
              <w:t>10</w:t>
            </w:r>
          </w:p>
        </w:tc>
        <w:tc>
          <w:tcPr>
            <w:tcW w:w="1470" w:type="dxa"/>
            <w:vAlign w:val="center"/>
          </w:tcPr>
          <w:p w14:paraId="38CB02FB">
            <w:pPr>
              <w:spacing w:line="300" w:lineRule="exact"/>
              <w:rPr>
                <w:rFonts w:ascii="仿宋_GB2312" w:hAnsi="宋体" w:eastAsia="仿宋_GB2312"/>
                <w:bCs/>
                <w:szCs w:val="21"/>
              </w:rPr>
            </w:pPr>
            <w:r>
              <w:rPr>
                <w:rFonts w:hint="eastAsia" w:ascii="仿宋_GB2312" w:hAnsi="宋体" w:eastAsia="仿宋_GB2312" w:cs="宋体"/>
                <w:kern w:val="0"/>
                <w:szCs w:val="21"/>
              </w:rPr>
              <w:t>印刷品</w:t>
            </w:r>
          </w:p>
        </w:tc>
        <w:tc>
          <w:tcPr>
            <w:tcW w:w="945" w:type="dxa"/>
            <w:vAlign w:val="center"/>
          </w:tcPr>
          <w:p w14:paraId="6C29EDAF">
            <w:pPr>
              <w:widowControl/>
              <w:jc w:val="left"/>
              <w:textAlignment w:val="center"/>
              <w:rPr>
                <w:rFonts w:ascii="仿宋_GB2312" w:hAnsi="宋体" w:eastAsia="仿宋_GB2312"/>
                <w:bCs/>
                <w:szCs w:val="21"/>
              </w:rPr>
            </w:pPr>
            <w:r>
              <w:rPr>
                <w:rFonts w:ascii="仿宋_GB2312" w:hAnsi="宋体" w:eastAsia="仿宋_GB2312" w:cs="宋体"/>
                <w:kern w:val="0"/>
                <w:szCs w:val="21"/>
              </w:rPr>
              <w:t>A0802</w:t>
            </w:r>
          </w:p>
        </w:tc>
        <w:tc>
          <w:tcPr>
            <w:tcW w:w="735" w:type="dxa"/>
            <w:vAlign w:val="center"/>
          </w:tcPr>
          <w:p w14:paraId="37A9A202">
            <w:pPr>
              <w:spacing w:line="300" w:lineRule="exact"/>
              <w:jc w:val="left"/>
              <w:rPr>
                <w:rFonts w:ascii="仿宋_GB2312" w:hAnsi="宋体" w:eastAsia="仿宋_GB2312"/>
                <w:bCs/>
                <w:szCs w:val="21"/>
              </w:rPr>
            </w:pPr>
            <w:r>
              <w:rPr>
                <w:rFonts w:hint="eastAsia" w:ascii="仿宋_GB2312" w:hAnsi="宋体" w:eastAsia="仿宋_GB2312"/>
                <w:bCs/>
                <w:szCs w:val="21"/>
              </w:rPr>
              <w:t>批</w:t>
            </w:r>
          </w:p>
        </w:tc>
        <w:tc>
          <w:tcPr>
            <w:tcW w:w="735" w:type="dxa"/>
            <w:vAlign w:val="center"/>
          </w:tcPr>
          <w:p w14:paraId="6CF2BB8A">
            <w:pPr>
              <w:spacing w:line="300" w:lineRule="exact"/>
              <w:jc w:val="right"/>
              <w:rPr>
                <w:rFonts w:ascii="仿宋_GB2312" w:hAnsi="宋体" w:eastAsia="仿宋_GB2312"/>
                <w:bCs/>
                <w:szCs w:val="21"/>
              </w:rPr>
            </w:pPr>
            <w:r>
              <w:rPr>
                <w:rFonts w:ascii="仿宋_GB2312" w:hAnsi="宋体" w:eastAsia="仿宋_GB2312"/>
                <w:bCs/>
                <w:szCs w:val="21"/>
              </w:rPr>
              <w:t>4</w:t>
            </w:r>
          </w:p>
        </w:tc>
        <w:tc>
          <w:tcPr>
            <w:tcW w:w="735" w:type="dxa"/>
            <w:vAlign w:val="center"/>
          </w:tcPr>
          <w:p w14:paraId="1010694F">
            <w:pPr>
              <w:spacing w:line="300" w:lineRule="exact"/>
              <w:jc w:val="right"/>
              <w:rPr>
                <w:rFonts w:ascii="仿宋_GB2312" w:hAnsi="宋体" w:eastAsia="仿宋_GB2312"/>
                <w:bCs/>
                <w:szCs w:val="21"/>
              </w:rPr>
            </w:pPr>
            <w:r>
              <w:rPr>
                <w:rFonts w:ascii="仿宋_GB2312" w:hAnsi="宋体" w:eastAsia="仿宋_GB2312"/>
                <w:bCs/>
                <w:szCs w:val="21"/>
              </w:rPr>
              <w:t>2.5</w:t>
            </w:r>
          </w:p>
        </w:tc>
        <w:tc>
          <w:tcPr>
            <w:tcW w:w="735" w:type="dxa"/>
            <w:vAlign w:val="center"/>
          </w:tcPr>
          <w:p w14:paraId="474F1D86">
            <w:pPr>
              <w:spacing w:line="300" w:lineRule="exact"/>
              <w:jc w:val="center"/>
              <w:rPr>
                <w:rFonts w:ascii="仿宋_GB2312" w:hAnsi="宋体" w:eastAsia="仿宋_GB2312"/>
                <w:bCs/>
                <w:szCs w:val="21"/>
              </w:rPr>
            </w:pPr>
            <w:r>
              <w:rPr>
                <w:rFonts w:ascii="仿宋_GB2312" w:hAnsi="宋体" w:eastAsia="仿宋_GB2312"/>
                <w:bCs/>
                <w:szCs w:val="21"/>
              </w:rPr>
              <w:t>10</w:t>
            </w:r>
          </w:p>
        </w:tc>
        <w:tc>
          <w:tcPr>
            <w:tcW w:w="840" w:type="dxa"/>
            <w:vAlign w:val="center"/>
          </w:tcPr>
          <w:p w14:paraId="703D9BCE">
            <w:pPr>
              <w:spacing w:line="300" w:lineRule="exact"/>
              <w:rPr>
                <w:rFonts w:ascii="仿宋_GB2312" w:hAnsi="宋体" w:eastAsia="仿宋_GB2312"/>
                <w:bCs/>
                <w:szCs w:val="21"/>
              </w:rPr>
            </w:pPr>
            <w:r>
              <w:rPr>
                <w:rFonts w:ascii="仿宋_GB2312" w:hAnsi="宋体" w:eastAsia="仿宋_GB2312"/>
                <w:bCs/>
                <w:szCs w:val="21"/>
              </w:rPr>
              <w:t>10</w:t>
            </w:r>
          </w:p>
        </w:tc>
        <w:tc>
          <w:tcPr>
            <w:tcW w:w="840" w:type="dxa"/>
            <w:vAlign w:val="center"/>
          </w:tcPr>
          <w:p w14:paraId="650123BF">
            <w:pPr>
              <w:spacing w:line="300" w:lineRule="exact"/>
              <w:jc w:val="center"/>
              <w:rPr>
                <w:rFonts w:ascii="仿宋_GB2312" w:hAnsi="宋体" w:eastAsia="仿宋_GB2312"/>
                <w:bCs/>
                <w:szCs w:val="21"/>
              </w:rPr>
            </w:pPr>
            <w:r>
              <w:rPr>
                <w:rFonts w:ascii="仿宋_GB2312" w:hAnsi="宋体" w:eastAsia="仿宋_GB2312"/>
                <w:bCs/>
                <w:szCs w:val="21"/>
              </w:rPr>
              <w:t>10</w:t>
            </w:r>
          </w:p>
        </w:tc>
        <w:tc>
          <w:tcPr>
            <w:tcW w:w="735" w:type="dxa"/>
            <w:vAlign w:val="center"/>
          </w:tcPr>
          <w:p w14:paraId="0ED7DE79">
            <w:pPr>
              <w:spacing w:line="300" w:lineRule="exact"/>
              <w:jc w:val="right"/>
              <w:rPr>
                <w:rFonts w:ascii="仿宋_GB2312" w:hAnsi="宋体" w:eastAsia="仿宋_GB2312"/>
                <w:bCs/>
                <w:szCs w:val="21"/>
              </w:rPr>
            </w:pPr>
          </w:p>
        </w:tc>
        <w:tc>
          <w:tcPr>
            <w:tcW w:w="735" w:type="dxa"/>
            <w:vAlign w:val="center"/>
          </w:tcPr>
          <w:p w14:paraId="616F2949">
            <w:pPr>
              <w:spacing w:line="300" w:lineRule="exact"/>
              <w:jc w:val="right"/>
              <w:rPr>
                <w:rFonts w:ascii="仿宋_GB2312" w:hAnsi="宋体" w:eastAsia="仿宋_GB2312"/>
                <w:bCs/>
                <w:szCs w:val="21"/>
              </w:rPr>
            </w:pPr>
          </w:p>
        </w:tc>
        <w:tc>
          <w:tcPr>
            <w:tcW w:w="735" w:type="dxa"/>
            <w:vAlign w:val="center"/>
          </w:tcPr>
          <w:p w14:paraId="23CBC104">
            <w:pPr>
              <w:spacing w:line="300" w:lineRule="exact"/>
              <w:jc w:val="right"/>
              <w:rPr>
                <w:rFonts w:ascii="仿宋_GB2312" w:hAnsi="宋体" w:eastAsia="仿宋_GB2312"/>
                <w:bCs/>
                <w:szCs w:val="21"/>
              </w:rPr>
            </w:pPr>
          </w:p>
        </w:tc>
        <w:tc>
          <w:tcPr>
            <w:tcW w:w="667" w:type="dxa"/>
            <w:vAlign w:val="center"/>
          </w:tcPr>
          <w:p w14:paraId="2249C678">
            <w:pPr>
              <w:spacing w:line="300" w:lineRule="exact"/>
              <w:jc w:val="right"/>
              <w:rPr>
                <w:rFonts w:ascii="仿宋_GB2312" w:hAnsi="宋体" w:eastAsia="仿宋_GB2312"/>
                <w:bCs/>
                <w:szCs w:val="21"/>
              </w:rPr>
            </w:pPr>
          </w:p>
        </w:tc>
      </w:tr>
      <w:tr w14:paraId="1AF49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3F52D01F">
            <w:pPr>
              <w:spacing w:line="300" w:lineRule="exact"/>
              <w:rPr>
                <w:rFonts w:ascii="仿宋_GB2312" w:hAnsi="宋体" w:eastAsia="仿宋_GB2312"/>
                <w:bCs/>
                <w:szCs w:val="21"/>
              </w:rPr>
            </w:pPr>
            <w:r>
              <w:rPr>
                <w:rFonts w:hint="eastAsia" w:ascii="仿宋_GB2312" w:hAnsi="宋体" w:eastAsia="仿宋_GB2312"/>
                <w:bCs/>
                <w:szCs w:val="21"/>
              </w:rPr>
              <w:t>机关运行事物及采购</w:t>
            </w:r>
          </w:p>
        </w:tc>
        <w:tc>
          <w:tcPr>
            <w:tcW w:w="1050" w:type="dxa"/>
            <w:vAlign w:val="center"/>
          </w:tcPr>
          <w:p w14:paraId="2B8E189C">
            <w:pPr>
              <w:spacing w:line="300" w:lineRule="exact"/>
              <w:jc w:val="center"/>
              <w:rPr>
                <w:rFonts w:ascii="仿宋_GB2312" w:hAnsi="宋体" w:eastAsia="仿宋_GB2312"/>
                <w:bCs/>
                <w:szCs w:val="21"/>
              </w:rPr>
            </w:pPr>
            <w:r>
              <w:rPr>
                <w:rFonts w:ascii="仿宋_GB2312" w:hAnsi="宋体" w:eastAsia="仿宋_GB2312"/>
                <w:bCs/>
                <w:szCs w:val="21"/>
              </w:rPr>
              <w:t>0.5</w:t>
            </w:r>
          </w:p>
        </w:tc>
        <w:tc>
          <w:tcPr>
            <w:tcW w:w="1470" w:type="dxa"/>
            <w:vAlign w:val="center"/>
          </w:tcPr>
          <w:p w14:paraId="79199F21">
            <w:pPr>
              <w:spacing w:line="300" w:lineRule="exact"/>
              <w:rPr>
                <w:rFonts w:ascii="仿宋_GB2312" w:hAnsi="宋体" w:eastAsia="仿宋_GB2312"/>
                <w:bCs/>
                <w:szCs w:val="21"/>
              </w:rPr>
            </w:pPr>
            <w:r>
              <w:rPr>
                <w:rFonts w:hint="eastAsia" w:ascii="仿宋_GB2312" w:hAnsi="宋体" w:eastAsia="仿宋_GB2312"/>
                <w:bCs/>
                <w:szCs w:val="21"/>
              </w:rPr>
              <w:t>车辆设备维修和保养</w:t>
            </w:r>
          </w:p>
        </w:tc>
        <w:tc>
          <w:tcPr>
            <w:tcW w:w="945" w:type="dxa"/>
            <w:vAlign w:val="center"/>
          </w:tcPr>
          <w:p w14:paraId="36232E3A">
            <w:pPr>
              <w:spacing w:line="300" w:lineRule="exact"/>
              <w:jc w:val="left"/>
              <w:rPr>
                <w:rFonts w:ascii="仿宋_GB2312" w:hAnsi="宋体" w:eastAsia="仿宋_GB2312"/>
                <w:bCs/>
                <w:szCs w:val="21"/>
              </w:rPr>
            </w:pPr>
            <w:r>
              <w:rPr>
                <w:rFonts w:ascii="仿宋_GB2312" w:hAnsi="宋体" w:eastAsia="仿宋_GB2312"/>
                <w:bCs/>
                <w:szCs w:val="21"/>
              </w:rPr>
              <w:t>C0503</w:t>
            </w:r>
          </w:p>
        </w:tc>
        <w:tc>
          <w:tcPr>
            <w:tcW w:w="735" w:type="dxa"/>
            <w:vAlign w:val="center"/>
          </w:tcPr>
          <w:p w14:paraId="05B22EA0">
            <w:pPr>
              <w:spacing w:line="300" w:lineRule="exact"/>
              <w:jc w:val="left"/>
              <w:rPr>
                <w:rFonts w:ascii="仿宋_GB2312" w:hAnsi="宋体" w:eastAsia="仿宋_GB2312"/>
                <w:bCs/>
                <w:szCs w:val="21"/>
              </w:rPr>
            </w:pPr>
          </w:p>
        </w:tc>
        <w:tc>
          <w:tcPr>
            <w:tcW w:w="735" w:type="dxa"/>
            <w:vAlign w:val="center"/>
          </w:tcPr>
          <w:p w14:paraId="446FEE56">
            <w:pPr>
              <w:spacing w:line="300" w:lineRule="exact"/>
              <w:jc w:val="right"/>
              <w:rPr>
                <w:rFonts w:ascii="仿宋_GB2312" w:hAnsi="宋体" w:eastAsia="仿宋_GB2312"/>
                <w:bCs/>
                <w:szCs w:val="21"/>
              </w:rPr>
            </w:pPr>
          </w:p>
        </w:tc>
        <w:tc>
          <w:tcPr>
            <w:tcW w:w="735" w:type="dxa"/>
            <w:vAlign w:val="center"/>
          </w:tcPr>
          <w:p w14:paraId="29963DED">
            <w:pPr>
              <w:spacing w:line="300" w:lineRule="exact"/>
              <w:jc w:val="right"/>
              <w:rPr>
                <w:rFonts w:ascii="仿宋_GB2312" w:hAnsi="宋体" w:eastAsia="仿宋_GB2312"/>
                <w:bCs/>
                <w:szCs w:val="21"/>
              </w:rPr>
            </w:pPr>
          </w:p>
        </w:tc>
        <w:tc>
          <w:tcPr>
            <w:tcW w:w="735" w:type="dxa"/>
            <w:vAlign w:val="center"/>
          </w:tcPr>
          <w:p w14:paraId="12ABCC27">
            <w:pPr>
              <w:spacing w:line="300" w:lineRule="exact"/>
              <w:jc w:val="right"/>
              <w:rPr>
                <w:rFonts w:ascii="仿宋_GB2312" w:hAnsi="宋体" w:eastAsia="仿宋_GB2312"/>
                <w:bCs/>
                <w:szCs w:val="21"/>
              </w:rPr>
            </w:pPr>
            <w:r>
              <w:rPr>
                <w:rFonts w:ascii="仿宋_GB2312" w:hAnsi="宋体" w:eastAsia="仿宋_GB2312"/>
                <w:bCs/>
                <w:szCs w:val="21"/>
              </w:rPr>
              <w:t>0.5</w:t>
            </w:r>
          </w:p>
        </w:tc>
        <w:tc>
          <w:tcPr>
            <w:tcW w:w="840" w:type="dxa"/>
            <w:vAlign w:val="center"/>
          </w:tcPr>
          <w:p w14:paraId="7731441E">
            <w:pPr>
              <w:spacing w:line="300" w:lineRule="exact"/>
              <w:jc w:val="right"/>
              <w:rPr>
                <w:rFonts w:ascii="仿宋_GB2312" w:hAnsi="宋体" w:eastAsia="仿宋_GB2312"/>
                <w:bCs/>
                <w:szCs w:val="21"/>
              </w:rPr>
            </w:pPr>
            <w:r>
              <w:rPr>
                <w:rFonts w:ascii="仿宋_GB2312" w:hAnsi="宋体" w:eastAsia="仿宋_GB2312"/>
                <w:bCs/>
                <w:szCs w:val="21"/>
              </w:rPr>
              <w:t>0.5</w:t>
            </w:r>
          </w:p>
        </w:tc>
        <w:tc>
          <w:tcPr>
            <w:tcW w:w="840" w:type="dxa"/>
            <w:vAlign w:val="center"/>
          </w:tcPr>
          <w:p w14:paraId="68713F47">
            <w:pPr>
              <w:spacing w:line="300" w:lineRule="exact"/>
              <w:jc w:val="right"/>
              <w:rPr>
                <w:rFonts w:ascii="仿宋_GB2312" w:hAnsi="宋体" w:eastAsia="仿宋_GB2312"/>
                <w:bCs/>
                <w:szCs w:val="21"/>
              </w:rPr>
            </w:pPr>
            <w:r>
              <w:rPr>
                <w:rFonts w:ascii="仿宋_GB2312" w:hAnsi="宋体" w:eastAsia="仿宋_GB2312"/>
                <w:bCs/>
                <w:szCs w:val="21"/>
              </w:rPr>
              <w:t>0.5</w:t>
            </w:r>
          </w:p>
        </w:tc>
        <w:tc>
          <w:tcPr>
            <w:tcW w:w="735" w:type="dxa"/>
            <w:vAlign w:val="center"/>
          </w:tcPr>
          <w:p w14:paraId="0688477F">
            <w:pPr>
              <w:spacing w:line="300" w:lineRule="exact"/>
              <w:jc w:val="right"/>
              <w:rPr>
                <w:rFonts w:ascii="仿宋_GB2312" w:hAnsi="宋体" w:eastAsia="仿宋_GB2312"/>
                <w:bCs/>
                <w:szCs w:val="21"/>
              </w:rPr>
            </w:pPr>
          </w:p>
        </w:tc>
        <w:tc>
          <w:tcPr>
            <w:tcW w:w="735" w:type="dxa"/>
            <w:vAlign w:val="center"/>
          </w:tcPr>
          <w:p w14:paraId="2B7C07C7">
            <w:pPr>
              <w:spacing w:line="300" w:lineRule="exact"/>
              <w:jc w:val="right"/>
              <w:rPr>
                <w:rFonts w:ascii="仿宋_GB2312" w:hAnsi="宋体" w:eastAsia="仿宋_GB2312"/>
                <w:bCs/>
                <w:szCs w:val="21"/>
              </w:rPr>
            </w:pPr>
          </w:p>
        </w:tc>
        <w:tc>
          <w:tcPr>
            <w:tcW w:w="735" w:type="dxa"/>
            <w:vAlign w:val="center"/>
          </w:tcPr>
          <w:p w14:paraId="192FC5F4">
            <w:pPr>
              <w:spacing w:line="300" w:lineRule="exact"/>
              <w:jc w:val="right"/>
              <w:rPr>
                <w:rFonts w:ascii="仿宋_GB2312" w:hAnsi="宋体" w:eastAsia="仿宋_GB2312"/>
                <w:bCs/>
                <w:szCs w:val="21"/>
              </w:rPr>
            </w:pPr>
          </w:p>
        </w:tc>
        <w:tc>
          <w:tcPr>
            <w:tcW w:w="667" w:type="dxa"/>
            <w:vAlign w:val="center"/>
          </w:tcPr>
          <w:p w14:paraId="17EAD665">
            <w:pPr>
              <w:spacing w:line="300" w:lineRule="exact"/>
              <w:jc w:val="right"/>
              <w:rPr>
                <w:rFonts w:ascii="仿宋_GB2312" w:hAnsi="宋体" w:eastAsia="仿宋_GB2312"/>
                <w:bCs/>
                <w:szCs w:val="21"/>
              </w:rPr>
            </w:pPr>
          </w:p>
        </w:tc>
      </w:tr>
      <w:tr w14:paraId="7E4F3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3ED6F7A5">
            <w:pPr>
              <w:spacing w:line="300" w:lineRule="exact"/>
              <w:rPr>
                <w:rFonts w:ascii="仿宋_GB2312" w:hAnsi="宋体" w:eastAsia="仿宋_GB2312"/>
                <w:bCs/>
                <w:szCs w:val="21"/>
              </w:rPr>
            </w:pPr>
            <w:r>
              <w:rPr>
                <w:rFonts w:hint="eastAsia" w:ascii="仿宋_GB2312" w:hAnsi="宋体" w:eastAsia="仿宋_GB2312"/>
                <w:bCs/>
                <w:szCs w:val="21"/>
              </w:rPr>
              <w:t>机关运行事物及采购</w:t>
            </w:r>
          </w:p>
        </w:tc>
        <w:tc>
          <w:tcPr>
            <w:tcW w:w="1050" w:type="dxa"/>
            <w:vAlign w:val="center"/>
          </w:tcPr>
          <w:p w14:paraId="316DA593">
            <w:pPr>
              <w:spacing w:line="300" w:lineRule="exact"/>
              <w:jc w:val="center"/>
              <w:rPr>
                <w:rFonts w:ascii="仿宋_GB2312" w:hAnsi="宋体" w:eastAsia="仿宋_GB2312"/>
                <w:bCs/>
                <w:szCs w:val="21"/>
              </w:rPr>
            </w:pPr>
            <w:r>
              <w:rPr>
                <w:rFonts w:ascii="仿宋_GB2312" w:hAnsi="宋体" w:eastAsia="仿宋_GB2312"/>
                <w:bCs/>
                <w:szCs w:val="21"/>
              </w:rPr>
              <w:t>2.5</w:t>
            </w:r>
          </w:p>
        </w:tc>
        <w:tc>
          <w:tcPr>
            <w:tcW w:w="1470" w:type="dxa"/>
            <w:vAlign w:val="center"/>
          </w:tcPr>
          <w:p w14:paraId="2DF672CB">
            <w:pPr>
              <w:spacing w:line="300" w:lineRule="exact"/>
              <w:rPr>
                <w:rFonts w:ascii="仿宋_GB2312" w:hAnsi="宋体" w:eastAsia="仿宋_GB2312"/>
                <w:bCs/>
                <w:szCs w:val="21"/>
              </w:rPr>
            </w:pPr>
            <w:r>
              <w:rPr>
                <w:rFonts w:hint="eastAsia" w:ascii="仿宋_GB2312" w:hAnsi="宋体" w:eastAsia="仿宋_GB2312"/>
                <w:bCs/>
                <w:szCs w:val="21"/>
              </w:rPr>
              <w:t>车辆加油服务</w:t>
            </w:r>
          </w:p>
        </w:tc>
        <w:tc>
          <w:tcPr>
            <w:tcW w:w="945" w:type="dxa"/>
            <w:vAlign w:val="center"/>
          </w:tcPr>
          <w:p w14:paraId="5CC06D63">
            <w:pPr>
              <w:spacing w:line="300" w:lineRule="exact"/>
              <w:jc w:val="left"/>
              <w:rPr>
                <w:rFonts w:ascii="仿宋_GB2312" w:hAnsi="宋体" w:eastAsia="仿宋_GB2312"/>
                <w:bCs/>
                <w:szCs w:val="21"/>
              </w:rPr>
            </w:pPr>
            <w:r>
              <w:rPr>
                <w:rFonts w:ascii="仿宋_GB2312" w:hAnsi="宋体" w:eastAsia="仿宋_GB2312"/>
                <w:bCs/>
                <w:szCs w:val="21"/>
              </w:rPr>
              <w:t>C050301</w:t>
            </w:r>
          </w:p>
        </w:tc>
        <w:tc>
          <w:tcPr>
            <w:tcW w:w="735" w:type="dxa"/>
            <w:vAlign w:val="center"/>
          </w:tcPr>
          <w:p w14:paraId="24AFCA2B">
            <w:pPr>
              <w:spacing w:line="300" w:lineRule="exact"/>
              <w:jc w:val="left"/>
              <w:rPr>
                <w:rFonts w:ascii="仿宋_GB2312" w:hAnsi="宋体" w:eastAsia="仿宋_GB2312"/>
                <w:bCs/>
                <w:szCs w:val="21"/>
              </w:rPr>
            </w:pPr>
          </w:p>
        </w:tc>
        <w:tc>
          <w:tcPr>
            <w:tcW w:w="735" w:type="dxa"/>
            <w:vAlign w:val="center"/>
          </w:tcPr>
          <w:p w14:paraId="140DD483">
            <w:pPr>
              <w:spacing w:line="300" w:lineRule="exact"/>
              <w:jc w:val="right"/>
              <w:rPr>
                <w:rFonts w:ascii="仿宋_GB2312" w:hAnsi="宋体" w:eastAsia="仿宋_GB2312"/>
                <w:bCs/>
                <w:szCs w:val="21"/>
              </w:rPr>
            </w:pPr>
          </w:p>
        </w:tc>
        <w:tc>
          <w:tcPr>
            <w:tcW w:w="735" w:type="dxa"/>
            <w:vAlign w:val="center"/>
          </w:tcPr>
          <w:p w14:paraId="44574EFB">
            <w:pPr>
              <w:spacing w:line="300" w:lineRule="exact"/>
              <w:jc w:val="right"/>
              <w:rPr>
                <w:rFonts w:ascii="仿宋_GB2312" w:hAnsi="宋体" w:eastAsia="仿宋_GB2312"/>
                <w:bCs/>
                <w:szCs w:val="21"/>
              </w:rPr>
            </w:pPr>
          </w:p>
        </w:tc>
        <w:tc>
          <w:tcPr>
            <w:tcW w:w="735" w:type="dxa"/>
            <w:vAlign w:val="center"/>
          </w:tcPr>
          <w:p w14:paraId="6B31CA6A">
            <w:pPr>
              <w:spacing w:line="300" w:lineRule="exact"/>
              <w:jc w:val="right"/>
              <w:rPr>
                <w:rFonts w:ascii="仿宋_GB2312" w:hAnsi="宋体" w:eastAsia="仿宋_GB2312"/>
                <w:bCs/>
                <w:szCs w:val="21"/>
              </w:rPr>
            </w:pPr>
            <w:r>
              <w:rPr>
                <w:rFonts w:ascii="仿宋_GB2312" w:hAnsi="宋体" w:eastAsia="仿宋_GB2312"/>
                <w:bCs/>
                <w:szCs w:val="21"/>
              </w:rPr>
              <w:t>2.5</w:t>
            </w:r>
          </w:p>
        </w:tc>
        <w:tc>
          <w:tcPr>
            <w:tcW w:w="840" w:type="dxa"/>
            <w:vAlign w:val="center"/>
          </w:tcPr>
          <w:p w14:paraId="4D00233D">
            <w:pPr>
              <w:spacing w:line="300" w:lineRule="exact"/>
              <w:jc w:val="right"/>
              <w:rPr>
                <w:rFonts w:ascii="仿宋_GB2312" w:hAnsi="宋体" w:eastAsia="仿宋_GB2312"/>
                <w:bCs/>
                <w:szCs w:val="21"/>
              </w:rPr>
            </w:pPr>
            <w:r>
              <w:rPr>
                <w:rFonts w:ascii="仿宋_GB2312" w:hAnsi="宋体" w:eastAsia="仿宋_GB2312"/>
                <w:bCs/>
                <w:szCs w:val="21"/>
              </w:rPr>
              <w:t>2.5</w:t>
            </w:r>
          </w:p>
        </w:tc>
        <w:tc>
          <w:tcPr>
            <w:tcW w:w="840" w:type="dxa"/>
            <w:vAlign w:val="center"/>
          </w:tcPr>
          <w:p w14:paraId="2FE63155">
            <w:pPr>
              <w:spacing w:line="300" w:lineRule="exact"/>
              <w:jc w:val="right"/>
              <w:rPr>
                <w:rFonts w:ascii="仿宋_GB2312" w:hAnsi="宋体" w:eastAsia="仿宋_GB2312"/>
                <w:bCs/>
                <w:szCs w:val="21"/>
              </w:rPr>
            </w:pPr>
            <w:r>
              <w:rPr>
                <w:rFonts w:ascii="仿宋_GB2312" w:hAnsi="宋体" w:eastAsia="仿宋_GB2312"/>
                <w:bCs/>
                <w:szCs w:val="21"/>
              </w:rPr>
              <w:t>2.5</w:t>
            </w:r>
          </w:p>
        </w:tc>
        <w:tc>
          <w:tcPr>
            <w:tcW w:w="735" w:type="dxa"/>
            <w:vAlign w:val="center"/>
          </w:tcPr>
          <w:p w14:paraId="26510FCD">
            <w:pPr>
              <w:spacing w:line="300" w:lineRule="exact"/>
              <w:jc w:val="right"/>
              <w:rPr>
                <w:rFonts w:ascii="仿宋_GB2312" w:hAnsi="宋体" w:eastAsia="仿宋_GB2312"/>
                <w:bCs/>
                <w:szCs w:val="21"/>
              </w:rPr>
            </w:pPr>
          </w:p>
        </w:tc>
        <w:tc>
          <w:tcPr>
            <w:tcW w:w="735" w:type="dxa"/>
            <w:vAlign w:val="center"/>
          </w:tcPr>
          <w:p w14:paraId="6E4BE611">
            <w:pPr>
              <w:spacing w:line="300" w:lineRule="exact"/>
              <w:jc w:val="right"/>
              <w:rPr>
                <w:rFonts w:ascii="仿宋_GB2312" w:hAnsi="宋体" w:eastAsia="仿宋_GB2312"/>
                <w:bCs/>
                <w:szCs w:val="21"/>
              </w:rPr>
            </w:pPr>
          </w:p>
        </w:tc>
        <w:tc>
          <w:tcPr>
            <w:tcW w:w="735" w:type="dxa"/>
            <w:vAlign w:val="center"/>
          </w:tcPr>
          <w:p w14:paraId="03130B04">
            <w:pPr>
              <w:spacing w:line="300" w:lineRule="exact"/>
              <w:jc w:val="right"/>
              <w:rPr>
                <w:rFonts w:ascii="仿宋_GB2312" w:hAnsi="宋体" w:eastAsia="仿宋_GB2312"/>
                <w:bCs/>
                <w:szCs w:val="21"/>
              </w:rPr>
            </w:pPr>
          </w:p>
        </w:tc>
        <w:tc>
          <w:tcPr>
            <w:tcW w:w="667" w:type="dxa"/>
            <w:vAlign w:val="center"/>
          </w:tcPr>
          <w:p w14:paraId="7206617B">
            <w:pPr>
              <w:spacing w:line="300" w:lineRule="exact"/>
              <w:jc w:val="right"/>
              <w:rPr>
                <w:rFonts w:ascii="仿宋_GB2312" w:hAnsi="宋体" w:eastAsia="仿宋_GB2312"/>
                <w:bCs/>
                <w:szCs w:val="21"/>
              </w:rPr>
            </w:pPr>
          </w:p>
        </w:tc>
      </w:tr>
      <w:tr w14:paraId="19278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1DE36CA3">
            <w:pPr>
              <w:spacing w:line="300" w:lineRule="exact"/>
              <w:rPr>
                <w:rFonts w:ascii="仿宋_GB2312" w:hAnsi="宋体" w:eastAsia="仿宋_GB2312"/>
                <w:bCs/>
                <w:szCs w:val="21"/>
              </w:rPr>
            </w:pPr>
            <w:r>
              <w:rPr>
                <w:rFonts w:hint="eastAsia" w:ascii="仿宋_GB2312" w:hAnsi="宋体" w:eastAsia="仿宋_GB2312"/>
                <w:bCs/>
                <w:szCs w:val="21"/>
              </w:rPr>
              <w:t>机关运行事物及采购</w:t>
            </w:r>
          </w:p>
        </w:tc>
        <w:tc>
          <w:tcPr>
            <w:tcW w:w="1050" w:type="dxa"/>
            <w:vAlign w:val="center"/>
          </w:tcPr>
          <w:p w14:paraId="2F5B5FB1">
            <w:pPr>
              <w:spacing w:line="300" w:lineRule="exact"/>
              <w:jc w:val="center"/>
              <w:rPr>
                <w:rFonts w:ascii="仿宋_GB2312" w:hAnsi="宋体" w:eastAsia="仿宋_GB2312"/>
                <w:bCs/>
                <w:szCs w:val="21"/>
              </w:rPr>
            </w:pPr>
            <w:r>
              <w:rPr>
                <w:rFonts w:ascii="仿宋_GB2312" w:hAnsi="宋体" w:eastAsia="仿宋_GB2312"/>
                <w:bCs/>
                <w:szCs w:val="21"/>
              </w:rPr>
              <w:t>0.7</w:t>
            </w:r>
          </w:p>
        </w:tc>
        <w:tc>
          <w:tcPr>
            <w:tcW w:w="1470" w:type="dxa"/>
            <w:vAlign w:val="center"/>
          </w:tcPr>
          <w:p w14:paraId="1EB26542">
            <w:pPr>
              <w:spacing w:line="300" w:lineRule="exact"/>
              <w:rPr>
                <w:rFonts w:ascii="仿宋_GB2312" w:hAnsi="宋体" w:eastAsia="仿宋_GB2312"/>
                <w:bCs/>
                <w:szCs w:val="21"/>
              </w:rPr>
            </w:pPr>
            <w:r>
              <w:rPr>
                <w:rFonts w:hint="eastAsia" w:ascii="仿宋_GB2312" w:hAnsi="宋体" w:eastAsia="仿宋_GB2312"/>
                <w:bCs/>
                <w:szCs w:val="21"/>
              </w:rPr>
              <w:t>空调机</w:t>
            </w:r>
          </w:p>
        </w:tc>
        <w:tc>
          <w:tcPr>
            <w:tcW w:w="945" w:type="dxa"/>
            <w:vAlign w:val="center"/>
          </w:tcPr>
          <w:p w14:paraId="23E3DE5B">
            <w:pPr>
              <w:spacing w:line="300" w:lineRule="exact"/>
              <w:jc w:val="left"/>
              <w:rPr>
                <w:rFonts w:ascii="仿宋_GB2312" w:hAnsi="宋体" w:eastAsia="仿宋_GB2312"/>
                <w:bCs/>
                <w:szCs w:val="21"/>
              </w:rPr>
            </w:pPr>
            <w:r>
              <w:rPr>
                <w:rFonts w:ascii="仿宋_GB2312" w:hAnsi="宋体" w:eastAsia="仿宋_GB2312"/>
                <w:bCs/>
                <w:szCs w:val="21"/>
              </w:rPr>
              <w:t>A0206180203</w:t>
            </w:r>
          </w:p>
        </w:tc>
        <w:tc>
          <w:tcPr>
            <w:tcW w:w="735" w:type="dxa"/>
            <w:vAlign w:val="center"/>
          </w:tcPr>
          <w:p w14:paraId="69DF7AA9">
            <w:pPr>
              <w:spacing w:line="300" w:lineRule="exact"/>
              <w:jc w:val="left"/>
              <w:rPr>
                <w:rFonts w:ascii="仿宋_GB2312" w:hAnsi="宋体" w:eastAsia="仿宋_GB2312"/>
                <w:bCs/>
                <w:szCs w:val="21"/>
              </w:rPr>
            </w:pPr>
            <w:r>
              <w:rPr>
                <w:rFonts w:hint="eastAsia" w:ascii="仿宋_GB2312" w:hAnsi="宋体" w:eastAsia="仿宋_GB2312"/>
                <w:bCs/>
                <w:szCs w:val="21"/>
              </w:rPr>
              <w:t>台</w:t>
            </w:r>
          </w:p>
        </w:tc>
        <w:tc>
          <w:tcPr>
            <w:tcW w:w="735" w:type="dxa"/>
            <w:vAlign w:val="center"/>
          </w:tcPr>
          <w:p w14:paraId="3BDEDF43">
            <w:pPr>
              <w:spacing w:line="300" w:lineRule="exact"/>
              <w:jc w:val="right"/>
              <w:rPr>
                <w:rFonts w:ascii="仿宋_GB2312" w:hAnsi="宋体" w:eastAsia="仿宋_GB2312"/>
                <w:bCs/>
                <w:szCs w:val="21"/>
              </w:rPr>
            </w:pPr>
            <w:r>
              <w:rPr>
                <w:rFonts w:ascii="仿宋_GB2312" w:hAnsi="宋体" w:eastAsia="仿宋_GB2312"/>
                <w:bCs/>
                <w:szCs w:val="21"/>
              </w:rPr>
              <w:t>2</w:t>
            </w:r>
          </w:p>
        </w:tc>
        <w:tc>
          <w:tcPr>
            <w:tcW w:w="735" w:type="dxa"/>
            <w:vAlign w:val="center"/>
          </w:tcPr>
          <w:p w14:paraId="40E7E3AA">
            <w:pPr>
              <w:spacing w:line="300" w:lineRule="exact"/>
              <w:jc w:val="right"/>
              <w:rPr>
                <w:rFonts w:ascii="仿宋_GB2312" w:hAnsi="宋体" w:eastAsia="仿宋_GB2312"/>
                <w:bCs/>
                <w:szCs w:val="21"/>
              </w:rPr>
            </w:pPr>
            <w:r>
              <w:rPr>
                <w:rFonts w:ascii="仿宋_GB2312" w:hAnsi="宋体" w:eastAsia="仿宋_GB2312"/>
                <w:bCs/>
                <w:szCs w:val="21"/>
              </w:rPr>
              <w:t>0.35</w:t>
            </w:r>
          </w:p>
        </w:tc>
        <w:tc>
          <w:tcPr>
            <w:tcW w:w="735" w:type="dxa"/>
            <w:vAlign w:val="center"/>
          </w:tcPr>
          <w:p w14:paraId="3FC688CD">
            <w:pPr>
              <w:spacing w:line="300" w:lineRule="exact"/>
              <w:jc w:val="right"/>
              <w:rPr>
                <w:rFonts w:ascii="仿宋_GB2312" w:hAnsi="宋体" w:eastAsia="仿宋_GB2312"/>
                <w:bCs/>
                <w:szCs w:val="21"/>
              </w:rPr>
            </w:pPr>
            <w:r>
              <w:rPr>
                <w:rFonts w:ascii="仿宋_GB2312" w:hAnsi="宋体" w:eastAsia="仿宋_GB2312"/>
                <w:bCs/>
                <w:szCs w:val="21"/>
              </w:rPr>
              <w:t>0.7</w:t>
            </w:r>
          </w:p>
        </w:tc>
        <w:tc>
          <w:tcPr>
            <w:tcW w:w="840" w:type="dxa"/>
            <w:vAlign w:val="center"/>
          </w:tcPr>
          <w:p w14:paraId="5A3B3B09">
            <w:pPr>
              <w:spacing w:line="300" w:lineRule="exact"/>
              <w:jc w:val="right"/>
              <w:rPr>
                <w:rFonts w:ascii="仿宋_GB2312" w:hAnsi="宋体" w:eastAsia="仿宋_GB2312"/>
                <w:bCs/>
                <w:szCs w:val="21"/>
              </w:rPr>
            </w:pPr>
            <w:r>
              <w:rPr>
                <w:rFonts w:ascii="仿宋_GB2312" w:hAnsi="宋体" w:eastAsia="仿宋_GB2312"/>
                <w:bCs/>
                <w:szCs w:val="21"/>
              </w:rPr>
              <w:t>0.7</w:t>
            </w:r>
          </w:p>
        </w:tc>
        <w:tc>
          <w:tcPr>
            <w:tcW w:w="840" w:type="dxa"/>
            <w:vAlign w:val="center"/>
          </w:tcPr>
          <w:p w14:paraId="54FCBAFD">
            <w:pPr>
              <w:spacing w:line="300" w:lineRule="exact"/>
              <w:jc w:val="right"/>
              <w:rPr>
                <w:rFonts w:ascii="仿宋_GB2312" w:hAnsi="宋体" w:eastAsia="仿宋_GB2312"/>
                <w:bCs/>
                <w:szCs w:val="21"/>
              </w:rPr>
            </w:pPr>
            <w:r>
              <w:rPr>
                <w:rFonts w:ascii="仿宋_GB2312" w:hAnsi="宋体" w:eastAsia="仿宋_GB2312"/>
                <w:bCs/>
                <w:szCs w:val="21"/>
              </w:rPr>
              <w:t>0.7</w:t>
            </w:r>
          </w:p>
        </w:tc>
        <w:tc>
          <w:tcPr>
            <w:tcW w:w="735" w:type="dxa"/>
            <w:vAlign w:val="center"/>
          </w:tcPr>
          <w:p w14:paraId="520D3F70">
            <w:pPr>
              <w:spacing w:line="300" w:lineRule="exact"/>
              <w:jc w:val="right"/>
              <w:rPr>
                <w:rFonts w:ascii="仿宋_GB2312" w:hAnsi="宋体" w:eastAsia="仿宋_GB2312"/>
                <w:bCs/>
                <w:szCs w:val="21"/>
              </w:rPr>
            </w:pPr>
          </w:p>
        </w:tc>
        <w:tc>
          <w:tcPr>
            <w:tcW w:w="735" w:type="dxa"/>
            <w:vAlign w:val="center"/>
          </w:tcPr>
          <w:p w14:paraId="374CDDE9">
            <w:pPr>
              <w:spacing w:line="300" w:lineRule="exact"/>
              <w:jc w:val="right"/>
              <w:rPr>
                <w:rFonts w:ascii="仿宋_GB2312" w:hAnsi="宋体" w:eastAsia="仿宋_GB2312"/>
                <w:bCs/>
                <w:szCs w:val="21"/>
              </w:rPr>
            </w:pPr>
          </w:p>
        </w:tc>
        <w:tc>
          <w:tcPr>
            <w:tcW w:w="735" w:type="dxa"/>
            <w:vAlign w:val="center"/>
          </w:tcPr>
          <w:p w14:paraId="29455F1F">
            <w:pPr>
              <w:spacing w:line="300" w:lineRule="exact"/>
              <w:jc w:val="right"/>
              <w:rPr>
                <w:rFonts w:ascii="仿宋_GB2312" w:hAnsi="宋体" w:eastAsia="仿宋_GB2312"/>
                <w:bCs/>
                <w:szCs w:val="21"/>
              </w:rPr>
            </w:pPr>
          </w:p>
        </w:tc>
        <w:tc>
          <w:tcPr>
            <w:tcW w:w="667" w:type="dxa"/>
            <w:vAlign w:val="center"/>
          </w:tcPr>
          <w:p w14:paraId="0CE73D0C">
            <w:pPr>
              <w:spacing w:line="300" w:lineRule="exact"/>
              <w:jc w:val="right"/>
              <w:rPr>
                <w:rFonts w:ascii="仿宋_GB2312" w:hAnsi="宋体" w:eastAsia="仿宋_GB2312"/>
                <w:bCs/>
                <w:szCs w:val="21"/>
              </w:rPr>
            </w:pPr>
          </w:p>
        </w:tc>
      </w:tr>
      <w:tr w14:paraId="3103F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733C75FA">
            <w:pPr>
              <w:spacing w:line="300" w:lineRule="exact"/>
              <w:rPr>
                <w:rFonts w:ascii="仿宋_GB2312" w:hAnsi="宋体" w:eastAsia="仿宋_GB2312"/>
                <w:bCs/>
                <w:szCs w:val="21"/>
              </w:rPr>
            </w:pPr>
            <w:r>
              <w:rPr>
                <w:rFonts w:hint="eastAsia" w:ascii="仿宋_GB2312" w:hAnsi="宋体" w:eastAsia="仿宋_GB2312"/>
                <w:bCs/>
                <w:szCs w:val="21"/>
              </w:rPr>
              <w:t>机关运行事物及采购</w:t>
            </w:r>
          </w:p>
        </w:tc>
        <w:tc>
          <w:tcPr>
            <w:tcW w:w="1050" w:type="dxa"/>
            <w:vAlign w:val="center"/>
          </w:tcPr>
          <w:p w14:paraId="0EBFA11F">
            <w:pPr>
              <w:spacing w:line="300" w:lineRule="exact"/>
              <w:jc w:val="center"/>
              <w:rPr>
                <w:rFonts w:ascii="仿宋_GB2312" w:hAnsi="宋体" w:eastAsia="仿宋_GB2312"/>
                <w:bCs/>
                <w:szCs w:val="21"/>
              </w:rPr>
            </w:pPr>
            <w:r>
              <w:rPr>
                <w:rFonts w:ascii="仿宋_GB2312" w:hAnsi="宋体" w:eastAsia="仿宋_GB2312"/>
                <w:bCs/>
                <w:szCs w:val="21"/>
              </w:rPr>
              <w:t>0.8</w:t>
            </w:r>
          </w:p>
        </w:tc>
        <w:tc>
          <w:tcPr>
            <w:tcW w:w="1470" w:type="dxa"/>
            <w:vAlign w:val="center"/>
          </w:tcPr>
          <w:p w14:paraId="57109900">
            <w:pPr>
              <w:spacing w:line="300" w:lineRule="exact"/>
              <w:rPr>
                <w:rFonts w:ascii="仿宋_GB2312" w:hAnsi="宋体" w:eastAsia="仿宋_GB2312"/>
                <w:bCs/>
                <w:szCs w:val="21"/>
              </w:rPr>
            </w:pPr>
            <w:r>
              <w:rPr>
                <w:rFonts w:hint="eastAsia" w:ascii="仿宋_GB2312" w:hAnsi="宋体" w:eastAsia="仿宋_GB2312"/>
                <w:bCs/>
                <w:szCs w:val="21"/>
              </w:rPr>
              <w:t>计算机设备</w:t>
            </w:r>
          </w:p>
        </w:tc>
        <w:tc>
          <w:tcPr>
            <w:tcW w:w="945" w:type="dxa"/>
            <w:vAlign w:val="center"/>
          </w:tcPr>
          <w:p w14:paraId="36B5FD27">
            <w:pPr>
              <w:spacing w:line="300" w:lineRule="exact"/>
              <w:jc w:val="left"/>
              <w:rPr>
                <w:rFonts w:ascii="仿宋_GB2312" w:hAnsi="宋体" w:eastAsia="仿宋_GB2312"/>
                <w:bCs/>
                <w:szCs w:val="21"/>
              </w:rPr>
            </w:pPr>
            <w:r>
              <w:rPr>
                <w:rFonts w:ascii="仿宋_GB2312" w:hAnsi="宋体" w:eastAsia="仿宋_GB2312"/>
                <w:bCs/>
                <w:szCs w:val="21"/>
              </w:rPr>
              <w:t>A020101</w:t>
            </w:r>
          </w:p>
        </w:tc>
        <w:tc>
          <w:tcPr>
            <w:tcW w:w="735" w:type="dxa"/>
            <w:vAlign w:val="center"/>
          </w:tcPr>
          <w:p w14:paraId="0D7D8759">
            <w:pPr>
              <w:spacing w:line="300" w:lineRule="exact"/>
              <w:jc w:val="left"/>
              <w:rPr>
                <w:rFonts w:ascii="仿宋_GB2312" w:hAnsi="宋体" w:eastAsia="仿宋_GB2312"/>
                <w:bCs/>
                <w:szCs w:val="21"/>
              </w:rPr>
            </w:pPr>
            <w:r>
              <w:rPr>
                <w:rFonts w:hint="eastAsia" w:ascii="仿宋_GB2312" w:hAnsi="宋体" w:eastAsia="仿宋_GB2312"/>
                <w:bCs/>
                <w:szCs w:val="21"/>
              </w:rPr>
              <w:t>批</w:t>
            </w:r>
          </w:p>
        </w:tc>
        <w:tc>
          <w:tcPr>
            <w:tcW w:w="735" w:type="dxa"/>
            <w:vAlign w:val="center"/>
          </w:tcPr>
          <w:p w14:paraId="0E703EB2">
            <w:pPr>
              <w:spacing w:line="300" w:lineRule="exact"/>
              <w:jc w:val="right"/>
              <w:rPr>
                <w:rFonts w:ascii="仿宋_GB2312" w:hAnsi="宋体" w:eastAsia="仿宋_GB2312"/>
                <w:bCs/>
                <w:szCs w:val="21"/>
              </w:rPr>
            </w:pPr>
            <w:r>
              <w:rPr>
                <w:rFonts w:ascii="仿宋_GB2312" w:hAnsi="宋体" w:eastAsia="仿宋_GB2312"/>
                <w:bCs/>
                <w:szCs w:val="21"/>
              </w:rPr>
              <w:t>2</w:t>
            </w:r>
          </w:p>
        </w:tc>
        <w:tc>
          <w:tcPr>
            <w:tcW w:w="735" w:type="dxa"/>
            <w:vAlign w:val="center"/>
          </w:tcPr>
          <w:p w14:paraId="56702701">
            <w:pPr>
              <w:spacing w:line="300" w:lineRule="exact"/>
              <w:jc w:val="right"/>
              <w:rPr>
                <w:rFonts w:ascii="仿宋_GB2312" w:hAnsi="宋体" w:eastAsia="仿宋_GB2312"/>
                <w:bCs/>
                <w:szCs w:val="21"/>
              </w:rPr>
            </w:pPr>
            <w:r>
              <w:rPr>
                <w:rFonts w:ascii="仿宋_GB2312" w:hAnsi="宋体" w:eastAsia="仿宋_GB2312"/>
                <w:bCs/>
                <w:szCs w:val="21"/>
              </w:rPr>
              <w:t>0.4</w:t>
            </w:r>
          </w:p>
        </w:tc>
        <w:tc>
          <w:tcPr>
            <w:tcW w:w="735" w:type="dxa"/>
            <w:vAlign w:val="center"/>
          </w:tcPr>
          <w:p w14:paraId="0AABE14F">
            <w:pPr>
              <w:spacing w:line="300" w:lineRule="exact"/>
              <w:jc w:val="center"/>
              <w:rPr>
                <w:rFonts w:ascii="仿宋_GB2312" w:hAnsi="宋体" w:eastAsia="仿宋_GB2312"/>
                <w:bCs/>
                <w:szCs w:val="21"/>
              </w:rPr>
            </w:pPr>
            <w:r>
              <w:rPr>
                <w:rFonts w:ascii="仿宋_GB2312" w:hAnsi="宋体" w:eastAsia="仿宋_GB2312"/>
                <w:bCs/>
                <w:szCs w:val="21"/>
              </w:rPr>
              <w:t>0.8</w:t>
            </w:r>
          </w:p>
        </w:tc>
        <w:tc>
          <w:tcPr>
            <w:tcW w:w="840" w:type="dxa"/>
            <w:vAlign w:val="center"/>
          </w:tcPr>
          <w:p w14:paraId="1D2D0132">
            <w:pPr>
              <w:spacing w:line="300" w:lineRule="exact"/>
              <w:jc w:val="center"/>
              <w:rPr>
                <w:rFonts w:ascii="仿宋_GB2312" w:hAnsi="宋体" w:eastAsia="仿宋_GB2312"/>
                <w:bCs/>
                <w:szCs w:val="21"/>
              </w:rPr>
            </w:pPr>
            <w:r>
              <w:rPr>
                <w:rFonts w:ascii="仿宋_GB2312" w:hAnsi="宋体" w:eastAsia="仿宋_GB2312"/>
                <w:bCs/>
                <w:szCs w:val="21"/>
              </w:rPr>
              <w:t>0.8</w:t>
            </w:r>
          </w:p>
        </w:tc>
        <w:tc>
          <w:tcPr>
            <w:tcW w:w="840" w:type="dxa"/>
            <w:vAlign w:val="center"/>
          </w:tcPr>
          <w:p w14:paraId="44EB55DB">
            <w:pPr>
              <w:spacing w:line="300" w:lineRule="exact"/>
              <w:jc w:val="center"/>
              <w:rPr>
                <w:rFonts w:ascii="仿宋_GB2312" w:hAnsi="宋体" w:eastAsia="仿宋_GB2312"/>
                <w:bCs/>
                <w:szCs w:val="21"/>
              </w:rPr>
            </w:pPr>
            <w:r>
              <w:rPr>
                <w:rFonts w:ascii="仿宋_GB2312" w:hAnsi="宋体" w:eastAsia="仿宋_GB2312"/>
                <w:bCs/>
                <w:szCs w:val="21"/>
              </w:rPr>
              <w:t>0.8</w:t>
            </w:r>
          </w:p>
        </w:tc>
        <w:tc>
          <w:tcPr>
            <w:tcW w:w="735" w:type="dxa"/>
            <w:vAlign w:val="center"/>
          </w:tcPr>
          <w:p w14:paraId="70B5BBDF">
            <w:pPr>
              <w:spacing w:line="300" w:lineRule="exact"/>
              <w:jc w:val="right"/>
              <w:rPr>
                <w:rFonts w:ascii="仿宋_GB2312" w:hAnsi="宋体" w:eastAsia="仿宋_GB2312"/>
                <w:bCs/>
                <w:szCs w:val="21"/>
              </w:rPr>
            </w:pPr>
          </w:p>
        </w:tc>
        <w:tc>
          <w:tcPr>
            <w:tcW w:w="735" w:type="dxa"/>
            <w:vAlign w:val="center"/>
          </w:tcPr>
          <w:p w14:paraId="44816587">
            <w:pPr>
              <w:spacing w:line="300" w:lineRule="exact"/>
              <w:jc w:val="right"/>
              <w:rPr>
                <w:rFonts w:ascii="仿宋_GB2312" w:hAnsi="宋体" w:eastAsia="仿宋_GB2312"/>
                <w:szCs w:val="21"/>
              </w:rPr>
            </w:pPr>
          </w:p>
        </w:tc>
        <w:tc>
          <w:tcPr>
            <w:tcW w:w="735" w:type="dxa"/>
            <w:vAlign w:val="center"/>
          </w:tcPr>
          <w:p w14:paraId="1B166A0B">
            <w:pPr>
              <w:spacing w:line="300" w:lineRule="exact"/>
              <w:jc w:val="right"/>
              <w:rPr>
                <w:rFonts w:ascii="仿宋_GB2312" w:hAnsi="宋体" w:eastAsia="仿宋_GB2312"/>
                <w:szCs w:val="21"/>
              </w:rPr>
            </w:pPr>
          </w:p>
        </w:tc>
        <w:tc>
          <w:tcPr>
            <w:tcW w:w="667" w:type="dxa"/>
            <w:vAlign w:val="center"/>
          </w:tcPr>
          <w:p w14:paraId="11060FAA">
            <w:pPr>
              <w:spacing w:line="300" w:lineRule="exact"/>
              <w:jc w:val="right"/>
              <w:rPr>
                <w:rFonts w:ascii="仿宋_GB2312" w:hAnsi="宋体" w:eastAsia="仿宋_GB2312"/>
                <w:szCs w:val="21"/>
              </w:rPr>
            </w:pPr>
          </w:p>
        </w:tc>
      </w:tr>
      <w:tr w14:paraId="56EF9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2E6C876F">
            <w:pPr>
              <w:spacing w:line="300" w:lineRule="exact"/>
              <w:rPr>
                <w:rFonts w:ascii="仿宋_GB2312" w:hAnsi="宋体" w:eastAsia="仿宋_GB2312"/>
                <w:szCs w:val="21"/>
              </w:rPr>
            </w:pPr>
            <w:r>
              <w:rPr>
                <w:rFonts w:hint="eastAsia" w:ascii="仿宋_GB2312" w:hAnsi="宋体" w:eastAsia="仿宋_GB2312"/>
                <w:szCs w:val="21"/>
              </w:rPr>
              <w:t>教育经费</w:t>
            </w:r>
          </w:p>
        </w:tc>
        <w:tc>
          <w:tcPr>
            <w:tcW w:w="1050" w:type="dxa"/>
            <w:vAlign w:val="center"/>
          </w:tcPr>
          <w:p w14:paraId="6B8892D1">
            <w:pPr>
              <w:spacing w:line="300" w:lineRule="exact"/>
              <w:jc w:val="right"/>
              <w:rPr>
                <w:rFonts w:ascii="仿宋_GB2312" w:hAnsi="宋体" w:eastAsia="仿宋_GB2312"/>
                <w:szCs w:val="21"/>
              </w:rPr>
            </w:pPr>
            <w:r>
              <w:rPr>
                <w:rFonts w:ascii="仿宋_GB2312" w:hAnsi="宋体" w:eastAsia="仿宋_GB2312"/>
                <w:szCs w:val="21"/>
              </w:rPr>
              <w:t>4500.42</w:t>
            </w:r>
          </w:p>
        </w:tc>
        <w:tc>
          <w:tcPr>
            <w:tcW w:w="1470" w:type="dxa"/>
            <w:vAlign w:val="center"/>
          </w:tcPr>
          <w:p w14:paraId="33E522D8">
            <w:pPr>
              <w:spacing w:line="300" w:lineRule="exact"/>
              <w:rPr>
                <w:rFonts w:ascii="仿宋_GB2312" w:hAnsi="宋体" w:eastAsia="仿宋_GB2312"/>
                <w:szCs w:val="21"/>
              </w:rPr>
            </w:pPr>
            <w:r>
              <w:rPr>
                <w:rFonts w:hint="eastAsia" w:ascii="仿宋_GB2312" w:hAnsi="宋体" w:eastAsia="仿宋_GB2312"/>
                <w:szCs w:val="21"/>
              </w:rPr>
              <w:t>通用设备</w:t>
            </w:r>
          </w:p>
        </w:tc>
        <w:tc>
          <w:tcPr>
            <w:tcW w:w="945" w:type="dxa"/>
            <w:vAlign w:val="center"/>
          </w:tcPr>
          <w:p w14:paraId="4B2B2049">
            <w:pPr>
              <w:spacing w:line="300" w:lineRule="exact"/>
              <w:jc w:val="left"/>
              <w:rPr>
                <w:rFonts w:ascii="仿宋_GB2312" w:hAnsi="宋体" w:eastAsia="仿宋_GB2312"/>
                <w:szCs w:val="21"/>
              </w:rPr>
            </w:pPr>
            <w:r>
              <w:rPr>
                <w:rFonts w:ascii="仿宋_GB2312" w:hAnsi="宋体" w:eastAsia="仿宋_GB2312"/>
                <w:szCs w:val="21"/>
              </w:rPr>
              <w:t>A02</w:t>
            </w:r>
          </w:p>
        </w:tc>
        <w:tc>
          <w:tcPr>
            <w:tcW w:w="735" w:type="dxa"/>
            <w:vAlign w:val="center"/>
          </w:tcPr>
          <w:p w14:paraId="12289F75">
            <w:pPr>
              <w:spacing w:line="300" w:lineRule="exact"/>
              <w:jc w:val="left"/>
              <w:rPr>
                <w:rFonts w:ascii="仿宋_GB2312" w:hAnsi="宋体" w:eastAsia="仿宋_GB2312"/>
                <w:szCs w:val="21"/>
              </w:rPr>
            </w:pPr>
            <w:r>
              <w:rPr>
                <w:rFonts w:hint="eastAsia" w:ascii="仿宋_GB2312" w:hAnsi="宋体" w:eastAsia="仿宋_GB2312"/>
                <w:szCs w:val="21"/>
              </w:rPr>
              <w:t>批</w:t>
            </w:r>
          </w:p>
        </w:tc>
        <w:tc>
          <w:tcPr>
            <w:tcW w:w="735" w:type="dxa"/>
            <w:vAlign w:val="center"/>
          </w:tcPr>
          <w:p w14:paraId="3C124417">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14:paraId="42C83C11">
            <w:pPr>
              <w:spacing w:line="300" w:lineRule="exact"/>
              <w:jc w:val="right"/>
              <w:rPr>
                <w:rFonts w:ascii="仿宋_GB2312" w:hAnsi="宋体" w:eastAsia="仿宋_GB2312"/>
                <w:szCs w:val="21"/>
              </w:rPr>
            </w:pPr>
            <w:r>
              <w:rPr>
                <w:rFonts w:ascii="仿宋_GB2312" w:hAnsi="宋体" w:eastAsia="仿宋_GB2312"/>
                <w:szCs w:val="21"/>
              </w:rPr>
              <w:t>306.56</w:t>
            </w:r>
          </w:p>
        </w:tc>
        <w:tc>
          <w:tcPr>
            <w:tcW w:w="735" w:type="dxa"/>
            <w:vAlign w:val="center"/>
          </w:tcPr>
          <w:p w14:paraId="45B1746D">
            <w:pPr>
              <w:spacing w:line="300" w:lineRule="exact"/>
              <w:jc w:val="right"/>
              <w:rPr>
                <w:rFonts w:ascii="仿宋_GB2312" w:hAnsi="宋体" w:eastAsia="仿宋_GB2312"/>
                <w:szCs w:val="21"/>
              </w:rPr>
            </w:pPr>
            <w:r>
              <w:rPr>
                <w:rFonts w:ascii="仿宋_GB2312" w:hAnsi="宋体" w:eastAsia="仿宋_GB2312"/>
                <w:szCs w:val="21"/>
              </w:rPr>
              <w:t>306.56</w:t>
            </w:r>
          </w:p>
        </w:tc>
        <w:tc>
          <w:tcPr>
            <w:tcW w:w="840" w:type="dxa"/>
            <w:vAlign w:val="center"/>
          </w:tcPr>
          <w:p w14:paraId="5334BAC6">
            <w:pPr>
              <w:spacing w:line="300" w:lineRule="exact"/>
              <w:jc w:val="right"/>
              <w:rPr>
                <w:rFonts w:ascii="仿宋_GB2312" w:hAnsi="宋体" w:eastAsia="仿宋_GB2312"/>
                <w:szCs w:val="21"/>
              </w:rPr>
            </w:pPr>
            <w:r>
              <w:rPr>
                <w:rFonts w:ascii="仿宋_GB2312" w:hAnsi="宋体" w:eastAsia="仿宋_GB2312"/>
                <w:szCs w:val="21"/>
              </w:rPr>
              <w:t>306.56</w:t>
            </w:r>
          </w:p>
        </w:tc>
        <w:tc>
          <w:tcPr>
            <w:tcW w:w="840" w:type="dxa"/>
            <w:vAlign w:val="center"/>
          </w:tcPr>
          <w:p w14:paraId="0BE9122C">
            <w:pPr>
              <w:spacing w:line="300" w:lineRule="exact"/>
              <w:jc w:val="right"/>
              <w:rPr>
                <w:rFonts w:ascii="仿宋_GB2312" w:hAnsi="宋体" w:eastAsia="仿宋_GB2312"/>
                <w:szCs w:val="21"/>
              </w:rPr>
            </w:pPr>
          </w:p>
        </w:tc>
        <w:tc>
          <w:tcPr>
            <w:tcW w:w="735" w:type="dxa"/>
            <w:vAlign w:val="center"/>
          </w:tcPr>
          <w:p w14:paraId="21036D5C">
            <w:pPr>
              <w:spacing w:line="300" w:lineRule="exact"/>
              <w:jc w:val="right"/>
              <w:rPr>
                <w:rFonts w:ascii="仿宋_GB2312" w:hAnsi="宋体" w:eastAsia="仿宋_GB2312"/>
                <w:szCs w:val="21"/>
              </w:rPr>
            </w:pPr>
          </w:p>
        </w:tc>
        <w:tc>
          <w:tcPr>
            <w:tcW w:w="735" w:type="dxa"/>
            <w:vAlign w:val="center"/>
          </w:tcPr>
          <w:p w14:paraId="69770226">
            <w:pPr>
              <w:spacing w:line="300" w:lineRule="exact"/>
              <w:jc w:val="right"/>
              <w:rPr>
                <w:rFonts w:ascii="仿宋_GB2312" w:hAnsi="宋体" w:eastAsia="仿宋_GB2312"/>
                <w:szCs w:val="21"/>
              </w:rPr>
            </w:pPr>
            <w:r>
              <w:rPr>
                <w:rFonts w:ascii="仿宋_GB2312" w:hAnsi="宋体" w:eastAsia="仿宋_GB2312"/>
                <w:szCs w:val="21"/>
              </w:rPr>
              <w:t>306.56</w:t>
            </w:r>
          </w:p>
        </w:tc>
        <w:tc>
          <w:tcPr>
            <w:tcW w:w="735" w:type="dxa"/>
            <w:vAlign w:val="center"/>
          </w:tcPr>
          <w:p w14:paraId="237CEA7B">
            <w:pPr>
              <w:spacing w:line="300" w:lineRule="exact"/>
              <w:jc w:val="right"/>
              <w:rPr>
                <w:rFonts w:ascii="仿宋_GB2312" w:hAnsi="宋体" w:eastAsia="仿宋_GB2312"/>
                <w:szCs w:val="21"/>
              </w:rPr>
            </w:pPr>
          </w:p>
        </w:tc>
        <w:tc>
          <w:tcPr>
            <w:tcW w:w="667" w:type="dxa"/>
            <w:vAlign w:val="center"/>
          </w:tcPr>
          <w:p w14:paraId="5D134E3A">
            <w:pPr>
              <w:spacing w:line="300" w:lineRule="exact"/>
              <w:jc w:val="right"/>
              <w:rPr>
                <w:rFonts w:ascii="仿宋_GB2312" w:hAnsi="宋体" w:eastAsia="仿宋_GB2312"/>
                <w:szCs w:val="21"/>
              </w:rPr>
            </w:pPr>
          </w:p>
        </w:tc>
      </w:tr>
      <w:tr w14:paraId="2058B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72FC06B9">
            <w:pPr>
              <w:spacing w:line="300" w:lineRule="exact"/>
              <w:rPr>
                <w:rFonts w:ascii="仿宋_GB2312" w:hAnsi="宋体" w:eastAsia="仿宋_GB2312"/>
                <w:szCs w:val="21"/>
              </w:rPr>
            </w:pPr>
          </w:p>
        </w:tc>
        <w:tc>
          <w:tcPr>
            <w:tcW w:w="1050" w:type="dxa"/>
            <w:vAlign w:val="center"/>
          </w:tcPr>
          <w:p w14:paraId="20397925">
            <w:pPr>
              <w:spacing w:line="300" w:lineRule="exact"/>
              <w:jc w:val="right"/>
              <w:rPr>
                <w:rFonts w:ascii="仿宋_GB2312" w:hAnsi="宋体" w:eastAsia="仿宋_GB2312"/>
                <w:szCs w:val="21"/>
              </w:rPr>
            </w:pPr>
          </w:p>
        </w:tc>
        <w:tc>
          <w:tcPr>
            <w:tcW w:w="1470" w:type="dxa"/>
            <w:vAlign w:val="center"/>
          </w:tcPr>
          <w:p w14:paraId="3544398F">
            <w:pPr>
              <w:spacing w:line="300" w:lineRule="exact"/>
              <w:rPr>
                <w:rFonts w:ascii="仿宋_GB2312" w:hAnsi="宋体" w:eastAsia="仿宋_GB2312"/>
                <w:szCs w:val="21"/>
              </w:rPr>
            </w:pPr>
            <w:r>
              <w:rPr>
                <w:rFonts w:hint="eastAsia" w:ascii="仿宋_GB2312" w:hAnsi="宋体" w:eastAsia="仿宋_GB2312"/>
                <w:szCs w:val="21"/>
              </w:rPr>
              <w:t>专用设备</w:t>
            </w:r>
          </w:p>
        </w:tc>
        <w:tc>
          <w:tcPr>
            <w:tcW w:w="945" w:type="dxa"/>
            <w:vAlign w:val="center"/>
          </w:tcPr>
          <w:p w14:paraId="669101A5">
            <w:pPr>
              <w:spacing w:line="300" w:lineRule="exact"/>
              <w:jc w:val="left"/>
              <w:rPr>
                <w:rFonts w:ascii="仿宋_GB2312" w:hAnsi="宋体" w:eastAsia="仿宋_GB2312"/>
                <w:szCs w:val="21"/>
              </w:rPr>
            </w:pPr>
            <w:r>
              <w:rPr>
                <w:rFonts w:ascii="仿宋_GB2312" w:hAnsi="宋体" w:eastAsia="仿宋_GB2312"/>
                <w:szCs w:val="21"/>
              </w:rPr>
              <w:t>A03</w:t>
            </w:r>
          </w:p>
        </w:tc>
        <w:tc>
          <w:tcPr>
            <w:tcW w:w="735" w:type="dxa"/>
            <w:vAlign w:val="center"/>
          </w:tcPr>
          <w:p w14:paraId="71220D67">
            <w:pPr>
              <w:spacing w:line="300" w:lineRule="exact"/>
              <w:jc w:val="left"/>
              <w:rPr>
                <w:rFonts w:ascii="仿宋_GB2312" w:hAnsi="宋体" w:eastAsia="仿宋_GB2312"/>
                <w:szCs w:val="21"/>
              </w:rPr>
            </w:pPr>
            <w:r>
              <w:rPr>
                <w:rFonts w:hint="eastAsia" w:ascii="仿宋_GB2312" w:hAnsi="宋体" w:eastAsia="仿宋_GB2312"/>
                <w:szCs w:val="21"/>
              </w:rPr>
              <w:t>批</w:t>
            </w:r>
          </w:p>
        </w:tc>
        <w:tc>
          <w:tcPr>
            <w:tcW w:w="735" w:type="dxa"/>
            <w:vAlign w:val="center"/>
          </w:tcPr>
          <w:p w14:paraId="1DFA7411">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14:paraId="10DEAE5F">
            <w:pPr>
              <w:spacing w:line="300" w:lineRule="exact"/>
              <w:jc w:val="right"/>
              <w:rPr>
                <w:rFonts w:ascii="仿宋_GB2312" w:hAnsi="宋体" w:eastAsia="仿宋_GB2312"/>
                <w:szCs w:val="21"/>
              </w:rPr>
            </w:pPr>
            <w:r>
              <w:rPr>
                <w:rFonts w:ascii="仿宋_GB2312" w:hAnsi="宋体" w:eastAsia="仿宋_GB2312"/>
                <w:szCs w:val="21"/>
              </w:rPr>
              <w:t>247.03</w:t>
            </w:r>
          </w:p>
        </w:tc>
        <w:tc>
          <w:tcPr>
            <w:tcW w:w="735" w:type="dxa"/>
            <w:vAlign w:val="center"/>
          </w:tcPr>
          <w:p w14:paraId="3F31246D">
            <w:pPr>
              <w:spacing w:line="300" w:lineRule="exact"/>
              <w:jc w:val="right"/>
              <w:rPr>
                <w:rFonts w:ascii="仿宋_GB2312" w:hAnsi="宋体" w:eastAsia="仿宋_GB2312"/>
                <w:szCs w:val="21"/>
              </w:rPr>
            </w:pPr>
            <w:r>
              <w:rPr>
                <w:rFonts w:ascii="仿宋_GB2312" w:hAnsi="宋体" w:eastAsia="仿宋_GB2312"/>
                <w:szCs w:val="21"/>
              </w:rPr>
              <w:t>247.03</w:t>
            </w:r>
          </w:p>
        </w:tc>
        <w:tc>
          <w:tcPr>
            <w:tcW w:w="840" w:type="dxa"/>
            <w:vAlign w:val="center"/>
          </w:tcPr>
          <w:p w14:paraId="755C242A">
            <w:pPr>
              <w:spacing w:line="300" w:lineRule="exact"/>
              <w:jc w:val="right"/>
              <w:rPr>
                <w:rFonts w:ascii="仿宋_GB2312" w:hAnsi="宋体" w:eastAsia="仿宋_GB2312"/>
                <w:szCs w:val="21"/>
              </w:rPr>
            </w:pPr>
            <w:r>
              <w:rPr>
                <w:rFonts w:ascii="仿宋_GB2312" w:hAnsi="宋体" w:eastAsia="仿宋_GB2312"/>
                <w:szCs w:val="21"/>
              </w:rPr>
              <w:t>247.03</w:t>
            </w:r>
          </w:p>
        </w:tc>
        <w:tc>
          <w:tcPr>
            <w:tcW w:w="840" w:type="dxa"/>
            <w:vAlign w:val="center"/>
          </w:tcPr>
          <w:p w14:paraId="39FF24EA">
            <w:pPr>
              <w:spacing w:line="300" w:lineRule="exact"/>
              <w:jc w:val="right"/>
              <w:rPr>
                <w:rFonts w:ascii="仿宋_GB2312" w:hAnsi="宋体" w:eastAsia="仿宋_GB2312"/>
                <w:szCs w:val="21"/>
              </w:rPr>
            </w:pPr>
          </w:p>
        </w:tc>
        <w:tc>
          <w:tcPr>
            <w:tcW w:w="735" w:type="dxa"/>
            <w:vAlign w:val="center"/>
          </w:tcPr>
          <w:p w14:paraId="004E9DA5">
            <w:pPr>
              <w:spacing w:line="300" w:lineRule="exact"/>
              <w:jc w:val="right"/>
              <w:rPr>
                <w:rFonts w:ascii="仿宋_GB2312" w:hAnsi="宋体" w:eastAsia="仿宋_GB2312"/>
                <w:szCs w:val="21"/>
              </w:rPr>
            </w:pPr>
          </w:p>
        </w:tc>
        <w:tc>
          <w:tcPr>
            <w:tcW w:w="735" w:type="dxa"/>
            <w:vAlign w:val="center"/>
          </w:tcPr>
          <w:p w14:paraId="4B0C9007">
            <w:pPr>
              <w:spacing w:line="300" w:lineRule="exact"/>
              <w:jc w:val="right"/>
              <w:rPr>
                <w:rFonts w:ascii="仿宋_GB2312" w:hAnsi="宋体" w:eastAsia="仿宋_GB2312"/>
                <w:szCs w:val="21"/>
              </w:rPr>
            </w:pPr>
            <w:r>
              <w:rPr>
                <w:rFonts w:ascii="仿宋_GB2312" w:hAnsi="宋体" w:eastAsia="仿宋_GB2312"/>
                <w:szCs w:val="21"/>
              </w:rPr>
              <w:t>247.03</w:t>
            </w:r>
          </w:p>
        </w:tc>
        <w:tc>
          <w:tcPr>
            <w:tcW w:w="735" w:type="dxa"/>
            <w:vAlign w:val="center"/>
          </w:tcPr>
          <w:p w14:paraId="628BE149">
            <w:pPr>
              <w:spacing w:line="300" w:lineRule="exact"/>
              <w:jc w:val="right"/>
              <w:rPr>
                <w:rFonts w:ascii="仿宋_GB2312" w:hAnsi="宋体" w:eastAsia="仿宋_GB2312"/>
                <w:szCs w:val="21"/>
              </w:rPr>
            </w:pPr>
          </w:p>
        </w:tc>
        <w:tc>
          <w:tcPr>
            <w:tcW w:w="667" w:type="dxa"/>
            <w:vAlign w:val="center"/>
          </w:tcPr>
          <w:p w14:paraId="3E2A67FA">
            <w:pPr>
              <w:spacing w:line="300" w:lineRule="exact"/>
              <w:jc w:val="right"/>
              <w:rPr>
                <w:rFonts w:ascii="仿宋_GB2312" w:hAnsi="宋体" w:eastAsia="仿宋_GB2312"/>
                <w:szCs w:val="21"/>
              </w:rPr>
            </w:pPr>
          </w:p>
        </w:tc>
      </w:tr>
      <w:tr w14:paraId="136DD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101235EF">
            <w:pPr>
              <w:spacing w:line="300" w:lineRule="exact"/>
              <w:rPr>
                <w:rFonts w:ascii="仿宋_GB2312" w:hAnsi="宋体" w:eastAsia="仿宋_GB2312"/>
                <w:szCs w:val="21"/>
              </w:rPr>
            </w:pPr>
          </w:p>
        </w:tc>
        <w:tc>
          <w:tcPr>
            <w:tcW w:w="1050" w:type="dxa"/>
            <w:vAlign w:val="center"/>
          </w:tcPr>
          <w:p w14:paraId="4DB06790">
            <w:pPr>
              <w:spacing w:line="300" w:lineRule="exact"/>
              <w:jc w:val="right"/>
              <w:rPr>
                <w:rFonts w:ascii="仿宋_GB2312" w:hAnsi="宋体" w:eastAsia="仿宋_GB2312"/>
                <w:szCs w:val="21"/>
              </w:rPr>
            </w:pPr>
          </w:p>
        </w:tc>
        <w:tc>
          <w:tcPr>
            <w:tcW w:w="1470" w:type="dxa"/>
            <w:vAlign w:val="center"/>
          </w:tcPr>
          <w:p w14:paraId="2C8F215C">
            <w:pPr>
              <w:spacing w:line="300" w:lineRule="exact"/>
              <w:rPr>
                <w:rFonts w:ascii="仿宋_GB2312" w:hAnsi="宋体" w:eastAsia="仿宋_GB2312"/>
                <w:szCs w:val="21"/>
              </w:rPr>
            </w:pPr>
            <w:r>
              <w:rPr>
                <w:rFonts w:hint="eastAsia" w:ascii="仿宋_GB2312" w:hAnsi="宋体" w:eastAsia="仿宋_GB2312"/>
                <w:szCs w:val="21"/>
              </w:rPr>
              <w:t>图书</w:t>
            </w:r>
          </w:p>
        </w:tc>
        <w:tc>
          <w:tcPr>
            <w:tcW w:w="945" w:type="dxa"/>
            <w:vAlign w:val="center"/>
          </w:tcPr>
          <w:p w14:paraId="31DC59B3">
            <w:pPr>
              <w:spacing w:line="300" w:lineRule="exact"/>
              <w:jc w:val="left"/>
              <w:rPr>
                <w:rFonts w:ascii="仿宋_GB2312" w:hAnsi="宋体" w:eastAsia="仿宋_GB2312"/>
                <w:szCs w:val="21"/>
              </w:rPr>
            </w:pPr>
            <w:r>
              <w:rPr>
                <w:rFonts w:ascii="仿宋_GB2312" w:hAnsi="宋体" w:eastAsia="仿宋_GB2312"/>
                <w:szCs w:val="21"/>
              </w:rPr>
              <w:t>A0501</w:t>
            </w:r>
          </w:p>
        </w:tc>
        <w:tc>
          <w:tcPr>
            <w:tcW w:w="735" w:type="dxa"/>
            <w:vAlign w:val="center"/>
          </w:tcPr>
          <w:p w14:paraId="22DA7AC1">
            <w:pPr>
              <w:spacing w:line="300" w:lineRule="exact"/>
              <w:jc w:val="left"/>
              <w:rPr>
                <w:rFonts w:ascii="仿宋_GB2312" w:hAnsi="宋体" w:eastAsia="仿宋_GB2312"/>
                <w:szCs w:val="21"/>
              </w:rPr>
            </w:pPr>
            <w:r>
              <w:rPr>
                <w:rFonts w:hint="eastAsia" w:ascii="仿宋_GB2312" w:hAnsi="宋体" w:eastAsia="仿宋_GB2312"/>
                <w:szCs w:val="21"/>
              </w:rPr>
              <w:t>批</w:t>
            </w:r>
          </w:p>
        </w:tc>
        <w:tc>
          <w:tcPr>
            <w:tcW w:w="735" w:type="dxa"/>
            <w:vAlign w:val="center"/>
          </w:tcPr>
          <w:p w14:paraId="0DA7E581">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14:paraId="5CE6EADC">
            <w:pPr>
              <w:spacing w:line="300" w:lineRule="exact"/>
              <w:jc w:val="right"/>
              <w:rPr>
                <w:rFonts w:ascii="仿宋_GB2312" w:hAnsi="宋体" w:eastAsia="仿宋_GB2312"/>
                <w:szCs w:val="21"/>
              </w:rPr>
            </w:pPr>
            <w:r>
              <w:rPr>
                <w:rFonts w:ascii="仿宋_GB2312" w:hAnsi="宋体" w:eastAsia="仿宋_GB2312"/>
                <w:szCs w:val="21"/>
              </w:rPr>
              <w:t>10</w:t>
            </w:r>
          </w:p>
        </w:tc>
        <w:tc>
          <w:tcPr>
            <w:tcW w:w="735" w:type="dxa"/>
            <w:vAlign w:val="center"/>
          </w:tcPr>
          <w:p w14:paraId="54BE896C">
            <w:pPr>
              <w:spacing w:line="300" w:lineRule="exact"/>
              <w:jc w:val="right"/>
              <w:rPr>
                <w:rFonts w:ascii="仿宋_GB2312" w:hAnsi="宋体" w:eastAsia="仿宋_GB2312"/>
                <w:szCs w:val="21"/>
              </w:rPr>
            </w:pPr>
            <w:r>
              <w:rPr>
                <w:rFonts w:ascii="仿宋_GB2312" w:hAnsi="宋体" w:eastAsia="仿宋_GB2312"/>
                <w:szCs w:val="21"/>
              </w:rPr>
              <w:t>10</w:t>
            </w:r>
          </w:p>
        </w:tc>
        <w:tc>
          <w:tcPr>
            <w:tcW w:w="840" w:type="dxa"/>
            <w:vAlign w:val="center"/>
          </w:tcPr>
          <w:p w14:paraId="464A6302">
            <w:pPr>
              <w:spacing w:line="300" w:lineRule="exact"/>
              <w:jc w:val="right"/>
              <w:rPr>
                <w:rFonts w:ascii="仿宋_GB2312" w:hAnsi="宋体" w:eastAsia="仿宋_GB2312"/>
                <w:szCs w:val="21"/>
              </w:rPr>
            </w:pPr>
            <w:r>
              <w:rPr>
                <w:rFonts w:ascii="仿宋_GB2312" w:hAnsi="宋体" w:eastAsia="仿宋_GB2312"/>
                <w:szCs w:val="21"/>
              </w:rPr>
              <w:t>10</w:t>
            </w:r>
          </w:p>
        </w:tc>
        <w:tc>
          <w:tcPr>
            <w:tcW w:w="840" w:type="dxa"/>
            <w:vAlign w:val="center"/>
          </w:tcPr>
          <w:p w14:paraId="178F8498">
            <w:pPr>
              <w:spacing w:line="300" w:lineRule="exact"/>
              <w:jc w:val="right"/>
              <w:rPr>
                <w:rFonts w:ascii="仿宋_GB2312" w:hAnsi="宋体" w:eastAsia="仿宋_GB2312"/>
                <w:szCs w:val="21"/>
              </w:rPr>
            </w:pPr>
          </w:p>
        </w:tc>
        <w:tc>
          <w:tcPr>
            <w:tcW w:w="735" w:type="dxa"/>
            <w:vAlign w:val="center"/>
          </w:tcPr>
          <w:p w14:paraId="16BA40BF">
            <w:pPr>
              <w:spacing w:line="300" w:lineRule="exact"/>
              <w:jc w:val="right"/>
              <w:rPr>
                <w:rFonts w:ascii="仿宋_GB2312" w:hAnsi="宋体" w:eastAsia="仿宋_GB2312"/>
                <w:szCs w:val="21"/>
              </w:rPr>
            </w:pPr>
          </w:p>
        </w:tc>
        <w:tc>
          <w:tcPr>
            <w:tcW w:w="735" w:type="dxa"/>
            <w:vAlign w:val="center"/>
          </w:tcPr>
          <w:p w14:paraId="3B60110F">
            <w:pPr>
              <w:spacing w:line="300" w:lineRule="exact"/>
              <w:jc w:val="right"/>
              <w:rPr>
                <w:rFonts w:ascii="仿宋_GB2312" w:hAnsi="宋体" w:eastAsia="仿宋_GB2312"/>
                <w:szCs w:val="21"/>
              </w:rPr>
            </w:pPr>
            <w:r>
              <w:rPr>
                <w:rFonts w:ascii="仿宋_GB2312" w:hAnsi="宋体" w:eastAsia="仿宋_GB2312"/>
                <w:szCs w:val="21"/>
              </w:rPr>
              <w:t>10</w:t>
            </w:r>
          </w:p>
        </w:tc>
        <w:tc>
          <w:tcPr>
            <w:tcW w:w="735" w:type="dxa"/>
            <w:vAlign w:val="center"/>
          </w:tcPr>
          <w:p w14:paraId="61232EFD">
            <w:pPr>
              <w:spacing w:line="300" w:lineRule="exact"/>
              <w:jc w:val="right"/>
              <w:rPr>
                <w:rFonts w:ascii="仿宋_GB2312" w:hAnsi="宋体" w:eastAsia="仿宋_GB2312"/>
                <w:szCs w:val="21"/>
              </w:rPr>
            </w:pPr>
          </w:p>
        </w:tc>
        <w:tc>
          <w:tcPr>
            <w:tcW w:w="667" w:type="dxa"/>
            <w:vAlign w:val="center"/>
          </w:tcPr>
          <w:p w14:paraId="3E265AB8">
            <w:pPr>
              <w:spacing w:line="300" w:lineRule="exact"/>
              <w:jc w:val="right"/>
              <w:rPr>
                <w:rFonts w:ascii="仿宋_GB2312" w:hAnsi="宋体" w:eastAsia="仿宋_GB2312"/>
                <w:szCs w:val="21"/>
              </w:rPr>
            </w:pPr>
          </w:p>
        </w:tc>
      </w:tr>
      <w:tr w14:paraId="77CCD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76F3934F">
            <w:pPr>
              <w:spacing w:line="300" w:lineRule="exact"/>
              <w:rPr>
                <w:rFonts w:ascii="仿宋_GB2312" w:hAnsi="宋体" w:eastAsia="仿宋_GB2312"/>
                <w:szCs w:val="21"/>
              </w:rPr>
            </w:pPr>
          </w:p>
        </w:tc>
        <w:tc>
          <w:tcPr>
            <w:tcW w:w="1050" w:type="dxa"/>
            <w:vAlign w:val="center"/>
          </w:tcPr>
          <w:p w14:paraId="6D9B7813">
            <w:pPr>
              <w:spacing w:line="300" w:lineRule="exact"/>
              <w:jc w:val="right"/>
              <w:rPr>
                <w:rFonts w:ascii="仿宋_GB2312" w:hAnsi="宋体" w:eastAsia="仿宋_GB2312"/>
                <w:szCs w:val="21"/>
              </w:rPr>
            </w:pPr>
          </w:p>
        </w:tc>
        <w:tc>
          <w:tcPr>
            <w:tcW w:w="1470" w:type="dxa"/>
            <w:vAlign w:val="center"/>
          </w:tcPr>
          <w:p w14:paraId="4F496197">
            <w:pPr>
              <w:spacing w:line="300" w:lineRule="exact"/>
              <w:rPr>
                <w:rFonts w:ascii="仿宋_GB2312" w:hAnsi="宋体" w:eastAsia="仿宋_GB2312"/>
                <w:szCs w:val="21"/>
              </w:rPr>
            </w:pPr>
            <w:r>
              <w:rPr>
                <w:rFonts w:hint="eastAsia" w:ascii="仿宋_GB2312" w:hAnsi="宋体" w:eastAsia="仿宋_GB2312"/>
                <w:szCs w:val="21"/>
              </w:rPr>
              <w:t>办公家具</w:t>
            </w:r>
          </w:p>
        </w:tc>
        <w:tc>
          <w:tcPr>
            <w:tcW w:w="945" w:type="dxa"/>
            <w:vAlign w:val="center"/>
          </w:tcPr>
          <w:p w14:paraId="635B31E5">
            <w:pPr>
              <w:spacing w:line="300" w:lineRule="exact"/>
              <w:jc w:val="left"/>
              <w:rPr>
                <w:rFonts w:ascii="仿宋_GB2312" w:hAnsi="宋体" w:eastAsia="仿宋_GB2312"/>
                <w:szCs w:val="21"/>
              </w:rPr>
            </w:pPr>
            <w:r>
              <w:rPr>
                <w:rFonts w:ascii="仿宋_GB2312" w:hAnsi="宋体" w:eastAsia="仿宋_GB2312"/>
                <w:szCs w:val="21"/>
              </w:rPr>
              <w:t>A06</w:t>
            </w:r>
          </w:p>
        </w:tc>
        <w:tc>
          <w:tcPr>
            <w:tcW w:w="735" w:type="dxa"/>
            <w:vAlign w:val="center"/>
          </w:tcPr>
          <w:p w14:paraId="4256A612">
            <w:pPr>
              <w:spacing w:line="300" w:lineRule="exact"/>
              <w:jc w:val="left"/>
              <w:rPr>
                <w:rFonts w:ascii="仿宋_GB2312" w:hAnsi="宋体" w:eastAsia="仿宋_GB2312"/>
                <w:szCs w:val="21"/>
              </w:rPr>
            </w:pPr>
            <w:r>
              <w:rPr>
                <w:rFonts w:hint="eastAsia" w:ascii="仿宋_GB2312" w:hAnsi="宋体" w:eastAsia="仿宋_GB2312"/>
                <w:szCs w:val="21"/>
              </w:rPr>
              <w:t>批</w:t>
            </w:r>
          </w:p>
        </w:tc>
        <w:tc>
          <w:tcPr>
            <w:tcW w:w="735" w:type="dxa"/>
            <w:vAlign w:val="center"/>
          </w:tcPr>
          <w:p w14:paraId="344DBA05">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14:paraId="19C777AE">
            <w:pPr>
              <w:spacing w:line="300" w:lineRule="exact"/>
              <w:jc w:val="right"/>
              <w:rPr>
                <w:rFonts w:ascii="仿宋_GB2312" w:hAnsi="宋体" w:eastAsia="仿宋_GB2312"/>
                <w:szCs w:val="21"/>
              </w:rPr>
            </w:pPr>
            <w:r>
              <w:rPr>
                <w:rFonts w:ascii="仿宋_GB2312" w:hAnsi="宋体" w:eastAsia="仿宋_GB2312"/>
                <w:szCs w:val="21"/>
              </w:rPr>
              <w:t>98.52</w:t>
            </w:r>
          </w:p>
        </w:tc>
        <w:tc>
          <w:tcPr>
            <w:tcW w:w="735" w:type="dxa"/>
            <w:vAlign w:val="center"/>
          </w:tcPr>
          <w:p w14:paraId="279C6035">
            <w:pPr>
              <w:spacing w:line="300" w:lineRule="exact"/>
              <w:jc w:val="right"/>
              <w:rPr>
                <w:rFonts w:ascii="仿宋_GB2312" w:hAnsi="宋体" w:eastAsia="仿宋_GB2312"/>
                <w:szCs w:val="21"/>
              </w:rPr>
            </w:pPr>
            <w:r>
              <w:rPr>
                <w:rFonts w:ascii="仿宋_GB2312" w:hAnsi="宋体" w:eastAsia="仿宋_GB2312"/>
                <w:szCs w:val="21"/>
              </w:rPr>
              <w:t>98.52</w:t>
            </w:r>
          </w:p>
        </w:tc>
        <w:tc>
          <w:tcPr>
            <w:tcW w:w="840" w:type="dxa"/>
            <w:vAlign w:val="center"/>
          </w:tcPr>
          <w:p w14:paraId="6038FF29">
            <w:pPr>
              <w:spacing w:line="300" w:lineRule="exact"/>
              <w:jc w:val="right"/>
              <w:rPr>
                <w:rFonts w:ascii="仿宋_GB2312" w:hAnsi="宋体" w:eastAsia="仿宋_GB2312"/>
                <w:szCs w:val="21"/>
              </w:rPr>
            </w:pPr>
            <w:r>
              <w:rPr>
                <w:rFonts w:ascii="仿宋_GB2312" w:hAnsi="宋体" w:eastAsia="仿宋_GB2312"/>
                <w:szCs w:val="21"/>
              </w:rPr>
              <w:t>98.52</w:t>
            </w:r>
          </w:p>
        </w:tc>
        <w:tc>
          <w:tcPr>
            <w:tcW w:w="840" w:type="dxa"/>
            <w:vAlign w:val="center"/>
          </w:tcPr>
          <w:p w14:paraId="4E93D455">
            <w:pPr>
              <w:spacing w:line="300" w:lineRule="exact"/>
              <w:jc w:val="right"/>
              <w:rPr>
                <w:rFonts w:ascii="仿宋_GB2312" w:hAnsi="宋体" w:eastAsia="仿宋_GB2312"/>
                <w:szCs w:val="21"/>
              </w:rPr>
            </w:pPr>
          </w:p>
        </w:tc>
        <w:tc>
          <w:tcPr>
            <w:tcW w:w="735" w:type="dxa"/>
            <w:vAlign w:val="center"/>
          </w:tcPr>
          <w:p w14:paraId="1B5D9C47">
            <w:pPr>
              <w:spacing w:line="300" w:lineRule="exact"/>
              <w:jc w:val="right"/>
              <w:rPr>
                <w:rFonts w:ascii="仿宋_GB2312" w:hAnsi="宋体" w:eastAsia="仿宋_GB2312"/>
                <w:szCs w:val="21"/>
              </w:rPr>
            </w:pPr>
          </w:p>
        </w:tc>
        <w:tc>
          <w:tcPr>
            <w:tcW w:w="735" w:type="dxa"/>
            <w:vAlign w:val="center"/>
          </w:tcPr>
          <w:p w14:paraId="3D380817">
            <w:pPr>
              <w:spacing w:line="300" w:lineRule="exact"/>
              <w:jc w:val="right"/>
              <w:rPr>
                <w:rFonts w:ascii="仿宋_GB2312" w:hAnsi="宋体" w:eastAsia="仿宋_GB2312"/>
                <w:szCs w:val="21"/>
              </w:rPr>
            </w:pPr>
            <w:r>
              <w:rPr>
                <w:rFonts w:ascii="仿宋_GB2312" w:hAnsi="宋体" w:eastAsia="仿宋_GB2312"/>
                <w:szCs w:val="21"/>
              </w:rPr>
              <w:t>98.52</w:t>
            </w:r>
          </w:p>
        </w:tc>
        <w:tc>
          <w:tcPr>
            <w:tcW w:w="735" w:type="dxa"/>
            <w:vAlign w:val="center"/>
          </w:tcPr>
          <w:p w14:paraId="2E3D429C">
            <w:pPr>
              <w:spacing w:line="300" w:lineRule="exact"/>
              <w:jc w:val="right"/>
              <w:rPr>
                <w:rFonts w:ascii="仿宋_GB2312" w:hAnsi="宋体" w:eastAsia="仿宋_GB2312"/>
                <w:szCs w:val="21"/>
              </w:rPr>
            </w:pPr>
          </w:p>
        </w:tc>
        <w:tc>
          <w:tcPr>
            <w:tcW w:w="667" w:type="dxa"/>
            <w:vAlign w:val="center"/>
          </w:tcPr>
          <w:p w14:paraId="3A2F527B">
            <w:pPr>
              <w:spacing w:line="300" w:lineRule="exact"/>
              <w:jc w:val="right"/>
              <w:rPr>
                <w:rFonts w:ascii="仿宋_GB2312" w:hAnsi="宋体" w:eastAsia="仿宋_GB2312"/>
                <w:szCs w:val="21"/>
              </w:rPr>
            </w:pPr>
          </w:p>
        </w:tc>
      </w:tr>
      <w:tr w14:paraId="2F485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608CB48B">
            <w:pPr>
              <w:spacing w:line="300" w:lineRule="exact"/>
              <w:rPr>
                <w:rFonts w:ascii="仿宋_GB2312" w:hAnsi="宋体" w:eastAsia="仿宋_GB2312"/>
                <w:szCs w:val="21"/>
              </w:rPr>
            </w:pPr>
          </w:p>
        </w:tc>
        <w:tc>
          <w:tcPr>
            <w:tcW w:w="1050" w:type="dxa"/>
            <w:vAlign w:val="center"/>
          </w:tcPr>
          <w:p w14:paraId="4BC23C2F">
            <w:pPr>
              <w:spacing w:line="300" w:lineRule="exact"/>
              <w:jc w:val="right"/>
              <w:rPr>
                <w:rFonts w:ascii="仿宋_GB2312" w:hAnsi="宋体" w:eastAsia="仿宋_GB2312"/>
                <w:szCs w:val="21"/>
              </w:rPr>
            </w:pPr>
          </w:p>
        </w:tc>
        <w:tc>
          <w:tcPr>
            <w:tcW w:w="1470" w:type="dxa"/>
            <w:vAlign w:val="center"/>
          </w:tcPr>
          <w:p w14:paraId="6631AC31">
            <w:pPr>
              <w:spacing w:line="300" w:lineRule="exact"/>
              <w:rPr>
                <w:rFonts w:ascii="仿宋_GB2312" w:hAnsi="宋体" w:eastAsia="仿宋_GB2312"/>
                <w:szCs w:val="21"/>
              </w:rPr>
            </w:pPr>
            <w:r>
              <w:rPr>
                <w:rFonts w:hint="eastAsia" w:ascii="仿宋_GB2312" w:hAnsi="宋体" w:eastAsia="仿宋_GB2312"/>
                <w:szCs w:val="21"/>
              </w:rPr>
              <w:t>服装制服</w:t>
            </w:r>
          </w:p>
        </w:tc>
        <w:tc>
          <w:tcPr>
            <w:tcW w:w="945" w:type="dxa"/>
            <w:vAlign w:val="center"/>
          </w:tcPr>
          <w:p w14:paraId="1648595A">
            <w:pPr>
              <w:spacing w:line="300" w:lineRule="exact"/>
              <w:jc w:val="left"/>
              <w:rPr>
                <w:rFonts w:ascii="仿宋_GB2312" w:hAnsi="宋体" w:eastAsia="仿宋_GB2312"/>
                <w:szCs w:val="21"/>
              </w:rPr>
            </w:pPr>
            <w:r>
              <w:rPr>
                <w:rFonts w:ascii="仿宋_GB2312" w:hAnsi="宋体" w:eastAsia="仿宋_GB2312"/>
                <w:szCs w:val="21"/>
              </w:rPr>
              <w:t>A070301</w:t>
            </w:r>
          </w:p>
        </w:tc>
        <w:tc>
          <w:tcPr>
            <w:tcW w:w="735" w:type="dxa"/>
            <w:vAlign w:val="center"/>
          </w:tcPr>
          <w:p w14:paraId="6696D94E">
            <w:pPr>
              <w:spacing w:line="300" w:lineRule="exact"/>
              <w:jc w:val="left"/>
              <w:rPr>
                <w:rFonts w:ascii="仿宋_GB2312" w:hAnsi="宋体" w:eastAsia="仿宋_GB2312"/>
                <w:szCs w:val="21"/>
              </w:rPr>
            </w:pPr>
            <w:r>
              <w:rPr>
                <w:rFonts w:hint="eastAsia" w:ascii="仿宋_GB2312" w:hAnsi="宋体" w:eastAsia="仿宋_GB2312"/>
                <w:szCs w:val="21"/>
              </w:rPr>
              <w:t>批</w:t>
            </w:r>
          </w:p>
        </w:tc>
        <w:tc>
          <w:tcPr>
            <w:tcW w:w="735" w:type="dxa"/>
            <w:vAlign w:val="center"/>
          </w:tcPr>
          <w:p w14:paraId="33F4897C">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14:paraId="54B5E972">
            <w:pPr>
              <w:spacing w:line="300" w:lineRule="exact"/>
              <w:jc w:val="right"/>
              <w:rPr>
                <w:rFonts w:ascii="仿宋_GB2312" w:hAnsi="宋体" w:eastAsia="仿宋_GB2312"/>
                <w:szCs w:val="21"/>
              </w:rPr>
            </w:pPr>
            <w:r>
              <w:rPr>
                <w:rFonts w:ascii="仿宋_GB2312" w:hAnsi="宋体" w:eastAsia="仿宋_GB2312"/>
                <w:szCs w:val="21"/>
              </w:rPr>
              <w:t>11.4</w:t>
            </w:r>
          </w:p>
        </w:tc>
        <w:tc>
          <w:tcPr>
            <w:tcW w:w="735" w:type="dxa"/>
            <w:vAlign w:val="center"/>
          </w:tcPr>
          <w:p w14:paraId="1BB74CDF">
            <w:pPr>
              <w:spacing w:line="300" w:lineRule="exact"/>
              <w:jc w:val="right"/>
              <w:rPr>
                <w:rFonts w:ascii="仿宋_GB2312" w:hAnsi="宋体" w:eastAsia="仿宋_GB2312"/>
                <w:szCs w:val="21"/>
              </w:rPr>
            </w:pPr>
            <w:r>
              <w:rPr>
                <w:rFonts w:ascii="仿宋_GB2312" w:hAnsi="宋体" w:eastAsia="仿宋_GB2312"/>
                <w:szCs w:val="21"/>
              </w:rPr>
              <w:t>11.4</w:t>
            </w:r>
          </w:p>
        </w:tc>
        <w:tc>
          <w:tcPr>
            <w:tcW w:w="840" w:type="dxa"/>
            <w:vAlign w:val="center"/>
          </w:tcPr>
          <w:p w14:paraId="71705CB3">
            <w:pPr>
              <w:spacing w:line="300" w:lineRule="exact"/>
              <w:jc w:val="right"/>
              <w:rPr>
                <w:rFonts w:ascii="仿宋_GB2312" w:hAnsi="宋体" w:eastAsia="仿宋_GB2312"/>
                <w:szCs w:val="21"/>
              </w:rPr>
            </w:pPr>
            <w:r>
              <w:rPr>
                <w:rFonts w:ascii="仿宋_GB2312" w:hAnsi="宋体" w:eastAsia="仿宋_GB2312"/>
                <w:szCs w:val="21"/>
              </w:rPr>
              <w:t>11.4</w:t>
            </w:r>
          </w:p>
        </w:tc>
        <w:tc>
          <w:tcPr>
            <w:tcW w:w="840" w:type="dxa"/>
            <w:vAlign w:val="center"/>
          </w:tcPr>
          <w:p w14:paraId="77862309">
            <w:pPr>
              <w:spacing w:line="300" w:lineRule="exact"/>
              <w:jc w:val="right"/>
              <w:rPr>
                <w:rFonts w:ascii="仿宋_GB2312" w:hAnsi="宋体" w:eastAsia="仿宋_GB2312"/>
                <w:szCs w:val="21"/>
              </w:rPr>
            </w:pPr>
          </w:p>
        </w:tc>
        <w:tc>
          <w:tcPr>
            <w:tcW w:w="735" w:type="dxa"/>
            <w:vAlign w:val="center"/>
          </w:tcPr>
          <w:p w14:paraId="3927CB82">
            <w:pPr>
              <w:spacing w:line="300" w:lineRule="exact"/>
              <w:jc w:val="right"/>
              <w:rPr>
                <w:rFonts w:ascii="仿宋_GB2312" w:hAnsi="宋体" w:eastAsia="仿宋_GB2312"/>
                <w:szCs w:val="21"/>
              </w:rPr>
            </w:pPr>
          </w:p>
        </w:tc>
        <w:tc>
          <w:tcPr>
            <w:tcW w:w="735" w:type="dxa"/>
            <w:vAlign w:val="center"/>
          </w:tcPr>
          <w:p w14:paraId="58537A5A">
            <w:pPr>
              <w:spacing w:line="300" w:lineRule="exact"/>
              <w:jc w:val="right"/>
              <w:rPr>
                <w:rFonts w:ascii="仿宋_GB2312" w:hAnsi="宋体" w:eastAsia="仿宋_GB2312"/>
                <w:szCs w:val="21"/>
              </w:rPr>
            </w:pPr>
            <w:r>
              <w:rPr>
                <w:rFonts w:ascii="仿宋_GB2312" w:hAnsi="宋体" w:eastAsia="仿宋_GB2312"/>
                <w:szCs w:val="21"/>
              </w:rPr>
              <w:t>11.4</w:t>
            </w:r>
          </w:p>
        </w:tc>
        <w:tc>
          <w:tcPr>
            <w:tcW w:w="735" w:type="dxa"/>
            <w:vAlign w:val="center"/>
          </w:tcPr>
          <w:p w14:paraId="263ADE41">
            <w:pPr>
              <w:spacing w:line="300" w:lineRule="exact"/>
              <w:jc w:val="right"/>
              <w:rPr>
                <w:rFonts w:ascii="仿宋_GB2312" w:hAnsi="宋体" w:eastAsia="仿宋_GB2312"/>
                <w:szCs w:val="21"/>
              </w:rPr>
            </w:pPr>
          </w:p>
        </w:tc>
        <w:tc>
          <w:tcPr>
            <w:tcW w:w="667" w:type="dxa"/>
            <w:vAlign w:val="center"/>
          </w:tcPr>
          <w:p w14:paraId="67472BBE">
            <w:pPr>
              <w:spacing w:line="300" w:lineRule="exact"/>
              <w:jc w:val="right"/>
              <w:rPr>
                <w:rFonts w:ascii="仿宋_GB2312" w:hAnsi="宋体" w:eastAsia="仿宋_GB2312"/>
                <w:szCs w:val="21"/>
              </w:rPr>
            </w:pPr>
          </w:p>
        </w:tc>
      </w:tr>
      <w:tr w14:paraId="08415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52853EE2">
            <w:pPr>
              <w:spacing w:line="300" w:lineRule="exact"/>
              <w:rPr>
                <w:rFonts w:ascii="仿宋_GB2312" w:hAnsi="宋体" w:eastAsia="仿宋_GB2312"/>
                <w:szCs w:val="21"/>
              </w:rPr>
            </w:pPr>
          </w:p>
        </w:tc>
        <w:tc>
          <w:tcPr>
            <w:tcW w:w="1050" w:type="dxa"/>
            <w:vAlign w:val="center"/>
          </w:tcPr>
          <w:p w14:paraId="4675DA71">
            <w:pPr>
              <w:spacing w:line="300" w:lineRule="exact"/>
              <w:jc w:val="right"/>
              <w:rPr>
                <w:rFonts w:ascii="仿宋_GB2312" w:hAnsi="宋体" w:eastAsia="仿宋_GB2312"/>
                <w:szCs w:val="21"/>
              </w:rPr>
            </w:pPr>
          </w:p>
        </w:tc>
        <w:tc>
          <w:tcPr>
            <w:tcW w:w="1470" w:type="dxa"/>
            <w:vAlign w:val="center"/>
          </w:tcPr>
          <w:p w14:paraId="19FF12B4">
            <w:pPr>
              <w:spacing w:line="300" w:lineRule="exact"/>
              <w:rPr>
                <w:rFonts w:ascii="仿宋_GB2312" w:hAnsi="宋体" w:eastAsia="仿宋_GB2312"/>
                <w:szCs w:val="21"/>
              </w:rPr>
            </w:pPr>
            <w:r>
              <w:rPr>
                <w:rFonts w:hint="eastAsia" w:ascii="仿宋_GB2312" w:hAnsi="宋体" w:eastAsia="仿宋_GB2312"/>
                <w:szCs w:val="21"/>
              </w:rPr>
              <w:t>印刷品</w:t>
            </w:r>
          </w:p>
        </w:tc>
        <w:tc>
          <w:tcPr>
            <w:tcW w:w="945" w:type="dxa"/>
            <w:vAlign w:val="center"/>
          </w:tcPr>
          <w:p w14:paraId="23CBA508">
            <w:pPr>
              <w:spacing w:line="300" w:lineRule="exact"/>
              <w:jc w:val="left"/>
              <w:rPr>
                <w:rFonts w:ascii="仿宋_GB2312" w:hAnsi="宋体" w:eastAsia="仿宋_GB2312"/>
                <w:szCs w:val="21"/>
              </w:rPr>
            </w:pPr>
            <w:r>
              <w:rPr>
                <w:rFonts w:ascii="仿宋_GB2312" w:hAnsi="宋体" w:eastAsia="仿宋_GB2312"/>
                <w:szCs w:val="21"/>
              </w:rPr>
              <w:t>A0802</w:t>
            </w:r>
          </w:p>
        </w:tc>
        <w:tc>
          <w:tcPr>
            <w:tcW w:w="735" w:type="dxa"/>
            <w:vAlign w:val="center"/>
          </w:tcPr>
          <w:p w14:paraId="2459248A">
            <w:pPr>
              <w:spacing w:line="300" w:lineRule="exact"/>
              <w:jc w:val="left"/>
              <w:rPr>
                <w:rFonts w:ascii="仿宋_GB2312" w:hAnsi="宋体" w:eastAsia="仿宋_GB2312"/>
                <w:szCs w:val="21"/>
              </w:rPr>
            </w:pPr>
            <w:r>
              <w:rPr>
                <w:rFonts w:hint="eastAsia" w:ascii="仿宋_GB2312" w:hAnsi="宋体" w:eastAsia="仿宋_GB2312"/>
                <w:szCs w:val="21"/>
              </w:rPr>
              <w:t>批</w:t>
            </w:r>
          </w:p>
        </w:tc>
        <w:tc>
          <w:tcPr>
            <w:tcW w:w="735" w:type="dxa"/>
            <w:vAlign w:val="center"/>
          </w:tcPr>
          <w:p w14:paraId="780C1442">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14:paraId="059474F4">
            <w:pPr>
              <w:spacing w:line="300" w:lineRule="exact"/>
              <w:jc w:val="right"/>
              <w:rPr>
                <w:rFonts w:ascii="仿宋_GB2312" w:hAnsi="宋体" w:eastAsia="仿宋_GB2312"/>
                <w:szCs w:val="21"/>
              </w:rPr>
            </w:pPr>
            <w:r>
              <w:rPr>
                <w:rFonts w:ascii="仿宋_GB2312" w:hAnsi="宋体" w:eastAsia="仿宋_GB2312"/>
                <w:szCs w:val="21"/>
              </w:rPr>
              <w:t>0.5</w:t>
            </w:r>
          </w:p>
        </w:tc>
        <w:tc>
          <w:tcPr>
            <w:tcW w:w="735" w:type="dxa"/>
            <w:vAlign w:val="center"/>
          </w:tcPr>
          <w:p w14:paraId="0032E80E">
            <w:pPr>
              <w:spacing w:line="300" w:lineRule="exact"/>
              <w:jc w:val="right"/>
              <w:rPr>
                <w:rFonts w:ascii="仿宋_GB2312" w:hAnsi="宋体" w:eastAsia="仿宋_GB2312"/>
                <w:szCs w:val="21"/>
              </w:rPr>
            </w:pPr>
            <w:r>
              <w:rPr>
                <w:rFonts w:ascii="仿宋_GB2312" w:hAnsi="宋体" w:eastAsia="仿宋_GB2312"/>
                <w:szCs w:val="21"/>
              </w:rPr>
              <w:t>0.5</w:t>
            </w:r>
          </w:p>
        </w:tc>
        <w:tc>
          <w:tcPr>
            <w:tcW w:w="840" w:type="dxa"/>
            <w:vAlign w:val="center"/>
          </w:tcPr>
          <w:p w14:paraId="1034D4E0">
            <w:pPr>
              <w:spacing w:line="300" w:lineRule="exact"/>
              <w:jc w:val="right"/>
              <w:rPr>
                <w:rFonts w:ascii="仿宋_GB2312" w:hAnsi="宋体" w:eastAsia="仿宋_GB2312"/>
                <w:szCs w:val="21"/>
              </w:rPr>
            </w:pPr>
            <w:r>
              <w:rPr>
                <w:rFonts w:ascii="仿宋_GB2312" w:hAnsi="宋体" w:eastAsia="仿宋_GB2312"/>
                <w:szCs w:val="21"/>
              </w:rPr>
              <w:t>0.5</w:t>
            </w:r>
          </w:p>
        </w:tc>
        <w:tc>
          <w:tcPr>
            <w:tcW w:w="840" w:type="dxa"/>
            <w:vAlign w:val="center"/>
          </w:tcPr>
          <w:p w14:paraId="00A1372A">
            <w:pPr>
              <w:spacing w:line="300" w:lineRule="exact"/>
              <w:jc w:val="right"/>
              <w:rPr>
                <w:rFonts w:ascii="仿宋_GB2312" w:hAnsi="宋体" w:eastAsia="仿宋_GB2312"/>
                <w:szCs w:val="21"/>
              </w:rPr>
            </w:pPr>
          </w:p>
        </w:tc>
        <w:tc>
          <w:tcPr>
            <w:tcW w:w="735" w:type="dxa"/>
            <w:vAlign w:val="center"/>
          </w:tcPr>
          <w:p w14:paraId="29E343A0">
            <w:pPr>
              <w:spacing w:line="300" w:lineRule="exact"/>
              <w:jc w:val="right"/>
              <w:rPr>
                <w:rFonts w:ascii="仿宋_GB2312" w:hAnsi="宋体" w:eastAsia="仿宋_GB2312"/>
                <w:szCs w:val="21"/>
              </w:rPr>
            </w:pPr>
          </w:p>
        </w:tc>
        <w:tc>
          <w:tcPr>
            <w:tcW w:w="735" w:type="dxa"/>
            <w:vAlign w:val="center"/>
          </w:tcPr>
          <w:p w14:paraId="63F22417">
            <w:pPr>
              <w:spacing w:line="300" w:lineRule="exact"/>
              <w:jc w:val="right"/>
              <w:rPr>
                <w:rFonts w:ascii="仿宋_GB2312" w:hAnsi="宋体" w:eastAsia="仿宋_GB2312"/>
                <w:szCs w:val="21"/>
              </w:rPr>
            </w:pPr>
            <w:r>
              <w:rPr>
                <w:rFonts w:ascii="仿宋_GB2312" w:hAnsi="宋体" w:eastAsia="仿宋_GB2312"/>
                <w:szCs w:val="21"/>
              </w:rPr>
              <w:t>0.5</w:t>
            </w:r>
          </w:p>
        </w:tc>
        <w:tc>
          <w:tcPr>
            <w:tcW w:w="735" w:type="dxa"/>
            <w:vAlign w:val="center"/>
          </w:tcPr>
          <w:p w14:paraId="60FD410B">
            <w:pPr>
              <w:spacing w:line="300" w:lineRule="exact"/>
              <w:jc w:val="right"/>
              <w:rPr>
                <w:rFonts w:ascii="仿宋_GB2312" w:hAnsi="宋体" w:eastAsia="仿宋_GB2312"/>
                <w:szCs w:val="21"/>
              </w:rPr>
            </w:pPr>
          </w:p>
        </w:tc>
        <w:tc>
          <w:tcPr>
            <w:tcW w:w="667" w:type="dxa"/>
            <w:vAlign w:val="center"/>
          </w:tcPr>
          <w:p w14:paraId="6301E9D1">
            <w:pPr>
              <w:spacing w:line="300" w:lineRule="exact"/>
              <w:jc w:val="right"/>
              <w:rPr>
                <w:rFonts w:ascii="仿宋_GB2312" w:hAnsi="宋体" w:eastAsia="仿宋_GB2312"/>
                <w:szCs w:val="21"/>
              </w:rPr>
            </w:pPr>
          </w:p>
        </w:tc>
      </w:tr>
      <w:tr w14:paraId="489DE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15990C64">
            <w:pPr>
              <w:spacing w:line="300" w:lineRule="exact"/>
              <w:rPr>
                <w:rFonts w:ascii="仿宋_GB2312" w:hAnsi="宋体" w:eastAsia="仿宋_GB2312"/>
                <w:szCs w:val="21"/>
              </w:rPr>
            </w:pPr>
          </w:p>
        </w:tc>
        <w:tc>
          <w:tcPr>
            <w:tcW w:w="1050" w:type="dxa"/>
            <w:vAlign w:val="center"/>
          </w:tcPr>
          <w:p w14:paraId="788FAA52">
            <w:pPr>
              <w:spacing w:line="300" w:lineRule="exact"/>
              <w:jc w:val="right"/>
              <w:rPr>
                <w:rFonts w:ascii="仿宋_GB2312" w:hAnsi="宋体" w:eastAsia="仿宋_GB2312"/>
                <w:szCs w:val="21"/>
              </w:rPr>
            </w:pPr>
          </w:p>
        </w:tc>
        <w:tc>
          <w:tcPr>
            <w:tcW w:w="1470" w:type="dxa"/>
            <w:vAlign w:val="center"/>
          </w:tcPr>
          <w:p w14:paraId="4284C02F">
            <w:pPr>
              <w:spacing w:line="300" w:lineRule="exact"/>
              <w:rPr>
                <w:rFonts w:ascii="仿宋_GB2312" w:hAnsi="宋体" w:eastAsia="仿宋_GB2312"/>
                <w:szCs w:val="21"/>
              </w:rPr>
            </w:pPr>
            <w:r>
              <w:rPr>
                <w:rFonts w:hint="eastAsia" w:ascii="仿宋_GB2312" w:hAnsi="宋体" w:eastAsia="仿宋_GB2312"/>
                <w:szCs w:val="21"/>
              </w:rPr>
              <w:t>建筑物施工</w:t>
            </w:r>
          </w:p>
        </w:tc>
        <w:tc>
          <w:tcPr>
            <w:tcW w:w="945" w:type="dxa"/>
            <w:vAlign w:val="center"/>
          </w:tcPr>
          <w:p w14:paraId="3CA08DBD">
            <w:pPr>
              <w:spacing w:line="300" w:lineRule="exact"/>
              <w:jc w:val="left"/>
              <w:rPr>
                <w:rFonts w:ascii="仿宋_GB2312" w:hAnsi="宋体" w:eastAsia="仿宋_GB2312"/>
                <w:szCs w:val="21"/>
              </w:rPr>
            </w:pPr>
            <w:r>
              <w:rPr>
                <w:rFonts w:ascii="仿宋_GB2312" w:hAnsi="宋体" w:eastAsia="仿宋_GB2312"/>
                <w:szCs w:val="21"/>
              </w:rPr>
              <w:t>B01</w:t>
            </w:r>
          </w:p>
        </w:tc>
        <w:tc>
          <w:tcPr>
            <w:tcW w:w="735" w:type="dxa"/>
            <w:vAlign w:val="center"/>
          </w:tcPr>
          <w:p w14:paraId="42AAC16F">
            <w:pPr>
              <w:spacing w:line="300" w:lineRule="exact"/>
              <w:jc w:val="left"/>
              <w:rPr>
                <w:rFonts w:ascii="仿宋_GB2312" w:hAnsi="宋体" w:eastAsia="仿宋_GB2312"/>
                <w:szCs w:val="21"/>
              </w:rPr>
            </w:pPr>
            <w:r>
              <w:rPr>
                <w:rFonts w:hint="eastAsia" w:ascii="仿宋_GB2312" w:hAnsi="宋体" w:eastAsia="仿宋_GB2312"/>
                <w:szCs w:val="21"/>
              </w:rPr>
              <w:t>批</w:t>
            </w:r>
          </w:p>
        </w:tc>
        <w:tc>
          <w:tcPr>
            <w:tcW w:w="735" w:type="dxa"/>
            <w:vAlign w:val="center"/>
          </w:tcPr>
          <w:p w14:paraId="667CBA14">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14:paraId="67BACD73">
            <w:pPr>
              <w:spacing w:line="300" w:lineRule="exact"/>
              <w:jc w:val="right"/>
              <w:rPr>
                <w:rFonts w:ascii="仿宋_GB2312" w:hAnsi="宋体" w:eastAsia="仿宋_GB2312"/>
                <w:szCs w:val="21"/>
              </w:rPr>
            </w:pPr>
            <w:r>
              <w:rPr>
                <w:rFonts w:ascii="仿宋_GB2312" w:hAnsi="宋体" w:eastAsia="仿宋_GB2312"/>
                <w:szCs w:val="21"/>
              </w:rPr>
              <w:t>1832.5</w:t>
            </w:r>
          </w:p>
        </w:tc>
        <w:tc>
          <w:tcPr>
            <w:tcW w:w="735" w:type="dxa"/>
            <w:vAlign w:val="center"/>
          </w:tcPr>
          <w:p w14:paraId="4DDC15D0">
            <w:pPr>
              <w:spacing w:line="300" w:lineRule="exact"/>
              <w:jc w:val="right"/>
              <w:rPr>
                <w:rFonts w:ascii="仿宋_GB2312" w:hAnsi="宋体" w:eastAsia="仿宋_GB2312"/>
                <w:szCs w:val="21"/>
              </w:rPr>
            </w:pPr>
            <w:r>
              <w:rPr>
                <w:rFonts w:ascii="仿宋_GB2312" w:hAnsi="宋体" w:eastAsia="仿宋_GB2312"/>
                <w:szCs w:val="21"/>
              </w:rPr>
              <w:t>1832.5</w:t>
            </w:r>
          </w:p>
        </w:tc>
        <w:tc>
          <w:tcPr>
            <w:tcW w:w="840" w:type="dxa"/>
            <w:vAlign w:val="center"/>
          </w:tcPr>
          <w:p w14:paraId="4B4DF76C">
            <w:pPr>
              <w:spacing w:line="300" w:lineRule="exact"/>
              <w:jc w:val="right"/>
              <w:rPr>
                <w:rFonts w:ascii="仿宋_GB2312" w:hAnsi="宋体" w:eastAsia="仿宋_GB2312"/>
                <w:szCs w:val="21"/>
              </w:rPr>
            </w:pPr>
            <w:r>
              <w:rPr>
                <w:rFonts w:ascii="仿宋_GB2312" w:hAnsi="宋体" w:eastAsia="仿宋_GB2312"/>
                <w:szCs w:val="21"/>
              </w:rPr>
              <w:t>1832.5</w:t>
            </w:r>
          </w:p>
        </w:tc>
        <w:tc>
          <w:tcPr>
            <w:tcW w:w="840" w:type="dxa"/>
            <w:vAlign w:val="center"/>
          </w:tcPr>
          <w:p w14:paraId="41F745F7">
            <w:pPr>
              <w:spacing w:line="300" w:lineRule="exact"/>
              <w:jc w:val="right"/>
              <w:rPr>
                <w:rFonts w:ascii="仿宋_GB2312" w:hAnsi="宋体" w:eastAsia="仿宋_GB2312"/>
                <w:szCs w:val="21"/>
              </w:rPr>
            </w:pPr>
          </w:p>
        </w:tc>
        <w:tc>
          <w:tcPr>
            <w:tcW w:w="735" w:type="dxa"/>
            <w:vAlign w:val="center"/>
          </w:tcPr>
          <w:p w14:paraId="2E845207">
            <w:pPr>
              <w:spacing w:line="300" w:lineRule="exact"/>
              <w:jc w:val="right"/>
              <w:rPr>
                <w:rFonts w:ascii="仿宋_GB2312" w:hAnsi="宋体" w:eastAsia="仿宋_GB2312"/>
                <w:szCs w:val="21"/>
              </w:rPr>
            </w:pPr>
          </w:p>
        </w:tc>
        <w:tc>
          <w:tcPr>
            <w:tcW w:w="735" w:type="dxa"/>
            <w:vAlign w:val="center"/>
          </w:tcPr>
          <w:p w14:paraId="2F0FC09B">
            <w:pPr>
              <w:spacing w:line="300" w:lineRule="exact"/>
              <w:jc w:val="right"/>
              <w:rPr>
                <w:rFonts w:ascii="仿宋_GB2312" w:hAnsi="宋体" w:eastAsia="仿宋_GB2312"/>
                <w:szCs w:val="21"/>
              </w:rPr>
            </w:pPr>
            <w:r>
              <w:rPr>
                <w:rFonts w:ascii="仿宋_GB2312" w:hAnsi="宋体" w:eastAsia="仿宋_GB2312"/>
                <w:szCs w:val="21"/>
              </w:rPr>
              <w:t>1832.5</w:t>
            </w:r>
          </w:p>
        </w:tc>
        <w:tc>
          <w:tcPr>
            <w:tcW w:w="735" w:type="dxa"/>
            <w:vAlign w:val="center"/>
          </w:tcPr>
          <w:p w14:paraId="019F2AB7">
            <w:pPr>
              <w:spacing w:line="300" w:lineRule="exact"/>
              <w:jc w:val="right"/>
              <w:rPr>
                <w:rFonts w:ascii="仿宋_GB2312" w:hAnsi="宋体" w:eastAsia="仿宋_GB2312"/>
                <w:szCs w:val="21"/>
              </w:rPr>
            </w:pPr>
          </w:p>
        </w:tc>
        <w:tc>
          <w:tcPr>
            <w:tcW w:w="667" w:type="dxa"/>
            <w:vAlign w:val="center"/>
          </w:tcPr>
          <w:p w14:paraId="23639F04">
            <w:pPr>
              <w:spacing w:line="300" w:lineRule="exact"/>
              <w:jc w:val="right"/>
              <w:rPr>
                <w:rFonts w:ascii="仿宋_GB2312" w:hAnsi="宋体" w:eastAsia="仿宋_GB2312"/>
                <w:szCs w:val="21"/>
              </w:rPr>
            </w:pPr>
          </w:p>
        </w:tc>
      </w:tr>
      <w:tr w14:paraId="250CB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21397ECD">
            <w:pPr>
              <w:spacing w:line="300" w:lineRule="exact"/>
              <w:rPr>
                <w:rFonts w:ascii="仿宋_GB2312" w:hAnsi="宋体" w:eastAsia="仿宋_GB2312"/>
                <w:szCs w:val="21"/>
              </w:rPr>
            </w:pPr>
          </w:p>
        </w:tc>
        <w:tc>
          <w:tcPr>
            <w:tcW w:w="1050" w:type="dxa"/>
            <w:vAlign w:val="center"/>
          </w:tcPr>
          <w:p w14:paraId="345589B1">
            <w:pPr>
              <w:spacing w:line="300" w:lineRule="exact"/>
              <w:jc w:val="right"/>
              <w:rPr>
                <w:rFonts w:ascii="仿宋_GB2312" w:hAnsi="宋体" w:eastAsia="仿宋_GB2312"/>
                <w:szCs w:val="21"/>
              </w:rPr>
            </w:pPr>
          </w:p>
        </w:tc>
        <w:tc>
          <w:tcPr>
            <w:tcW w:w="1470" w:type="dxa"/>
            <w:vAlign w:val="center"/>
          </w:tcPr>
          <w:p w14:paraId="6D3CA993">
            <w:pPr>
              <w:spacing w:line="300" w:lineRule="exact"/>
              <w:rPr>
                <w:rFonts w:ascii="仿宋_GB2312" w:hAnsi="宋体" w:eastAsia="仿宋_GB2312"/>
                <w:szCs w:val="21"/>
              </w:rPr>
            </w:pPr>
            <w:r>
              <w:rPr>
                <w:rFonts w:hint="eastAsia" w:ascii="仿宋_GB2312" w:hAnsi="宋体" w:eastAsia="仿宋_GB2312"/>
                <w:szCs w:val="21"/>
              </w:rPr>
              <w:t>构筑物施工</w:t>
            </w:r>
          </w:p>
        </w:tc>
        <w:tc>
          <w:tcPr>
            <w:tcW w:w="945" w:type="dxa"/>
            <w:vAlign w:val="center"/>
          </w:tcPr>
          <w:p w14:paraId="0C257E0D">
            <w:pPr>
              <w:spacing w:line="300" w:lineRule="exact"/>
              <w:jc w:val="left"/>
              <w:rPr>
                <w:rFonts w:ascii="仿宋_GB2312" w:hAnsi="宋体" w:eastAsia="仿宋_GB2312"/>
                <w:szCs w:val="21"/>
              </w:rPr>
            </w:pPr>
            <w:r>
              <w:rPr>
                <w:rFonts w:ascii="仿宋_GB2312" w:hAnsi="宋体" w:eastAsia="仿宋_GB2312"/>
                <w:szCs w:val="21"/>
              </w:rPr>
              <w:t>B02</w:t>
            </w:r>
          </w:p>
        </w:tc>
        <w:tc>
          <w:tcPr>
            <w:tcW w:w="735" w:type="dxa"/>
            <w:vAlign w:val="center"/>
          </w:tcPr>
          <w:p w14:paraId="676A4D1D">
            <w:pPr>
              <w:spacing w:line="300" w:lineRule="exact"/>
              <w:jc w:val="left"/>
              <w:rPr>
                <w:rFonts w:ascii="仿宋_GB2312" w:hAnsi="宋体" w:eastAsia="仿宋_GB2312"/>
                <w:szCs w:val="21"/>
              </w:rPr>
            </w:pPr>
            <w:r>
              <w:rPr>
                <w:rFonts w:hint="eastAsia" w:ascii="仿宋_GB2312" w:hAnsi="宋体" w:eastAsia="仿宋_GB2312"/>
                <w:szCs w:val="21"/>
              </w:rPr>
              <w:t>批</w:t>
            </w:r>
          </w:p>
        </w:tc>
        <w:tc>
          <w:tcPr>
            <w:tcW w:w="735" w:type="dxa"/>
            <w:vAlign w:val="center"/>
          </w:tcPr>
          <w:p w14:paraId="5FF22305">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14:paraId="46AC1CA0">
            <w:pPr>
              <w:spacing w:line="300" w:lineRule="exact"/>
              <w:jc w:val="right"/>
              <w:rPr>
                <w:rFonts w:ascii="仿宋_GB2312" w:hAnsi="宋体" w:eastAsia="仿宋_GB2312"/>
                <w:szCs w:val="21"/>
              </w:rPr>
            </w:pPr>
            <w:r>
              <w:rPr>
                <w:rFonts w:ascii="仿宋_GB2312" w:hAnsi="宋体" w:eastAsia="仿宋_GB2312"/>
                <w:szCs w:val="21"/>
              </w:rPr>
              <w:t>259</w:t>
            </w:r>
          </w:p>
        </w:tc>
        <w:tc>
          <w:tcPr>
            <w:tcW w:w="735" w:type="dxa"/>
            <w:vAlign w:val="center"/>
          </w:tcPr>
          <w:p w14:paraId="05575307">
            <w:pPr>
              <w:spacing w:line="300" w:lineRule="exact"/>
              <w:jc w:val="right"/>
              <w:rPr>
                <w:rFonts w:ascii="仿宋_GB2312" w:hAnsi="宋体" w:eastAsia="仿宋_GB2312"/>
                <w:szCs w:val="21"/>
              </w:rPr>
            </w:pPr>
            <w:r>
              <w:rPr>
                <w:rFonts w:ascii="仿宋_GB2312" w:hAnsi="宋体" w:eastAsia="仿宋_GB2312"/>
                <w:szCs w:val="21"/>
              </w:rPr>
              <w:t>259</w:t>
            </w:r>
          </w:p>
        </w:tc>
        <w:tc>
          <w:tcPr>
            <w:tcW w:w="840" w:type="dxa"/>
            <w:vAlign w:val="center"/>
          </w:tcPr>
          <w:p w14:paraId="60643A66">
            <w:pPr>
              <w:spacing w:line="300" w:lineRule="exact"/>
              <w:jc w:val="right"/>
              <w:rPr>
                <w:rFonts w:ascii="仿宋_GB2312" w:hAnsi="宋体" w:eastAsia="仿宋_GB2312"/>
                <w:szCs w:val="21"/>
              </w:rPr>
            </w:pPr>
            <w:r>
              <w:rPr>
                <w:rFonts w:ascii="仿宋_GB2312" w:hAnsi="宋体" w:eastAsia="仿宋_GB2312"/>
                <w:szCs w:val="21"/>
              </w:rPr>
              <w:t>259</w:t>
            </w:r>
          </w:p>
        </w:tc>
        <w:tc>
          <w:tcPr>
            <w:tcW w:w="840" w:type="dxa"/>
            <w:vAlign w:val="center"/>
          </w:tcPr>
          <w:p w14:paraId="6C824DCF">
            <w:pPr>
              <w:spacing w:line="300" w:lineRule="exact"/>
              <w:jc w:val="right"/>
              <w:rPr>
                <w:rFonts w:ascii="仿宋_GB2312" w:hAnsi="宋体" w:eastAsia="仿宋_GB2312"/>
                <w:szCs w:val="21"/>
              </w:rPr>
            </w:pPr>
          </w:p>
        </w:tc>
        <w:tc>
          <w:tcPr>
            <w:tcW w:w="735" w:type="dxa"/>
            <w:vAlign w:val="center"/>
          </w:tcPr>
          <w:p w14:paraId="6EE333ED">
            <w:pPr>
              <w:spacing w:line="300" w:lineRule="exact"/>
              <w:jc w:val="right"/>
              <w:rPr>
                <w:rFonts w:ascii="仿宋_GB2312" w:hAnsi="宋体" w:eastAsia="仿宋_GB2312"/>
                <w:szCs w:val="21"/>
              </w:rPr>
            </w:pPr>
          </w:p>
        </w:tc>
        <w:tc>
          <w:tcPr>
            <w:tcW w:w="735" w:type="dxa"/>
            <w:vAlign w:val="center"/>
          </w:tcPr>
          <w:p w14:paraId="47AC3722">
            <w:pPr>
              <w:spacing w:line="300" w:lineRule="exact"/>
              <w:jc w:val="right"/>
              <w:rPr>
                <w:rFonts w:ascii="仿宋_GB2312" w:hAnsi="宋体" w:eastAsia="仿宋_GB2312"/>
                <w:szCs w:val="21"/>
              </w:rPr>
            </w:pPr>
            <w:r>
              <w:rPr>
                <w:rFonts w:ascii="仿宋_GB2312" w:hAnsi="宋体" w:eastAsia="仿宋_GB2312"/>
                <w:szCs w:val="21"/>
              </w:rPr>
              <w:t>259</w:t>
            </w:r>
          </w:p>
        </w:tc>
        <w:tc>
          <w:tcPr>
            <w:tcW w:w="735" w:type="dxa"/>
            <w:vAlign w:val="center"/>
          </w:tcPr>
          <w:p w14:paraId="75F5BFB7">
            <w:pPr>
              <w:spacing w:line="300" w:lineRule="exact"/>
              <w:jc w:val="right"/>
              <w:rPr>
                <w:rFonts w:ascii="仿宋_GB2312" w:hAnsi="宋体" w:eastAsia="仿宋_GB2312"/>
                <w:szCs w:val="21"/>
              </w:rPr>
            </w:pPr>
          </w:p>
        </w:tc>
        <w:tc>
          <w:tcPr>
            <w:tcW w:w="667" w:type="dxa"/>
            <w:vAlign w:val="center"/>
          </w:tcPr>
          <w:p w14:paraId="441F80B4">
            <w:pPr>
              <w:spacing w:line="300" w:lineRule="exact"/>
              <w:jc w:val="right"/>
              <w:rPr>
                <w:rFonts w:ascii="仿宋_GB2312" w:hAnsi="宋体" w:eastAsia="仿宋_GB2312"/>
                <w:szCs w:val="21"/>
              </w:rPr>
            </w:pPr>
          </w:p>
        </w:tc>
      </w:tr>
      <w:tr w14:paraId="26026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6AA1DD76">
            <w:pPr>
              <w:spacing w:line="300" w:lineRule="exact"/>
              <w:rPr>
                <w:rFonts w:ascii="仿宋_GB2312" w:hAnsi="宋体" w:eastAsia="仿宋_GB2312"/>
                <w:szCs w:val="21"/>
              </w:rPr>
            </w:pPr>
          </w:p>
        </w:tc>
        <w:tc>
          <w:tcPr>
            <w:tcW w:w="1050" w:type="dxa"/>
            <w:vAlign w:val="center"/>
          </w:tcPr>
          <w:p w14:paraId="45B7F36D">
            <w:pPr>
              <w:spacing w:line="300" w:lineRule="exact"/>
              <w:jc w:val="right"/>
              <w:rPr>
                <w:rFonts w:ascii="仿宋_GB2312" w:hAnsi="宋体" w:eastAsia="仿宋_GB2312"/>
                <w:szCs w:val="21"/>
              </w:rPr>
            </w:pPr>
          </w:p>
        </w:tc>
        <w:tc>
          <w:tcPr>
            <w:tcW w:w="1470" w:type="dxa"/>
            <w:vAlign w:val="center"/>
          </w:tcPr>
          <w:p w14:paraId="3F21D2CE">
            <w:pPr>
              <w:spacing w:line="300" w:lineRule="exact"/>
              <w:rPr>
                <w:rFonts w:ascii="仿宋_GB2312" w:hAnsi="宋体" w:eastAsia="仿宋_GB2312"/>
                <w:szCs w:val="21"/>
              </w:rPr>
            </w:pPr>
            <w:r>
              <w:rPr>
                <w:rFonts w:hint="eastAsia" w:ascii="仿宋_GB2312" w:hAnsi="宋体" w:eastAsia="仿宋_GB2312"/>
                <w:szCs w:val="21"/>
              </w:rPr>
              <w:t>专业施工</w:t>
            </w:r>
          </w:p>
        </w:tc>
        <w:tc>
          <w:tcPr>
            <w:tcW w:w="945" w:type="dxa"/>
            <w:vAlign w:val="center"/>
          </w:tcPr>
          <w:p w14:paraId="0DFB4DEE">
            <w:pPr>
              <w:spacing w:line="300" w:lineRule="exact"/>
              <w:jc w:val="left"/>
              <w:rPr>
                <w:rFonts w:ascii="仿宋_GB2312" w:hAnsi="宋体" w:eastAsia="仿宋_GB2312"/>
                <w:szCs w:val="21"/>
              </w:rPr>
            </w:pPr>
            <w:r>
              <w:rPr>
                <w:rFonts w:ascii="仿宋_GB2312" w:hAnsi="宋体" w:eastAsia="仿宋_GB2312"/>
                <w:szCs w:val="21"/>
              </w:rPr>
              <w:t>B05</w:t>
            </w:r>
          </w:p>
        </w:tc>
        <w:tc>
          <w:tcPr>
            <w:tcW w:w="735" w:type="dxa"/>
            <w:vAlign w:val="center"/>
          </w:tcPr>
          <w:p w14:paraId="33E1D5A6">
            <w:pPr>
              <w:spacing w:line="300" w:lineRule="exact"/>
              <w:jc w:val="left"/>
              <w:rPr>
                <w:rFonts w:ascii="仿宋_GB2312" w:hAnsi="宋体" w:eastAsia="仿宋_GB2312"/>
                <w:szCs w:val="21"/>
              </w:rPr>
            </w:pPr>
            <w:r>
              <w:rPr>
                <w:rFonts w:hint="eastAsia" w:ascii="仿宋_GB2312" w:hAnsi="宋体" w:eastAsia="仿宋_GB2312"/>
                <w:szCs w:val="21"/>
              </w:rPr>
              <w:t>批</w:t>
            </w:r>
          </w:p>
        </w:tc>
        <w:tc>
          <w:tcPr>
            <w:tcW w:w="735" w:type="dxa"/>
            <w:vAlign w:val="center"/>
          </w:tcPr>
          <w:p w14:paraId="1C8C082B">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14:paraId="5AD63261">
            <w:pPr>
              <w:spacing w:line="300" w:lineRule="exact"/>
              <w:jc w:val="right"/>
              <w:rPr>
                <w:rFonts w:ascii="仿宋_GB2312" w:hAnsi="宋体" w:eastAsia="仿宋_GB2312"/>
                <w:szCs w:val="21"/>
              </w:rPr>
            </w:pPr>
            <w:r>
              <w:rPr>
                <w:rFonts w:ascii="仿宋_GB2312" w:hAnsi="宋体" w:eastAsia="仿宋_GB2312"/>
                <w:szCs w:val="21"/>
              </w:rPr>
              <w:t>1029.05</w:t>
            </w:r>
          </w:p>
        </w:tc>
        <w:tc>
          <w:tcPr>
            <w:tcW w:w="735" w:type="dxa"/>
            <w:vAlign w:val="center"/>
          </w:tcPr>
          <w:p w14:paraId="64FA77E1">
            <w:pPr>
              <w:spacing w:line="300" w:lineRule="exact"/>
              <w:jc w:val="right"/>
              <w:rPr>
                <w:rFonts w:ascii="仿宋_GB2312" w:hAnsi="宋体" w:eastAsia="仿宋_GB2312"/>
                <w:szCs w:val="21"/>
              </w:rPr>
            </w:pPr>
            <w:r>
              <w:rPr>
                <w:rFonts w:ascii="仿宋_GB2312" w:hAnsi="宋体" w:eastAsia="仿宋_GB2312"/>
                <w:szCs w:val="21"/>
              </w:rPr>
              <w:t>1029.05</w:t>
            </w:r>
          </w:p>
        </w:tc>
        <w:tc>
          <w:tcPr>
            <w:tcW w:w="840" w:type="dxa"/>
            <w:vAlign w:val="center"/>
          </w:tcPr>
          <w:p w14:paraId="68C1F4D5">
            <w:pPr>
              <w:spacing w:line="300" w:lineRule="exact"/>
              <w:jc w:val="right"/>
              <w:rPr>
                <w:rFonts w:ascii="仿宋_GB2312" w:hAnsi="宋体" w:eastAsia="仿宋_GB2312"/>
                <w:szCs w:val="21"/>
              </w:rPr>
            </w:pPr>
            <w:r>
              <w:rPr>
                <w:rFonts w:ascii="仿宋_GB2312" w:hAnsi="宋体" w:eastAsia="仿宋_GB2312"/>
                <w:szCs w:val="21"/>
              </w:rPr>
              <w:t>1029.05</w:t>
            </w:r>
          </w:p>
        </w:tc>
        <w:tc>
          <w:tcPr>
            <w:tcW w:w="840" w:type="dxa"/>
            <w:vAlign w:val="center"/>
          </w:tcPr>
          <w:p w14:paraId="3AAB7F2C">
            <w:pPr>
              <w:spacing w:line="300" w:lineRule="exact"/>
              <w:jc w:val="right"/>
              <w:rPr>
                <w:rFonts w:ascii="仿宋_GB2312" w:hAnsi="宋体" w:eastAsia="仿宋_GB2312"/>
                <w:szCs w:val="21"/>
              </w:rPr>
            </w:pPr>
          </w:p>
        </w:tc>
        <w:tc>
          <w:tcPr>
            <w:tcW w:w="735" w:type="dxa"/>
            <w:vAlign w:val="center"/>
          </w:tcPr>
          <w:p w14:paraId="01E5949C">
            <w:pPr>
              <w:spacing w:line="300" w:lineRule="exact"/>
              <w:jc w:val="right"/>
              <w:rPr>
                <w:rFonts w:ascii="仿宋_GB2312" w:hAnsi="宋体" w:eastAsia="仿宋_GB2312"/>
                <w:szCs w:val="21"/>
              </w:rPr>
            </w:pPr>
          </w:p>
        </w:tc>
        <w:tc>
          <w:tcPr>
            <w:tcW w:w="735" w:type="dxa"/>
            <w:vAlign w:val="center"/>
          </w:tcPr>
          <w:p w14:paraId="56C54844">
            <w:pPr>
              <w:spacing w:line="300" w:lineRule="exact"/>
              <w:jc w:val="right"/>
              <w:rPr>
                <w:rFonts w:ascii="仿宋_GB2312" w:hAnsi="宋体" w:eastAsia="仿宋_GB2312"/>
                <w:szCs w:val="21"/>
              </w:rPr>
            </w:pPr>
            <w:r>
              <w:rPr>
                <w:rFonts w:ascii="仿宋_GB2312" w:hAnsi="宋体" w:eastAsia="仿宋_GB2312"/>
                <w:szCs w:val="21"/>
              </w:rPr>
              <w:t>1029.05</w:t>
            </w:r>
          </w:p>
        </w:tc>
        <w:tc>
          <w:tcPr>
            <w:tcW w:w="735" w:type="dxa"/>
            <w:vAlign w:val="center"/>
          </w:tcPr>
          <w:p w14:paraId="26E47BB3">
            <w:pPr>
              <w:spacing w:line="300" w:lineRule="exact"/>
              <w:jc w:val="right"/>
              <w:rPr>
                <w:rFonts w:ascii="仿宋_GB2312" w:hAnsi="宋体" w:eastAsia="仿宋_GB2312"/>
                <w:szCs w:val="21"/>
              </w:rPr>
            </w:pPr>
          </w:p>
        </w:tc>
        <w:tc>
          <w:tcPr>
            <w:tcW w:w="667" w:type="dxa"/>
            <w:vAlign w:val="center"/>
          </w:tcPr>
          <w:p w14:paraId="25A107F7">
            <w:pPr>
              <w:spacing w:line="300" w:lineRule="exact"/>
              <w:jc w:val="right"/>
              <w:rPr>
                <w:rFonts w:ascii="仿宋_GB2312" w:hAnsi="宋体" w:eastAsia="仿宋_GB2312"/>
                <w:szCs w:val="21"/>
              </w:rPr>
            </w:pPr>
          </w:p>
        </w:tc>
      </w:tr>
      <w:tr w14:paraId="7E5A6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4337F454">
            <w:pPr>
              <w:spacing w:line="300" w:lineRule="exact"/>
              <w:rPr>
                <w:rFonts w:ascii="仿宋_GB2312" w:hAnsi="宋体" w:eastAsia="仿宋_GB2312"/>
                <w:szCs w:val="21"/>
              </w:rPr>
            </w:pPr>
          </w:p>
        </w:tc>
        <w:tc>
          <w:tcPr>
            <w:tcW w:w="1050" w:type="dxa"/>
            <w:vAlign w:val="center"/>
          </w:tcPr>
          <w:p w14:paraId="40257401">
            <w:pPr>
              <w:spacing w:line="300" w:lineRule="exact"/>
              <w:jc w:val="right"/>
              <w:rPr>
                <w:rFonts w:ascii="仿宋_GB2312" w:hAnsi="宋体" w:eastAsia="仿宋_GB2312"/>
                <w:szCs w:val="21"/>
              </w:rPr>
            </w:pPr>
          </w:p>
        </w:tc>
        <w:tc>
          <w:tcPr>
            <w:tcW w:w="1470" w:type="dxa"/>
            <w:vAlign w:val="center"/>
          </w:tcPr>
          <w:p w14:paraId="45E1B7E3">
            <w:pPr>
              <w:spacing w:line="300" w:lineRule="exact"/>
              <w:rPr>
                <w:rFonts w:ascii="仿宋_GB2312" w:hAnsi="宋体" w:eastAsia="仿宋_GB2312"/>
                <w:szCs w:val="21"/>
              </w:rPr>
            </w:pPr>
            <w:r>
              <w:rPr>
                <w:rFonts w:hint="eastAsia" w:ascii="仿宋_GB2312" w:hAnsi="宋体" w:eastAsia="仿宋_GB2312"/>
                <w:szCs w:val="21"/>
              </w:rPr>
              <w:t>建筑安装工程</w:t>
            </w:r>
          </w:p>
        </w:tc>
        <w:tc>
          <w:tcPr>
            <w:tcW w:w="945" w:type="dxa"/>
            <w:vAlign w:val="center"/>
          </w:tcPr>
          <w:p w14:paraId="66735251">
            <w:pPr>
              <w:spacing w:line="300" w:lineRule="exact"/>
              <w:jc w:val="left"/>
              <w:rPr>
                <w:rFonts w:ascii="仿宋_GB2312" w:hAnsi="宋体" w:eastAsia="仿宋_GB2312"/>
                <w:szCs w:val="21"/>
              </w:rPr>
            </w:pPr>
            <w:r>
              <w:rPr>
                <w:rFonts w:ascii="仿宋_GB2312" w:hAnsi="宋体" w:eastAsia="仿宋_GB2312"/>
                <w:szCs w:val="21"/>
              </w:rPr>
              <w:t>B06</w:t>
            </w:r>
          </w:p>
        </w:tc>
        <w:tc>
          <w:tcPr>
            <w:tcW w:w="735" w:type="dxa"/>
            <w:vAlign w:val="center"/>
          </w:tcPr>
          <w:p w14:paraId="15383DE8">
            <w:pPr>
              <w:spacing w:line="300" w:lineRule="exact"/>
              <w:jc w:val="left"/>
              <w:rPr>
                <w:rFonts w:ascii="仿宋_GB2312" w:hAnsi="宋体" w:eastAsia="仿宋_GB2312"/>
                <w:szCs w:val="21"/>
              </w:rPr>
            </w:pPr>
            <w:r>
              <w:rPr>
                <w:rFonts w:hint="eastAsia" w:ascii="仿宋_GB2312" w:hAnsi="宋体" w:eastAsia="仿宋_GB2312"/>
                <w:szCs w:val="21"/>
              </w:rPr>
              <w:t>批</w:t>
            </w:r>
          </w:p>
        </w:tc>
        <w:tc>
          <w:tcPr>
            <w:tcW w:w="735" w:type="dxa"/>
            <w:vAlign w:val="center"/>
          </w:tcPr>
          <w:p w14:paraId="077F293B">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14:paraId="6ACD865A">
            <w:pPr>
              <w:spacing w:line="300" w:lineRule="exact"/>
              <w:jc w:val="right"/>
              <w:rPr>
                <w:rFonts w:ascii="仿宋_GB2312" w:hAnsi="宋体" w:eastAsia="仿宋_GB2312"/>
                <w:szCs w:val="21"/>
              </w:rPr>
            </w:pPr>
            <w:r>
              <w:rPr>
                <w:rFonts w:ascii="仿宋_GB2312" w:hAnsi="宋体" w:eastAsia="仿宋_GB2312"/>
                <w:szCs w:val="21"/>
              </w:rPr>
              <w:t>76.1</w:t>
            </w:r>
          </w:p>
        </w:tc>
        <w:tc>
          <w:tcPr>
            <w:tcW w:w="735" w:type="dxa"/>
            <w:vAlign w:val="center"/>
          </w:tcPr>
          <w:p w14:paraId="2F2B451C">
            <w:pPr>
              <w:spacing w:line="300" w:lineRule="exact"/>
              <w:jc w:val="right"/>
              <w:rPr>
                <w:rFonts w:ascii="仿宋_GB2312" w:hAnsi="宋体" w:eastAsia="仿宋_GB2312"/>
                <w:szCs w:val="21"/>
              </w:rPr>
            </w:pPr>
            <w:r>
              <w:rPr>
                <w:rFonts w:ascii="仿宋_GB2312" w:hAnsi="宋体" w:eastAsia="仿宋_GB2312"/>
                <w:szCs w:val="21"/>
              </w:rPr>
              <w:t>76.1</w:t>
            </w:r>
          </w:p>
        </w:tc>
        <w:tc>
          <w:tcPr>
            <w:tcW w:w="840" w:type="dxa"/>
            <w:vAlign w:val="center"/>
          </w:tcPr>
          <w:p w14:paraId="3A0D3DB4">
            <w:pPr>
              <w:spacing w:line="300" w:lineRule="exact"/>
              <w:jc w:val="right"/>
              <w:rPr>
                <w:rFonts w:ascii="仿宋_GB2312" w:hAnsi="宋体" w:eastAsia="仿宋_GB2312"/>
                <w:szCs w:val="21"/>
              </w:rPr>
            </w:pPr>
            <w:r>
              <w:rPr>
                <w:rFonts w:ascii="仿宋_GB2312" w:hAnsi="宋体" w:eastAsia="仿宋_GB2312"/>
                <w:szCs w:val="21"/>
              </w:rPr>
              <w:t>76.1</w:t>
            </w:r>
          </w:p>
        </w:tc>
        <w:tc>
          <w:tcPr>
            <w:tcW w:w="840" w:type="dxa"/>
            <w:vAlign w:val="center"/>
          </w:tcPr>
          <w:p w14:paraId="3B102945">
            <w:pPr>
              <w:spacing w:line="300" w:lineRule="exact"/>
              <w:jc w:val="right"/>
              <w:rPr>
                <w:rFonts w:ascii="仿宋_GB2312" w:hAnsi="宋体" w:eastAsia="仿宋_GB2312"/>
                <w:szCs w:val="21"/>
              </w:rPr>
            </w:pPr>
          </w:p>
        </w:tc>
        <w:tc>
          <w:tcPr>
            <w:tcW w:w="735" w:type="dxa"/>
            <w:vAlign w:val="center"/>
          </w:tcPr>
          <w:p w14:paraId="11305E74">
            <w:pPr>
              <w:spacing w:line="300" w:lineRule="exact"/>
              <w:jc w:val="right"/>
              <w:rPr>
                <w:rFonts w:ascii="仿宋_GB2312" w:hAnsi="宋体" w:eastAsia="仿宋_GB2312"/>
                <w:szCs w:val="21"/>
              </w:rPr>
            </w:pPr>
          </w:p>
        </w:tc>
        <w:tc>
          <w:tcPr>
            <w:tcW w:w="735" w:type="dxa"/>
            <w:vAlign w:val="center"/>
          </w:tcPr>
          <w:p w14:paraId="652DF4B3">
            <w:pPr>
              <w:spacing w:line="300" w:lineRule="exact"/>
              <w:jc w:val="right"/>
              <w:rPr>
                <w:rFonts w:ascii="仿宋_GB2312" w:hAnsi="宋体" w:eastAsia="仿宋_GB2312"/>
                <w:szCs w:val="21"/>
              </w:rPr>
            </w:pPr>
            <w:r>
              <w:rPr>
                <w:rFonts w:ascii="仿宋_GB2312" w:hAnsi="宋体" w:eastAsia="仿宋_GB2312"/>
                <w:szCs w:val="21"/>
              </w:rPr>
              <w:t>76.1</w:t>
            </w:r>
          </w:p>
        </w:tc>
        <w:tc>
          <w:tcPr>
            <w:tcW w:w="735" w:type="dxa"/>
            <w:vAlign w:val="center"/>
          </w:tcPr>
          <w:p w14:paraId="1286C13C">
            <w:pPr>
              <w:spacing w:line="300" w:lineRule="exact"/>
              <w:jc w:val="right"/>
              <w:rPr>
                <w:rFonts w:ascii="仿宋_GB2312" w:hAnsi="宋体" w:eastAsia="仿宋_GB2312"/>
                <w:szCs w:val="21"/>
              </w:rPr>
            </w:pPr>
          </w:p>
        </w:tc>
        <w:tc>
          <w:tcPr>
            <w:tcW w:w="667" w:type="dxa"/>
            <w:vAlign w:val="center"/>
          </w:tcPr>
          <w:p w14:paraId="3CA8D049">
            <w:pPr>
              <w:spacing w:line="300" w:lineRule="exact"/>
              <w:jc w:val="right"/>
              <w:rPr>
                <w:rFonts w:ascii="仿宋_GB2312" w:hAnsi="宋体" w:eastAsia="仿宋_GB2312"/>
                <w:szCs w:val="21"/>
              </w:rPr>
            </w:pPr>
          </w:p>
        </w:tc>
      </w:tr>
      <w:tr w14:paraId="7DF75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789CBA19">
            <w:pPr>
              <w:spacing w:line="300" w:lineRule="exact"/>
              <w:rPr>
                <w:rFonts w:ascii="仿宋_GB2312" w:hAnsi="宋体" w:eastAsia="仿宋_GB2312"/>
                <w:szCs w:val="21"/>
              </w:rPr>
            </w:pPr>
          </w:p>
        </w:tc>
        <w:tc>
          <w:tcPr>
            <w:tcW w:w="1050" w:type="dxa"/>
            <w:vAlign w:val="center"/>
          </w:tcPr>
          <w:p w14:paraId="54136C6E">
            <w:pPr>
              <w:spacing w:line="300" w:lineRule="exact"/>
              <w:jc w:val="right"/>
              <w:rPr>
                <w:rFonts w:ascii="仿宋_GB2312" w:hAnsi="宋体" w:eastAsia="仿宋_GB2312"/>
                <w:szCs w:val="21"/>
              </w:rPr>
            </w:pPr>
          </w:p>
        </w:tc>
        <w:tc>
          <w:tcPr>
            <w:tcW w:w="1470" w:type="dxa"/>
            <w:vAlign w:val="center"/>
          </w:tcPr>
          <w:p w14:paraId="316FE54C">
            <w:pPr>
              <w:spacing w:line="300" w:lineRule="exact"/>
              <w:rPr>
                <w:rFonts w:ascii="仿宋_GB2312" w:hAnsi="宋体" w:eastAsia="仿宋_GB2312"/>
                <w:szCs w:val="21"/>
              </w:rPr>
            </w:pPr>
            <w:r>
              <w:rPr>
                <w:rFonts w:hint="eastAsia" w:ascii="仿宋_GB2312" w:hAnsi="宋体" w:eastAsia="仿宋_GB2312"/>
                <w:szCs w:val="21"/>
              </w:rPr>
              <w:t>装修工程</w:t>
            </w:r>
          </w:p>
        </w:tc>
        <w:tc>
          <w:tcPr>
            <w:tcW w:w="945" w:type="dxa"/>
            <w:vAlign w:val="center"/>
          </w:tcPr>
          <w:p w14:paraId="37FA099B">
            <w:pPr>
              <w:spacing w:line="300" w:lineRule="exact"/>
              <w:jc w:val="left"/>
              <w:rPr>
                <w:rFonts w:ascii="仿宋_GB2312" w:hAnsi="宋体" w:eastAsia="仿宋_GB2312"/>
                <w:szCs w:val="21"/>
              </w:rPr>
            </w:pPr>
            <w:r>
              <w:rPr>
                <w:rFonts w:ascii="仿宋_GB2312" w:hAnsi="宋体" w:eastAsia="仿宋_GB2312"/>
                <w:szCs w:val="21"/>
              </w:rPr>
              <w:t>B07</w:t>
            </w:r>
          </w:p>
        </w:tc>
        <w:tc>
          <w:tcPr>
            <w:tcW w:w="735" w:type="dxa"/>
            <w:vAlign w:val="center"/>
          </w:tcPr>
          <w:p w14:paraId="40633D9B">
            <w:pPr>
              <w:spacing w:line="300" w:lineRule="exact"/>
              <w:jc w:val="left"/>
              <w:rPr>
                <w:rFonts w:ascii="仿宋_GB2312" w:hAnsi="宋体" w:eastAsia="仿宋_GB2312"/>
                <w:szCs w:val="21"/>
              </w:rPr>
            </w:pPr>
            <w:r>
              <w:rPr>
                <w:rFonts w:hint="eastAsia" w:ascii="仿宋_GB2312" w:hAnsi="宋体" w:eastAsia="仿宋_GB2312"/>
                <w:szCs w:val="21"/>
              </w:rPr>
              <w:t>批</w:t>
            </w:r>
          </w:p>
        </w:tc>
        <w:tc>
          <w:tcPr>
            <w:tcW w:w="735" w:type="dxa"/>
            <w:vAlign w:val="center"/>
          </w:tcPr>
          <w:p w14:paraId="3E624A2F">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14:paraId="0FF438DA">
            <w:pPr>
              <w:spacing w:line="300" w:lineRule="exact"/>
              <w:jc w:val="right"/>
              <w:rPr>
                <w:rFonts w:ascii="仿宋_GB2312" w:hAnsi="宋体" w:eastAsia="仿宋_GB2312"/>
                <w:szCs w:val="21"/>
              </w:rPr>
            </w:pPr>
            <w:r>
              <w:rPr>
                <w:rFonts w:ascii="仿宋_GB2312" w:hAnsi="宋体" w:eastAsia="仿宋_GB2312"/>
                <w:szCs w:val="21"/>
              </w:rPr>
              <w:t>294.64</w:t>
            </w:r>
          </w:p>
        </w:tc>
        <w:tc>
          <w:tcPr>
            <w:tcW w:w="735" w:type="dxa"/>
            <w:vAlign w:val="center"/>
          </w:tcPr>
          <w:p w14:paraId="6901B92A">
            <w:pPr>
              <w:spacing w:line="300" w:lineRule="exact"/>
              <w:jc w:val="right"/>
              <w:rPr>
                <w:rFonts w:ascii="仿宋_GB2312" w:hAnsi="宋体" w:eastAsia="仿宋_GB2312"/>
                <w:szCs w:val="21"/>
              </w:rPr>
            </w:pPr>
            <w:r>
              <w:rPr>
                <w:rFonts w:ascii="仿宋_GB2312" w:hAnsi="宋体" w:eastAsia="仿宋_GB2312"/>
                <w:szCs w:val="21"/>
              </w:rPr>
              <w:t>294.64</w:t>
            </w:r>
          </w:p>
        </w:tc>
        <w:tc>
          <w:tcPr>
            <w:tcW w:w="840" w:type="dxa"/>
            <w:vAlign w:val="center"/>
          </w:tcPr>
          <w:p w14:paraId="307B1CC6">
            <w:pPr>
              <w:spacing w:line="300" w:lineRule="exact"/>
              <w:jc w:val="right"/>
              <w:rPr>
                <w:rFonts w:ascii="仿宋_GB2312" w:hAnsi="宋体" w:eastAsia="仿宋_GB2312"/>
                <w:szCs w:val="21"/>
              </w:rPr>
            </w:pPr>
            <w:r>
              <w:rPr>
                <w:rFonts w:ascii="仿宋_GB2312" w:hAnsi="宋体" w:eastAsia="仿宋_GB2312"/>
                <w:szCs w:val="21"/>
              </w:rPr>
              <w:t>294.64</w:t>
            </w:r>
          </w:p>
        </w:tc>
        <w:tc>
          <w:tcPr>
            <w:tcW w:w="840" w:type="dxa"/>
            <w:vAlign w:val="center"/>
          </w:tcPr>
          <w:p w14:paraId="33E4A893">
            <w:pPr>
              <w:spacing w:line="300" w:lineRule="exact"/>
              <w:jc w:val="right"/>
              <w:rPr>
                <w:rFonts w:ascii="仿宋_GB2312" w:hAnsi="宋体" w:eastAsia="仿宋_GB2312"/>
                <w:szCs w:val="21"/>
              </w:rPr>
            </w:pPr>
          </w:p>
        </w:tc>
        <w:tc>
          <w:tcPr>
            <w:tcW w:w="735" w:type="dxa"/>
            <w:vAlign w:val="center"/>
          </w:tcPr>
          <w:p w14:paraId="11EB6BAC">
            <w:pPr>
              <w:spacing w:line="300" w:lineRule="exact"/>
              <w:jc w:val="right"/>
              <w:rPr>
                <w:rFonts w:ascii="仿宋_GB2312" w:hAnsi="宋体" w:eastAsia="仿宋_GB2312"/>
                <w:szCs w:val="21"/>
              </w:rPr>
            </w:pPr>
          </w:p>
        </w:tc>
        <w:tc>
          <w:tcPr>
            <w:tcW w:w="735" w:type="dxa"/>
            <w:vAlign w:val="center"/>
          </w:tcPr>
          <w:p w14:paraId="7DFEF276">
            <w:pPr>
              <w:spacing w:line="300" w:lineRule="exact"/>
              <w:jc w:val="right"/>
              <w:rPr>
                <w:rFonts w:ascii="仿宋_GB2312" w:hAnsi="宋体" w:eastAsia="仿宋_GB2312"/>
                <w:szCs w:val="21"/>
              </w:rPr>
            </w:pPr>
            <w:r>
              <w:rPr>
                <w:rFonts w:ascii="仿宋_GB2312" w:hAnsi="宋体" w:eastAsia="仿宋_GB2312"/>
                <w:szCs w:val="21"/>
              </w:rPr>
              <w:t>294.64</w:t>
            </w:r>
          </w:p>
        </w:tc>
        <w:tc>
          <w:tcPr>
            <w:tcW w:w="735" w:type="dxa"/>
            <w:vAlign w:val="center"/>
          </w:tcPr>
          <w:p w14:paraId="6D8EF7D2">
            <w:pPr>
              <w:spacing w:line="300" w:lineRule="exact"/>
              <w:jc w:val="right"/>
              <w:rPr>
                <w:rFonts w:ascii="仿宋_GB2312" w:hAnsi="宋体" w:eastAsia="仿宋_GB2312"/>
                <w:szCs w:val="21"/>
              </w:rPr>
            </w:pPr>
          </w:p>
        </w:tc>
        <w:tc>
          <w:tcPr>
            <w:tcW w:w="667" w:type="dxa"/>
            <w:vAlign w:val="center"/>
          </w:tcPr>
          <w:p w14:paraId="54A3591D">
            <w:pPr>
              <w:spacing w:line="300" w:lineRule="exact"/>
              <w:jc w:val="right"/>
              <w:rPr>
                <w:rFonts w:ascii="仿宋_GB2312" w:hAnsi="宋体" w:eastAsia="仿宋_GB2312"/>
                <w:szCs w:val="21"/>
              </w:rPr>
            </w:pPr>
          </w:p>
        </w:tc>
      </w:tr>
      <w:tr w14:paraId="058CB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1010B362">
            <w:pPr>
              <w:spacing w:line="300" w:lineRule="exact"/>
              <w:rPr>
                <w:rFonts w:ascii="仿宋_GB2312" w:hAnsi="宋体" w:eastAsia="仿宋_GB2312"/>
                <w:szCs w:val="21"/>
              </w:rPr>
            </w:pPr>
          </w:p>
        </w:tc>
        <w:tc>
          <w:tcPr>
            <w:tcW w:w="1050" w:type="dxa"/>
            <w:vAlign w:val="center"/>
          </w:tcPr>
          <w:p w14:paraId="2477CA66">
            <w:pPr>
              <w:spacing w:line="300" w:lineRule="exact"/>
              <w:jc w:val="right"/>
              <w:rPr>
                <w:rFonts w:ascii="仿宋_GB2312" w:hAnsi="宋体" w:eastAsia="仿宋_GB2312"/>
                <w:szCs w:val="21"/>
              </w:rPr>
            </w:pPr>
          </w:p>
        </w:tc>
        <w:tc>
          <w:tcPr>
            <w:tcW w:w="1470" w:type="dxa"/>
            <w:vAlign w:val="center"/>
          </w:tcPr>
          <w:p w14:paraId="1362FBC2">
            <w:pPr>
              <w:spacing w:line="300" w:lineRule="exact"/>
              <w:rPr>
                <w:rFonts w:ascii="仿宋_GB2312" w:hAnsi="宋体" w:eastAsia="仿宋_GB2312"/>
                <w:szCs w:val="21"/>
              </w:rPr>
            </w:pPr>
            <w:r>
              <w:rPr>
                <w:rFonts w:hint="eastAsia" w:ascii="仿宋_GB2312" w:hAnsi="宋体" w:eastAsia="仿宋_GB2312"/>
                <w:szCs w:val="21"/>
              </w:rPr>
              <w:t>修缮工程</w:t>
            </w:r>
          </w:p>
        </w:tc>
        <w:tc>
          <w:tcPr>
            <w:tcW w:w="945" w:type="dxa"/>
            <w:vAlign w:val="center"/>
          </w:tcPr>
          <w:p w14:paraId="348959C0">
            <w:pPr>
              <w:spacing w:line="300" w:lineRule="exact"/>
              <w:jc w:val="left"/>
              <w:rPr>
                <w:rFonts w:ascii="仿宋_GB2312" w:hAnsi="宋体" w:eastAsia="仿宋_GB2312"/>
                <w:szCs w:val="21"/>
              </w:rPr>
            </w:pPr>
            <w:r>
              <w:rPr>
                <w:rFonts w:ascii="仿宋_GB2312" w:hAnsi="宋体" w:eastAsia="仿宋_GB2312"/>
                <w:szCs w:val="21"/>
              </w:rPr>
              <w:t>B08</w:t>
            </w:r>
          </w:p>
        </w:tc>
        <w:tc>
          <w:tcPr>
            <w:tcW w:w="735" w:type="dxa"/>
            <w:vAlign w:val="center"/>
          </w:tcPr>
          <w:p w14:paraId="51607866">
            <w:pPr>
              <w:spacing w:line="300" w:lineRule="exact"/>
              <w:jc w:val="left"/>
              <w:rPr>
                <w:rFonts w:ascii="仿宋_GB2312" w:hAnsi="宋体" w:eastAsia="仿宋_GB2312"/>
                <w:szCs w:val="21"/>
              </w:rPr>
            </w:pPr>
            <w:r>
              <w:rPr>
                <w:rFonts w:hint="eastAsia" w:ascii="仿宋_GB2312" w:hAnsi="宋体" w:eastAsia="仿宋_GB2312"/>
                <w:szCs w:val="21"/>
              </w:rPr>
              <w:t>批</w:t>
            </w:r>
          </w:p>
        </w:tc>
        <w:tc>
          <w:tcPr>
            <w:tcW w:w="735" w:type="dxa"/>
            <w:vAlign w:val="center"/>
          </w:tcPr>
          <w:p w14:paraId="128B3041">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14:paraId="3008ED9E">
            <w:pPr>
              <w:spacing w:line="300" w:lineRule="exact"/>
              <w:jc w:val="right"/>
              <w:rPr>
                <w:rFonts w:ascii="仿宋_GB2312" w:hAnsi="宋体" w:eastAsia="仿宋_GB2312"/>
                <w:szCs w:val="21"/>
              </w:rPr>
            </w:pPr>
            <w:r>
              <w:rPr>
                <w:rFonts w:ascii="仿宋_GB2312" w:hAnsi="宋体" w:eastAsia="仿宋_GB2312"/>
                <w:szCs w:val="21"/>
              </w:rPr>
              <w:t>320.9</w:t>
            </w:r>
          </w:p>
        </w:tc>
        <w:tc>
          <w:tcPr>
            <w:tcW w:w="735" w:type="dxa"/>
            <w:vAlign w:val="center"/>
          </w:tcPr>
          <w:p w14:paraId="0B9236C8">
            <w:pPr>
              <w:spacing w:line="300" w:lineRule="exact"/>
              <w:jc w:val="right"/>
              <w:rPr>
                <w:rFonts w:ascii="仿宋_GB2312" w:hAnsi="宋体" w:eastAsia="仿宋_GB2312"/>
                <w:szCs w:val="21"/>
              </w:rPr>
            </w:pPr>
            <w:r>
              <w:rPr>
                <w:rFonts w:ascii="仿宋_GB2312" w:hAnsi="宋体" w:eastAsia="仿宋_GB2312"/>
                <w:szCs w:val="21"/>
              </w:rPr>
              <w:t>320.9</w:t>
            </w:r>
          </w:p>
        </w:tc>
        <w:tc>
          <w:tcPr>
            <w:tcW w:w="840" w:type="dxa"/>
            <w:vAlign w:val="center"/>
          </w:tcPr>
          <w:p w14:paraId="43EB62EC">
            <w:pPr>
              <w:spacing w:line="300" w:lineRule="exact"/>
              <w:jc w:val="right"/>
              <w:rPr>
                <w:rFonts w:ascii="仿宋_GB2312" w:hAnsi="宋体" w:eastAsia="仿宋_GB2312"/>
                <w:szCs w:val="21"/>
              </w:rPr>
            </w:pPr>
            <w:r>
              <w:rPr>
                <w:rFonts w:ascii="仿宋_GB2312" w:hAnsi="宋体" w:eastAsia="仿宋_GB2312"/>
                <w:szCs w:val="21"/>
              </w:rPr>
              <w:t>320.9</w:t>
            </w:r>
          </w:p>
        </w:tc>
        <w:tc>
          <w:tcPr>
            <w:tcW w:w="840" w:type="dxa"/>
            <w:vAlign w:val="center"/>
          </w:tcPr>
          <w:p w14:paraId="0EF4C74B">
            <w:pPr>
              <w:spacing w:line="300" w:lineRule="exact"/>
              <w:jc w:val="right"/>
              <w:rPr>
                <w:rFonts w:ascii="仿宋_GB2312" w:hAnsi="宋体" w:eastAsia="仿宋_GB2312"/>
                <w:szCs w:val="21"/>
              </w:rPr>
            </w:pPr>
          </w:p>
        </w:tc>
        <w:tc>
          <w:tcPr>
            <w:tcW w:w="735" w:type="dxa"/>
            <w:vAlign w:val="center"/>
          </w:tcPr>
          <w:p w14:paraId="62A06228">
            <w:pPr>
              <w:spacing w:line="300" w:lineRule="exact"/>
              <w:jc w:val="right"/>
              <w:rPr>
                <w:rFonts w:ascii="仿宋_GB2312" w:hAnsi="宋体" w:eastAsia="仿宋_GB2312"/>
                <w:szCs w:val="21"/>
              </w:rPr>
            </w:pPr>
          </w:p>
        </w:tc>
        <w:tc>
          <w:tcPr>
            <w:tcW w:w="735" w:type="dxa"/>
            <w:vAlign w:val="center"/>
          </w:tcPr>
          <w:p w14:paraId="4D4F4DF3">
            <w:pPr>
              <w:spacing w:line="300" w:lineRule="exact"/>
              <w:jc w:val="right"/>
              <w:rPr>
                <w:rFonts w:ascii="仿宋_GB2312" w:hAnsi="宋体" w:eastAsia="仿宋_GB2312"/>
                <w:szCs w:val="21"/>
              </w:rPr>
            </w:pPr>
            <w:r>
              <w:rPr>
                <w:rFonts w:ascii="仿宋_GB2312" w:hAnsi="宋体" w:eastAsia="仿宋_GB2312"/>
                <w:szCs w:val="21"/>
              </w:rPr>
              <w:t>320.9</w:t>
            </w:r>
          </w:p>
        </w:tc>
        <w:tc>
          <w:tcPr>
            <w:tcW w:w="735" w:type="dxa"/>
            <w:vAlign w:val="center"/>
          </w:tcPr>
          <w:p w14:paraId="23C31BE3">
            <w:pPr>
              <w:spacing w:line="300" w:lineRule="exact"/>
              <w:jc w:val="right"/>
              <w:rPr>
                <w:rFonts w:ascii="仿宋_GB2312" w:hAnsi="宋体" w:eastAsia="仿宋_GB2312"/>
                <w:szCs w:val="21"/>
              </w:rPr>
            </w:pPr>
          </w:p>
        </w:tc>
        <w:tc>
          <w:tcPr>
            <w:tcW w:w="667" w:type="dxa"/>
            <w:vAlign w:val="center"/>
          </w:tcPr>
          <w:p w14:paraId="71E5E8DA">
            <w:pPr>
              <w:spacing w:line="300" w:lineRule="exact"/>
              <w:jc w:val="right"/>
              <w:rPr>
                <w:rFonts w:ascii="仿宋_GB2312" w:hAnsi="宋体" w:eastAsia="仿宋_GB2312"/>
                <w:szCs w:val="21"/>
              </w:rPr>
            </w:pPr>
          </w:p>
        </w:tc>
      </w:tr>
      <w:tr w14:paraId="0B5DE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64F5FAB3">
            <w:pPr>
              <w:spacing w:line="300" w:lineRule="exact"/>
              <w:rPr>
                <w:rFonts w:ascii="仿宋_GB2312" w:hAnsi="宋体" w:eastAsia="仿宋_GB2312"/>
                <w:szCs w:val="21"/>
              </w:rPr>
            </w:pPr>
          </w:p>
        </w:tc>
        <w:tc>
          <w:tcPr>
            <w:tcW w:w="1050" w:type="dxa"/>
            <w:vAlign w:val="center"/>
          </w:tcPr>
          <w:p w14:paraId="016E386F">
            <w:pPr>
              <w:spacing w:line="300" w:lineRule="exact"/>
              <w:jc w:val="right"/>
              <w:rPr>
                <w:rFonts w:ascii="仿宋_GB2312" w:hAnsi="宋体" w:eastAsia="仿宋_GB2312"/>
                <w:szCs w:val="21"/>
              </w:rPr>
            </w:pPr>
          </w:p>
        </w:tc>
        <w:tc>
          <w:tcPr>
            <w:tcW w:w="1470" w:type="dxa"/>
            <w:vAlign w:val="center"/>
          </w:tcPr>
          <w:p w14:paraId="7FCCF3E1">
            <w:pPr>
              <w:spacing w:line="300" w:lineRule="exact"/>
              <w:rPr>
                <w:rFonts w:ascii="仿宋_GB2312" w:hAnsi="宋体" w:eastAsia="仿宋_GB2312"/>
                <w:szCs w:val="21"/>
              </w:rPr>
            </w:pPr>
            <w:r>
              <w:rPr>
                <w:rFonts w:hint="eastAsia" w:ascii="仿宋_GB2312" w:hAnsi="宋体" w:eastAsia="仿宋_GB2312"/>
                <w:szCs w:val="21"/>
              </w:rPr>
              <w:t>维修和保养服务</w:t>
            </w:r>
          </w:p>
        </w:tc>
        <w:tc>
          <w:tcPr>
            <w:tcW w:w="945" w:type="dxa"/>
            <w:vAlign w:val="center"/>
          </w:tcPr>
          <w:p w14:paraId="04632A71">
            <w:pPr>
              <w:spacing w:line="300" w:lineRule="exact"/>
              <w:jc w:val="left"/>
              <w:rPr>
                <w:rFonts w:ascii="仿宋_GB2312" w:hAnsi="宋体" w:eastAsia="仿宋_GB2312"/>
                <w:szCs w:val="21"/>
              </w:rPr>
            </w:pPr>
            <w:r>
              <w:rPr>
                <w:rFonts w:ascii="仿宋_GB2312" w:hAnsi="宋体" w:eastAsia="仿宋_GB2312"/>
                <w:szCs w:val="21"/>
              </w:rPr>
              <w:t>C0206</w:t>
            </w:r>
          </w:p>
        </w:tc>
        <w:tc>
          <w:tcPr>
            <w:tcW w:w="735" w:type="dxa"/>
            <w:vAlign w:val="center"/>
          </w:tcPr>
          <w:p w14:paraId="4663B8D1">
            <w:pPr>
              <w:spacing w:line="300" w:lineRule="exact"/>
              <w:jc w:val="left"/>
              <w:rPr>
                <w:rFonts w:ascii="仿宋_GB2312" w:hAnsi="宋体" w:eastAsia="仿宋_GB2312"/>
                <w:szCs w:val="21"/>
              </w:rPr>
            </w:pPr>
            <w:r>
              <w:rPr>
                <w:rFonts w:hint="eastAsia" w:ascii="仿宋_GB2312" w:hAnsi="宋体" w:eastAsia="仿宋_GB2312"/>
                <w:szCs w:val="21"/>
              </w:rPr>
              <w:t>批</w:t>
            </w:r>
          </w:p>
        </w:tc>
        <w:tc>
          <w:tcPr>
            <w:tcW w:w="735" w:type="dxa"/>
            <w:vAlign w:val="center"/>
          </w:tcPr>
          <w:p w14:paraId="419CD09B">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14:paraId="4807271E">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14:paraId="684FCE84">
            <w:pPr>
              <w:spacing w:line="300" w:lineRule="exact"/>
              <w:jc w:val="right"/>
              <w:rPr>
                <w:rFonts w:ascii="仿宋_GB2312" w:hAnsi="宋体" w:eastAsia="仿宋_GB2312"/>
                <w:szCs w:val="21"/>
              </w:rPr>
            </w:pPr>
            <w:r>
              <w:rPr>
                <w:rFonts w:ascii="仿宋_GB2312" w:hAnsi="宋体" w:eastAsia="仿宋_GB2312"/>
                <w:szCs w:val="21"/>
              </w:rPr>
              <w:t>1</w:t>
            </w:r>
          </w:p>
        </w:tc>
        <w:tc>
          <w:tcPr>
            <w:tcW w:w="840" w:type="dxa"/>
            <w:vAlign w:val="center"/>
          </w:tcPr>
          <w:p w14:paraId="124A67E6">
            <w:pPr>
              <w:spacing w:line="300" w:lineRule="exact"/>
              <w:jc w:val="right"/>
              <w:rPr>
                <w:rFonts w:ascii="仿宋_GB2312" w:hAnsi="宋体" w:eastAsia="仿宋_GB2312"/>
                <w:szCs w:val="21"/>
              </w:rPr>
            </w:pPr>
            <w:r>
              <w:rPr>
                <w:rFonts w:ascii="仿宋_GB2312" w:hAnsi="宋体" w:eastAsia="仿宋_GB2312"/>
                <w:szCs w:val="21"/>
              </w:rPr>
              <w:t>1</w:t>
            </w:r>
          </w:p>
        </w:tc>
        <w:tc>
          <w:tcPr>
            <w:tcW w:w="840" w:type="dxa"/>
            <w:vAlign w:val="center"/>
          </w:tcPr>
          <w:p w14:paraId="6D2171A3">
            <w:pPr>
              <w:spacing w:line="300" w:lineRule="exact"/>
              <w:jc w:val="right"/>
              <w:rPr>
                <w:rFonts w:ascii="仿宋_GB2312" w:hAnsi="宋体" w:eastAsia="仿宋_GB2312"/>
                <w:szCs w:val="21"/>
              </w:rPr>
            </w:pPr>
          </w:p>
        </w:tc>
        <w:tc>
          <w:tcPr>
            <w:tcW w:w="735" w:type="dxa"/>
            <w:vAlign w:val="center"/>
          </w:tcPr>
          <w:p w14:paraId="1EBB3D1B">
            <w:pPr>
              <w:spacing w:line="300" w:lineRule="exact"/>
              <w:jc w:val="right"/>
              <w:rPr>
                <w:rFonts w:ascii="仿宋_GB2312" w:hAnsi="宋体" w:eastAsia="仿宋_GB2312"/>
                <w:szCs w:val="21"/>
              </w:rPr>
            </w:pPr>
          </w:p>
        </w:tc>
        <w:tc>
          <w:tcPr>
            <w:tcW w:w="735" w:type="dxa"/>
            <w:vAlign w:val="center"/>
          </w:tcPr>
          <w:p w14:paraId="1576D8F1">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14:paraId="0A823317">
            <w:pPr>
              <w:spacing w:line="300" w:lineRule="exact"/>
              <w:jc w:val="right"/>
              <w:rPr>
                <w:rFonts w:ascii="仿宋_GB2312" w:hAnsi="宋体" w:eastAsia="仿宋_GB2312"/>
                <w:szCs w:val="21"/>
              </w:rPr>
            </w:pPr>
          </w:p>
        </w:tc>
        <w:tc>
          <w:tcPr>
            <w:tcW w:w="667" w:type="dxa"/>
            <w:vAlign w:val="center"/>
          </w:tcPr>
          <w:p w14:paraId="23B5CDE6">
            <w:pPr>
              <w:spacing w:line="300" w:lineRule="exact"/>
              <w:jc w:val="right"/>
              <w:rPr>
                <w:rFonts w:ascii="仿宋_GB2312" w:hAnsi="宋体" w:eastAsia="仿宋_GB2312"/>
                <w:szCs w:val="21"/>
              </w:rPr>
            </w:pPr>
          </w:p>
        </w:tc>
      </w:tr>
      <w:tr w14:paraId="40041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28C91941">
            <w:pPr>
              <w:spacing w:line="300" w:lineRule="exact"/>
              <w:rPr>
                <w:rFonts w:ascii="仿宋_GB2312" w:hAnsi="宋体" w:eastAsia="仿宋_GB2312"/>
                <w:szCs w:val="21"/>
              </w:rPr>
            </w:pPr>
          </w:p>
        </w:tc>
        <w:tc>
          <w:tcPr>
            <w:tcW w:w="1050" w:type="dxa"/>
            <w:vAlign w:val="center"/>
          </w:tcPr>
          <w:p w14:paraId="38044592">
            <w:pPr>
              <w:spacing w:line="300" w:lineRule="exact"/>
              <w:jc w:val="right"/>
              <w:rPr>
                <w:rFonts w:ascii="仿宋_GB2312" w:hAnsi="宋体" w:eastAsia="仿宋_GB2312"/>
                <w:szCs w:val="21"/>
              </w:rPr>
            </w:pPr>
          </w:p>
        </w:tc>
        <w:tc>
          <w:tcPr>
            <w:tcW w:w="1470" w:type="dxa"/>
            <w:vAlign w:val="center"/>
          </w:tcPr>
          <w:p w14:paraId="13729C2A">
            <w:pPr>
              <w:spacing w:line="300" w:lineRule="exact"/>
              <w:rPr>
                <w:rFonts w:ascii="仿宋_GB2312" w:hAnsi="宋体" w:eastAsia="仿宋_GB2312"/>
                <w:szCs w:val="21"/>
              </w:rPr>
            </w:pPr>
            <w:r>
              <w:rPr>
                <w:rFonts w:hint="eastAsia" w:ascii="仿宋_GB2312" w:hAnsi="宋体" w:eastAsia="仿宋_GB2312"/>
                <w:szCs w:val="21"/>
              </w:rPr>
              <w:t>商务服务</w:t>
            </w:r>
          </w:p>
        </w:tc>
        <w:tc>
          <w:tcPr>
            <w:tcW w:w="945" w:type="dxa"/>
            <w:vAlign w:val="center"/>
          </w:tcPr>
          <w:p w14:paraId="7B75A6CD">
            <w:pPr>
              <w:spacing w:line="300" w:lineRule="exact"/>
              <w:jc w:val="left"/>
              <w:rPr>
                <w:rFonts w:ascii="仿宋_GB2312" w:hAnsi="宋体" w:eastAsia="仿宋_GB2312"/>
                <w:szCs w:val="21"/>
              </w:rPr>
            </w:pPr>
            <w:r>
              <w:rPr>
                <w:rFonts w:ascii="仿宋_GB2312" w:hAnsi="宋体" w:eastAsia="仿宋_GB2312"/>
                <w:szCs w:val="21"/>
              </w:rPr>
              <w:t>C08</w:t>
            </w:r>
          </w:p>
        </w:tc>
        <w:tc>
          <w:tcPr>
            <w:tcW w:w="735" w:type="dxa"/>
            <w:vAlign w:val="center"/>
          </w:tcPr>
          <w:p w14:paraId="60EE8598">
            <w:pPr>
              <w:spacing w:line="300" w:lineRule="exact"/>
              <w:jc w:val="left"/>
              <w:rPr>
                <w:rFonts w:ascii="仿宋_GB2312" w:hAnsi="宋体" w:eastAsia="仿宋_GB2312"/>
                <w:szCs w:val="21"/>
              </w:rPr>
            </w:pPr>
            <w:r>
              <w:rPr>
                <w:rFonts w:hint="eastAsia" w:ascii="仿宋_GB2312" w:hAnsi="宋体" w:eastAsia="仿宋_GB2312"/>
                <w:szCs w:val="21"/>
              </w:rPr>
              <w:t>批</w:t>
            </w:r>
          </w:p>
        </w:tc>
        <w:tc>
          <w:tcPr>
            <w:tcW w:w="735" w:type="dxa"/>
            <w:vAlign w:val="center"/>
          </w:tcPr>
          <w:p w14:paraId="7EE96A4D">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14:paraId="6302E5C1">
            <w:pPr>
              <w:spacing w:line="300" w:lineRule="exact"/>
              <w:jc w:val="right"/>
              <w:rPr>
                <w:rFonts w:ascii="仿宋_GB2312" w:hAnsi="宋体" w:eastAsia="仿宋_GB2312"/>
                <w:szCs w:val="21"/>
              </w:rPr>
            </w:pPr>
            <w:r>
              <w:rPr>
                <w:rFonts w:ascii="仿宋_GB2312" w:hAnsi="宋体" w:eastAsia="仿宋_GB2312"/>
                <w:szCs w:val="21"/>
              </w:rPr>
              <w:t>1.2</w:t>
            </w:r>
          </w:p>
        </w:tc>
        <w:tc>
          <w:tcPr>
            <w:tcW w:w="735" w:type="dxa"/>
            <w:vAlign w:val="center"/>
          </w:tcPr>
          <w:p w14:paraId="31A6715C">
            <w:pPr>
              <w:spacing w:line="300" w:lineRule="exact"/>
              <w:jc w:val="right"/>
              <w:rPr>
                <w:rFonts w:ascii="仿宋_GB2312" w:hAnsi="宋体" w:eastAsia="仿宋_GB2312"/>
                <w:szCs w:val="21"/>
              </w:rPr>
            </w:pPr>
            <w:r>
              <w:rPr>
                <w:rFonts w:ascii="仿宋_GB2312" w:hAnsi="宋体" w:eastAsia="仿宋_GB2312"/>
                <w:szCs w:val="21"/>
              </w:rPr>
              <w:t>1.2</w:t>
            </w:r>
          </w:p>
        </w:tc>
        <w:tc>
          <w:tcPr>
            <w:tcW w:w="840" w:type="dxa"/>
            <w:vAlign w:val="center"/>
          </w:tcPr>
          <w:p w14:paraId="473E0F8C">
            <w:pPr>
              <w:spacing w:line="300" w:lineRule="exact"/>
              <w:jc w:val="right"/>
              <w:rPr>
                <w:rFonts w:ascii="仿宋_GB2312" w:hAnsi="宋体" w:eastAsia="仿宋_GB2312"/>
                <w:szCs w:val="21"/>
              </w:rPr>
            </w:pPr>
            <w:r>
              <w:rPr>
                <w:rFonts w:ascii="仿宋_GB2312" w:hAnsi="宋体" w:eastAsia="仿宋_GB2312"/>
                <w:szCs w:val="21"/>
              </w:rPr>
              <w:t>1.2</w:t>
            </w:r>
          </w:p>
        </w:tc>
        <w:tc>
          <w:tcPr>
            <w:tcW w:w="840" w:type="dxa"/>
            <w:vAlign w:val="center"/>
          </w:tcPr>
          <w:p w14:paraId="27D4EFE9">
            <w:pPr>
              <w:spacing w:line="300" w:lineRule="exact"/>
              <w:jc w:val="right"/>
              <w:rPr>
                <w:rFonts w:ascii="仿宋_GB2312" w:hAnsi="宋体" w:eastAsia="仿宋_GB2312"/>
                <w:szCs w:val="21"/>
              </w:rPr>
            </w:pPr>
          </w:p>
        </w:tc>
        <w:tc>
          <w:tcPr>
            <w:tcW w:w="735" w:type="dxa"/>
            <w:vAlign w:val="center"/>
          </w:tcPr>
          <w:p w14:paraId="33335F15">
            <w:pPr>
              <w:spacing w:line="300" w:lineRule="exact"/>
              <w:jc w:val="right"/>
              <w:rPr>
                <w:rFonts w:ascii="仿宋_GB2312" w:hAnsi="宋体" w:eastAsia="仿宋_GB2312"/>
                <w:szCs w:val="21"/>
              </w:rPr>
            </w:pPr>
          </w:p>
        </w:tc>
        <w:tc>
          <w:tcPr>
            <w:tcW w:w="735" w:type="dxa"/>
            <w:vAlign w:val="center"/>
          </w:tcPr>
          <w:p w14:paraId="2725964F">
            <w:pPr>
              <w:spacing w:line="300" w:lineRule="exact"/>
              <w:jc w:val="right"/>
              <w:rPr>
                <w:rFonts w:ascii="仿宋_GB2312" w:hAnsi="宋体" w:eastAsia="仿宋_GB2312"/>
                <w:szCs w:val="21"/>
              </w:rPr>
            </w:pPr>
            <w:r>
              <w:rPr>
                <w:rFonts w:ascii="仿宋_GB2312" w:hAnsi="宋体" w:eastAsia="仿宋_GB2312"/>
                <w:szCs w:val="21"/>
              </w:rPr>
              <w:t>1.2</w:t>
            </w:r>
          </w:p>
        </w:tc>
        <w:tc>
          <w:tcPr>
            <w:tcW w:w="735" w:type="dxa"/>
            <w:vAlign w:val="center"/>
          </w:tcPr>
          <w:p w14:paraId="378358C3">
            <w:pPr>
              <w:spacing w:line="300" w:lineRule="exact"/>
              <w:jc w:val="right"/>
              <w:rPr>
                <w:rFonts w:ascii="仿宋_GB2312" w:hAnsi="宋体" w:eastAsia="仿宋_GB2312"/>
                <w:szCs w:val="21"/>
              </w:rPr>
            </w:pPr>
          </w:p>
        </w:tc>
        <w:tc>
          <w:tcPr>
            <w:tcW w:w="667" w:type="dxa"/>
            <w:vAlign w:val="center"/>
          </w:tcPr>
          <w:p w14:paraId="118794B5">
            <w:pPr>
              <w:spacing w:line="300" w:lineRule="exact"/>
              <w:jc w:val="right"/>
              <w:rPr>
                <w:rFonts w:ascii="仿宋_GB2312" w:hAnsi="宋体" w:eastAsia="仿宋_GB2312"/>
                <w:szCs w:val="21"/>
              </w:rPr>
            </w:pPr>
          </w:p>
        </w:tc>
      </w:tr>
      <w:tr w14:paraId="2C090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6D16CE60">
            <w:pPr>
              <w:spacing w:line="300" w:lineRule="exact"/>
              <w:rPr>
                <w:rFonts w:ascii="仿宋_GB2312" w:hAnsi="宋体" w:eastAsia="仿宋_GB2312"/>
                <w:szCs w:val="21"/>
              </w:rPr>
            </w:pPr>
          </w:p>
        </w:tc>
        <w:tc>
          <w:tcPr>
            <w:tcW w:w="1050" w:type="dxa"/>
            <w:vAlign w:val="center"/>
          </w:tcPr>
          <w:p w14:paraId="7B6A59F9">
            <w:pPr>
              <w:spacing w:line="300" w:lineRule="exact"/>
              <w:jc w:val="right"/>
              <w:rPr>
                <w:rFonts w:ascii="仿宋_GB2312" w:hAnsi="宋体" w:eastAsia="仿宋_GB2312"/>
                <w:szCs w:val="21"/>
              </w:rPr>
            </w:pPr>
          </w:p>
        </w:tc>
        <w:tc>
          <w:tcPr>
            <w:tcW w:w="1470" w:type="dxa"/>
            <w:vAlign w:val="center"/>
          </w:tcPr>
          <w:p w14:paraId="166FA02C">
            <w:pPr>
              <w:spacing w:line="300" w:lineRule="exact"/>
              <w:rPr>
                <w:rFonts w:ascii="仿宋_GB2312" w:hAnsi="宋体" w:eastAsia="仿宋_GB2312"/>
                <w:szCs w:val="21"/>
              </w:rPr>
            </w:pPr>
            <w:r>
              <w:rPr>
                <w:rFonts w:hint="eastAsia" w:ascii="仿宋_GB2312" w:hAnsi="宋体" w:eastAsia="仿宋_GB2312"/>
                <w:szCs w:val="21"/>
              </w:rPr>
              <w:t>专业技术服务</w:t>
            </w:r>
          </w:p>
        </w:tc>
        <w:tc>
          <w:tcPr>
            <w:tcW w:w="945" w:type="dxa"/>
            <w:vAlign w:val="center"/>
          </w:tcPr>
          <w:p w14:paraId="518CBFAA">
            <w:pPr>
              <w:spacing w:line="300" w:lineRule="exact"/>
              <w:jc w:val="left"/>
              <w:rPr>
                <w:rFonts w:ascii="仿宋_GB2312" w:hAnsi="宋体" w:eastAsia="仿宋_GB2312"/>
                <w:szCs w:val="21"/>
              </w:rPr>
            </w:pPr>
            <w:r>
              <w:rPr>
                <w:rFonts w:ascii="仿宋_GB2312" w:hAnsi="宋体" w:eastAsia="仿宋_GB2312"/>
                <w:szCs w:val="21"/>
              </w:rPr>
              <w:t>C03</w:t>
            </w:r>
          </w:p>
        </w:tc>
        <w:tc>
          <w:tcPr>
            <w:tcW w:w="735" w:type="dxa"/>
            <w:vAlign w:val="center"/>
          </w:tcPr>
          <w:p w14:paraId="5E3798BC">
            <w:pPr>
              <w:spacing w:line="300" w:lineRule="exact"/>
              <w:jc w:val="left"/>
              <w:rPr>
                <w:rFonts w:ascii="仿宋_GB2312" w:hAnsi="宋体" w:eastAsia="仿宋_GB2312"/>
                <w:szCs w:val="21"/>
              </w:rPr>
            </w:pPr>
            <w:r>
              <w:rPr>
                <w:rFonts w:hint="eastAsia" w:ascii="仿宋_GB2312" w:hAnsi="宋体" w:eastAsia="仿宋_GB2312"/>
                <w:szCs w:val="21"/>
              </w:rPr>
              <w:t>批</w:t>
            </w:r>
          </w:p>
        </w:tc>
        <w:tc>
          <w:tcPr>
            <w:tcW w:w="735" w:type="dxa"/>
            <w:vAlign w:val="center"/>
          </w:tcPr>
          <w:p w14:paraId="5A0CD659">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14:paraId="4CFA69CA">
            <w:pPr>
              <w:spacing w:line="300" w:lineRule="exact"/>
              <w:jc w:val="right"/>
              <w:rPr>
                <w:rFonts w:ascii="仿宋_GB2312" w:hAnsi="宋体" w:eastAsia="仿宋_GB2312"/>
                <w:szCs w:val="21"/>
              </w:rPr>
            </w:pPr>
            <w:r>
              <w:rPr>
                <w:rFonts w:ascii="仿宋_GB2312" w:hAnsi="宋体" w:eastAsia="仿宋_GB2312"/>
                <w:szCs w:val="21"/>
              </w:rPr>
              <w:t>18.13</w:t>
            </w:r>
          </w:p>
        </w:tc>
        <w:tc>
          <w:tcPr>
            <w:tcW w:w="735" w:type="dxa"/>
            <w:vAlign w:val="center"/>
          </w:tcPr>
          <w:p w14:paraId="0570F626">
            <w:pPr>
              <w:spacing w:line="300" w:lineRule="exact"/>
              <w:jc w:val="right"/>
              <w:rPr>
                <w:rFonts w:ascii="仿宋_GB2312" w:hAnsi="宋体" w:eastAsia="仿宋_GB2312"/>
                <w:szCs w:val="21"/>
              </w:rPr>
            </w:pPr>
            <w:r>
              <w:rPr>
                <w:rFonts w:ascii="仿宋_GB2312" w:hAnsi="宋体" w:eastAsia="仿宋_GB2312"/>
                <w:szCs w:val="21"/>
              </w:rPr>
              <w:t>18.13</w:t>
            </w:r>
          </w:p>
        </w:tc>
        <w:tc>
          <w:tcPr>
            <w:tcW w:w="840" w:type="dxa"/>
            <w:vAlign w:val="center"/>
          </w:tcPr>
          <w:p w14:paraId="083026CD">
            <w:pPr>
              <w:spacing w:line="300" w:lineRule="exact"/>
              <w:jc w:val="right"/>
              <w:rPr>
                <w:rFonts w:ascii="仿宋_GB2312" w:hAnsi="宋体" w:eastAsia="仿宋_GB2312"/>
                <w:szCs w:val="21"/>
              </w:rPr>
            </w:pPr>
            <w:r>
              <w:rPr>
                <w:rFonts w:ascii="仿宋_GB2312" w:hAnsi="宋体" w:eastAsia="仿宋_GB2312"/>
                <w:szCs w:val="21"/>
              </w:rPr>
              <w:t>18.13</w:t>
            </w:r>
          </w:p>
        </w:tc>
        <w:tc>
          <w:tcPr>
            <w:tcW w:w="840" w:type="dxa"/>
            <w:vAlign w:val="center"/>
          </w:tcPr>
          <w:p w14:paraId="0484C50E">
            <w:pPr>
              <w:spacing w:line="300" w:lineRule="exact"/>
              <w:jc w:val="right"/>
              <w:rPr>
                <w:rFonts w:ascii="仿宋_GB2312" w:hAnsi="宋体" w:eastAsia="仿宋_GB2312"/>
                <w:szCs w:val="21"/>
              </w:rPr>
            </w:pPr>
          </w:p>
        </w:tc>
        <w:tc>
          <w:tcPr>
            <w:tcW w:w="735" w:type="dxa"/>
            <w:vAlign w:val="center"/>
          </w:tcPr>
          <w:p w14:paraId="562C2B30">
            <w:pPr>
              <w:spacing w:line="300" w:lineRule="exact"/>
              <w:jc w:val="right"/>
              <w:rPr>
                <w:rFonts w:ascii="仿宋_GB2312" w:hAnsi="宋体" w:eastAsia="仿宋_GB2312"/>
                <w:szCs w:val="21"/>
              </w:rPr>
            </w:pPr>
          </w:p>
        </w:tc>
        <w:tc>
          <w:tcPr>
            <w:tcW w:w="735" w:type="dxa"/>
            <w:vAlign w:val="center"/>
          </w:tcPr>
          <w:p w14:paraId="2EDB2D5B">
            <w:pPr>
              <w:spacing w:line="300" w:lineRule="exact"/>
              <w:jc w:val="right"/>
              <w:rPr>
                <w:rFonts w:ascii="仿宋_GB2312" w:hAnsi="宋体" w:eastAsia="仿宋_GB2312"/>
                <w:szCs w:val="21"/>
              </w:rPr>
            </w:pPr>
            <w:r>
              <w:rPr>
                <w:rFonts w:ascii="仿宋_GB2312" w:hAnsi="宋体" w:eastAsia="仿宋_GB2312"/>
                <w:szCs w:val="21"/>
              </w:rPr>
              <w:t>18.13</w:t>
            </w:r>
          </w:p>
        </w:tc>
        <w:tc>
          <w:tcPr>
            <w:tcW w:w="735" w:type="dxa"/>
            <w:vAlign w:val="center"/>
          </w:tcPr>
          <w:p w14:paraId="1D1752A8">
            <w:pPr>
              <w:spacing w:line="300" w:lineRule="exact"/>
              <w:jc w:val="right"/>
              <w:rPr>
                <w:rFonts w:ascii="仿宋_GB2312" w:hAnsi="宋体" w:eastAsia="仿宋_GB2312"/>
                <w:szCs w:val="21"/>
              </w:rPr>
            </w:pPr>
          </w:p>
        </w:tc>
        <w:tc>
          <w:tcPr>
            <w:tcW w:w="667" w:type="dxa"/>
            <w:vAlign w:val="center"/>
          </w:tcPr>
          <w:p w14:paraId="2655553C">
            <w:pPr>
              <w:spacing w:line="300" w:lineRule="exact"/>
              <w:jc w:val="right"/>
              <w:rPr>
                <w:rFonts w:ascii="仿宋_GB2312" w:hAnsi="宋体" w:eastAsia="仿宋_GB2312"/>
                <w:szCs w:val="21"/>
              </w:rPr>
            </w:pPr>
          </w:p>
        </w:tc>
      </w:tr>
      <w:tr w14:paraId="2009B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48B69818">
            <w:pPr>
              <w:spacing w:line="300" w:lineRule="exact"/>
              <w:rPr>
                <w:rFonts w:ascii="仿宋_GB2312" w:hAnsi="宋体" w:eastAsia="仿宋_GB2312"/>
                <w:szCs w:val="21"/>
              </w:rPr>
            </w:pPr>
          </w:p>
        </w:tc>
        <w:tc>
          <w:tcPr>
            <w:tcW w:w="1050" w:type="dxa"/>
            <w:vAlign w:val="center"/>
          </w:tcPr>
          <w:p w14:paraId="48E672E2">
            <w:pPr>
              <w:spacing w:line="300" w:lineRule="exact"/>
              <w:jc w:val="right"/>
              <w:rPr>
                <w:rFonts w:ascii="仿宋_GB2312" w:hAnsi="宋体" w:eastAsia="仿宋_GB2312"/>
                <w:szCs w:val="21"/>
              </w:rPr>
            </w:pPr>
          </w:p>
        </w:tc>
        <w:tc>
          <w:tcPr>
            <w:tcW w:w="1470" w:type="dxa"/>
            <w:vAlign w:val="center"/>
          </w:tcPr>
          <w:p w14:paraId="20E26E0E">
            <w:pPr>
              <w:spacing w:line="300" w:lineRule="exact"/>
              <w:rPr>
                <w:rFonts w:ascii="仿宋_GB2312" w:hAnsi="宋体" w:eastAsia="仿宋_GB2312"/>
                <w:szCs w:val="21"/>
              </w:rPr>
            </w:pPr>
            <w:r>
              <w:rPr>
                <w:rFonts w:hint="eastAsia" w:ascii="仿宋_GB2312" w:hAnsi="宋体" w:eastAsia="仿宋_GB2312"/>
                <w:szCs w:val="21"/>
              </w:rPr>
              <w:t>房屋租赁及物业管理</w:t>
            </w:r>
          </w:p>
        </w:tc>
        <w:tc>
          <w:tcPr>
            <w:tcW w:w="945" w:type="dxa"/>
            <w:vAlign w:val="center"/>
          </w:tcPr>
          <w:p w14:paraId="19327117">
            <w:pPr>
              <w:spacing w:line="300" w:lineRule="exact"/>
              <w:jc w:val="left"/>
              <w:rPr>
                <w:rFonts w:ascii="仿宋_GB2312" w:hAnsi="宋体" w:eastAsia="仿宋_GB2312"/>
                <w:szCs w:val="21"/>
              </w:rPr>
            </w:pPr>
            <w:r>
              <w:rPr>
                <w:rFonts w:ascii="仿宋_GB2312" w:hAnsi="宋体" w:eastAsia="仿宋_GB2312"/>
                <w:szCs w:val="21"/>
              </w:rPr>
              <w:t>C1204</w:t>
            </w:r>
          </w:p>
        </w:tc>
        <w:tc>
          <w:tcPr>
            <w:tcW w:w="735" w:type="dxa"/>
            <w:vAlign w:val="center"/>
          </w:tcPr>
          <w:p w14:paraId="20359647">
            <w:pPr>
              <w:spacing w:line="300" w:lineRule="exact"/>
              <w:jc w:val="left"/>
              <w:rPr>
                <w:rFonts w:ascii="仿宋_GB2312" w:hAnsi="宋体" w:eastAsia="仿宋_GB2312"/>
                <w:szCs w:val="21"/>
              </w:rPr>
            </w:pPr>
            <w:r>
              <w:rPr>
                <w:rFonts w:hint="eastAsia" w:ascii="仿宋_GB2312" w:hAnsi="宋体" w:eastAsia="仿宋_GB2312"/>
                <w:szCs w:val="21"/>
              </w:rPr>
              <w:t>批</w:t>
            </w:r>
          </w:p>
        </w:tc>
        <w:tc>
          <w:tcPr>
            <w:tcW w:w="735" w:type="dxa"/>
            <w:vAlign w:val="center"/>
          </w:tcPr>
          <w:p w14:paraId="296C2D35">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14:paraId="7915B5A7">
            <w:pPr>
              <w:spacing w:line="300" w:lineRule="exact"/>
              <w:jc w:val="right"/>
              <w:rPr>
                <w:rFonts w:ascii="仿宋_GB2312" w:hAnsi="宋体" w:eastAsia="仿宋_GB2312"/>
                <w:szCs w:val="21"/>
              </w:rPr>
            </w:pPr>
            <w:r>
              <w:rPr>
                <w:rFonts w:ascii="仿宋_GB2312" w:hAnsi="宋体" w:eastAsia="仿宋_GB2312"/>
                <w:szCs w:val="21"/>
              </w:rPr>
              <w:t>70</w:t>
            </w:r>
          </w:p>
        </w:tc>
        <w:tc>
          <w:tcPr>
            <w:tcW w:w="735" w:type="dxa"/>
            <w:vAlign w:val="center"/>
          </w:tcPr>
          <w:p w14:paraId="67C80DEF">
            <w:pPr>
              <w:spacing w:line="300" w:lineRule="exact"/>
              <w:jc w:val="right"/>
              <w:rPr>
                <w:rFonts w:ascii="仿宋_GB2312" w:hAnsi="宋体" w:eastAsia="仿宋_GB2312"/>
                <w:szCs w:val="21"/>
              </w:rPr>
            </w:pPr>
            <w:r>
              <w:rPr>
                <w:rFonts w:ascii="仿宋_GB2312" w:hAnsi="宋体" w:eastAsia="仿宋_GB2312"/>
                <w:szCs w:val="21"/>
              </w:rPr>
              <w:t>70</w:t>
            </w:r>
          </w:p>
        </w:tc>
        <w:tc>
          <w:tcPr>
            <w:tcW w:w="840" w:type="dxa"/>
            <w:vAlign w:val="center"/>
          </w:tcPr>
          <w:p w14:paraId="373B63B8">
            <w:pPr>
              <w:spacing w:line="300" w:lineRule="exact"/>
              <w:jc w:val="right"/>
              <w:rPr>
                <w:rFonts w:ascii="仿宋_GB2312" w:hAnsi="宋体" w:eastAsia="仿宋_GB2312"/>
                <w:szCs w:val="21"/>
              </w:rPr>
            </w:pPr>
            <w:r>
              <w:rPr>
                <w:rFonts w:ascii="仿宋_GB2312" w:hAnsi="宋体" w:eastAsia="仿宋_GB2312"/>
                <w:szCs w:val="21"/>
              </w:rPr>
              <w:t>70</w:t>
            </w:r>
          </w:p>
        </w:tc>
        <w:tc>
          <w:tcPr>
            <w:tcW w:w="840" w:type="dxa"/>
            <w:vAlign w:val="center"/>
          </w:tcPr>
          <w:p w14:paraId="2EB97833">
            <w:pPr>
              <w:spacing w:line="300" w:lineRule="exact"/>
              <w:jc w:val="right"/>
              <w:rPr>
                <w:rFonts w:ascii="仿宋_GB2312" w:hAnsi="宋体" w:eastAsia="仿宋_GB2312"/>
                <w:szCs w:val="21"/>
              </w:rPr>
            </w:pPr>
          </w:p>
        </w:tc>
        <w:tc>
          <w:tcPr>
            <w:tcW w:w="735" w:type="dxa"/>
            <w:vAlign w:val="center"/>
          </w:tcPr>
          <w:p w14:paraId="5AE89C92">
            <w:pPr>
              <w:spacing w:line="300" w:lineRule="exact"/>
              <w:jc w:val="right"/>
              <w:rPr>
                <w:rFonts w:ascii="仿宋_GB2312" w:hAnsi="宋体" w:eastAsia="仿宋_GB2312"/>
                <w:szCs w:val="21"/>
              </w:rPr>
            </w:pPr>
          </w:p>
        </w:tc>
        <w:tc>
          <w:tcPr>
            <w:tcW w:w="735" w:type="dxa"/>
            <w:vAlign w:val="center"/>
          </w:tcPr>
          <w:p w14:paraId="6CD2A22D">
            <w:pPr>
              <w:spacing w:line="300" w:lineRule="exact"/>
              <w:jc w:val="right"/>
              <w:rPr>
                <w:rFonts w:ascii="仿宋_GB2312" w:hAnsi="宋体" w:eastAsia="仿宋_GB2312"/>
                <w:szCs w:val="21"/>
              </w:rPr>
            </w:pPr>
            <w:r>
              <w:rPr>
                <w:rFonts w:ascii="仿宋_GB2312" w:hAnsi="宋体" w:eastAsia="仿宋_GB2312"/>
                <w:szCs w:val="21"/>
              </w:rPr>
              <w:t>70</w:t>
            </w:r>
          </w:p>
        </w:tc>
        <w:tc>
          <w:tcPr>
            <w:tcW w:w="735" w:type="dxa"/>
            <w:vAlign w:val="center"/>
          </w:tcPr>
          <w:p w14:paraId="280BB808">
            <w:pPr>
              <w:spacing w:line="300" w:lineRule="exact"/>
              <w:jc w:val="right"/>
              <w:rPr>
                <w:rFonts w:ascii="仿宋_GB2312" w:hAnsi="宋体" w:eastAsia="仿宋_GB2312"/>
                <w:szCs w:val="21"/>
              </w:rPr>
            </w:pPr>
          </w:p>
        </w:tc>
        <w:tc>
          <w:tcPr>
            <w:tcW w:w="667" w:type="dxa"/>
            <w:vAlign w:val="center"/>
          </w:tcPr>
          <w:p w14:paraId="6F553C47">
            <w:pPr>
              <w:spacing w:line="300" w:lineRule="exact"/>
              <w:jc w:val="right"/>
              <w:rPr>
                <w:rFonts w:ascii="仿宋_GB2312" w:hAnsi="宋体" w:eastAsia="仿宋_GB2312"/>
                <w:szCs w:val="21"/>
              </w:rPr>
            </w:pPr>
          </w:p>
        </w:tc>
      </w:tr>
      <w:tr w14:paraId="7FBDB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242CA836">
            <w:pPr>
              <w:spacing w:line="300" w:lineRule="exact"/>
              <w:rPr>
                <w:rFonts w:ascii="仿宋_GB2312" w:eastAsia="仿宋_GB2312"/>
              </w:rPr>
            </w:pPr>
            <w:r>
              <w:rPr>
                <w:rFonts w:hint="eastAsia" w:ascii="仿宋_GB2312" w:eastAsia="仿宋_GB2312"/>
              </w:rPr>
              <w:t>动物疫情应急物资储备</w:t>
            </w:r>
          </w:p>
        </w:tc>
        <w:tc>
          <w:tcPr>
            <w:tcW w:w="1050" w:type="dxa"/>
            <w:vAlign w:val="center"/>
          </w:tcPr>
          <w:p w14:paraId="58FBC032">
            <w:pPr>
              <w:spacing w:line="300" w:lineRule="exact"/>
              <w:jc w:val="center"/>
              <w:rPr>
                <w:rFonts w:ascii="仿宋_GB2312" w:eastAsia="仿宋_GB2312"/>
              </w:rPr>
            </w:pPr>
            <w:r>
              <w:rPr>
                <w:rFonts w:ascii="仿宋_GB2312" w:eastAsia="仿宋_GB2312"/>
              </w:rPr>
              <w:t>1.95</w:t>
            </w:r>
          </w:p>
        </w:tc>
        <w:tc>
          <w:tcPr>
            <w:tcW w:w="1470" w:type="dxa"/>
            <w:vAlign w:val="center"/>
          </w:tcPr>
          <w:p w14:paraId="78EC2E36">
            <w:pPr>
              <w:spacing w:line="300" w:lineRule="exact"/>
              <w:rPr>
                <w:rFonts w:ascii="仿宋_GB2312" w:eastAsia="仿宋_GB2312"/>
              </w:rPr>
            </w:pPr>
            <w:r>
              <w:rPr>
                <w:rFonts w:hint="eastAsia" w:ascii="仿宋_GB2312" w:eastAsia="仿宋_GB2312"/>
              </w:rPr>
              <w:t>应急物资</w:t>
            </w:r>
          </w:p>
        </w:tc>
        <w:tc>
          <w:tcPr>
            <w:tcW w:w="945" w:type="dxa"/>
            <w:vAlign w:val="center"/>
          </w:tcPr>
          <w:p w14:paraId="0A463942">
            <w:pPr>
              <w:spacing w:line="300" w:lineRule="exact"/>
              <w:jc w:val="left"/>
              <w:rPr>
                <w:rFonts w:ascii="仿宋_GB2312" w:eastAsia="仿宋_GB2312"/>
              </w:rPr>
            </w:pPr>
            <w:r>
              <w:rPr>
                <w:rFonts w:ascii="仿宋_GB2312" w:eastAsia="仿宋_GB2312"/>
              </w:rPr>
              <w:t>[A]</w:t>
            </w:r>
            <w:r>
              <w:rPr>
                <w:rFonts w:hint="eastAsia" w:ascii="仿宋_GB2312" w:eastAsia="仿宋_GB2312"/>
              </w:rPr>
              <w:t>货物</w:t>
            </w:r>
          </w:p>
        </w:tc>
        <w:tc>
          <w:tcPr>
            <w:tcW w:w="735" w:type="dxa"/>
            <w:vAlign w:val="center"/>
          </w:tcPr>
          <w:p w14:paraId="3750A1D2">
            <w:pPr>
              <w:spacing w:line="300" w:lineRule="exact"/>
              <w:jc w:val="left"/>
              <w:rPr>
                <w:rFonts w:ascii="仿宋_GB2312" w:eastAsia="仿宋_GB2312"/>
              </w:rPr>
            </w:pPr>
            <w:r>
              <w:rPr>
                <w:rFonts w:hint="eastAsia" w:ascii="仿宋_GB2312" w:eastAsia="仿宋_GB2312"/>
              </w:rPr>
              <w:t>批</w:t>
            </w:r>
          </w:p>
        </w:tc>
        <w:tc>
          <w:tcPr>
            <w:tcW w:w="735" w:type="dxa"/>
            <w:vAlign w:val="center"/>
          </w:tcPr>
          <w:p w14:paraId="6DB037E8">
            <w:pPr>
              <w:spacing w:line="300" w:lineRule="exact"/>
              <w:jc w:val="right"/>
              <w:rPr>
                <w:rFonts w:ascii="仿宋_GB2312" w:eastAsia="仿宋_GB2312"/>
              </w:rPr>
            </w:pPr>
          </w:p>
        </w:tc>
        <w:tc>
          <w:tcPr>
            <w:tcW w:w="735" w:type="dxa"/>
            <w:vAlign w:val="center"/>
          </w:tcPr>
          <w:p w14:paraId="5A3BC732">
            <w:pPr>
              <w:spacing w:line="300" w:lineRule="exact"/>
              <w:jc w:val="right"/>
              <w:rPr>
                <w:rFonts w:ascii="仿宋_GB2312" w:eastAsia="仿宋_GB2312"/>
              </w:rPr>
            </w:pPr>
          </w:p>
        </w:tc>
        <w:tc>
          <w:tcPr>
            <w:tcW w:w="735" w:type="dxa"/>
            <w:vAlign w:val="center"/>
          </w:tcPr>
          <w:p w14:paraId="42E916CA">
            <w:pPr>
              <w:spacing w:line="300" w:lineRule="exact"/>
              <w:jc w:val="right"/>
              <w:rPr>
                <w:rFonts w:ascii="仿宋_GB2312" w:eastAsia="仿宋_GB2312"/>
              </w:rPr>
            </w:pPr>
            <w:r>
              <w:rPr>
                <w:rFonts w:ascii="仿宋_GB2312" w:eastAsia="仿宋_GB2312"/>
              </w:rPr>
              <w:t>1.95</w:t>
            </w:r>
          </w:p>
        </w:tc>
        <w:tc>
          <w:tcPr>
            <w:tcW w:w="840" w:type="dxa"/>
            <w:vAlign w:val="center"/>
          </w:tcPr>
          <w:p w14:paraId="6CF497C3">
            <w:pPr>
              <w:spacing w:line="300" w:lineRule="exact"/>
              <w:jc w:val="right"/>
              <w:rPr>
                <w:rFonts w:ascii="仿宋_GB2312" w:eastAsia="仿宋_GB2312"/>
              </w:rPr>
            </w:pPr>
            <w:r>
              <w:rPr>
                <w:rFonts w:ascii="仿宋_GB2312" w:eastAsia="仿宋_GB2312"/>
              </w:rPr>
              <w:t>1.95</w:t>
            </w:r>
          </w:p>
        </w:tc>
        <w:tc>
          <w:tcPr>
            <w:tcW w:w="840" w:type="dxa"/>
            <w:vAlign w:val="center"/>
          </w:tcPr>
          <w:p w14:paraId="71306573">
            <w:pPr>
              <w:spacing w:line="300" w:lineRule="exact"/>
              <w:jc w:val="right"/>
              <w:rPr>
                <w:rFonts w:ascii="仿宋_GB2312" w:eastAsia="仿宋_GB2312"/>
              </w:rPr>
            </w:pPr>
            <w:r>
              <w:rPr>
                <w:rFonts w:ascii="仿宋_GB2312" w:eastAsia="仿宋_GB2312"/>
              </w:rPr>
              <w:t>1.95</w:t>
            </w:r>
          </w:p>
        </w:tc>
        <w:tc>
          <w:tcPr>
            <w:tcW w:w="735" w:type="dxa"/>
            <w:vAlign w:val="center"/>
          </w:tcPr>
          <w:p w14:paraId="785C6DE8">
            <w:pPr>
              <w:spacing w:line="300" w:lineRule="exact"/>
              <w:jc w:val="right"/>
              <w:rPr>
                <w:rFonts w:ascii="仿宋_GB2312" w:hAnsi="宋体" w:eastAsia="仿宋_GB2312"/>
                <w:szCs w:val="21"/>
              </w:rPr>
            </w:pPr>
          </w:p>
        </w:tc>
        <w:tc>
          <w:tcPr>
            <w:tcW w:w="735" w:type="dxa"/>
            <w:vAlign w:val="center"/>
          </w:tcPr>
          <w:p w14:paraId="2987DBA4">
            <w:pPr>
              <w:spacing w:line="300" w:lineRule="exact"/>
              <w:jc w:val="right"/>
              <w:rPr>
                <w:rFonts w:ascii="仿宋_GB2312" w:hAnsi="宋体" w:eastAsia="仿宋_GB2312"/>
                <w:szCs w:val="21"/>
              </w:rPr>
            </w:pPr>
          </w:p>
        </w:tc>
        <w:tc>
          <w:tcPr>
            <w:tcW w:w="735" w:type="dxa"/>
            <w:vAlign w:val="center"/>
          </w:tcPr>
          <w:p w14:paraId="3B25337F">
            <w:pPr>
              <w:spacing w:line="300" w:lineRule="exact"/>
              <w:jc w:val="right"/>
              <w:rPr>
                <w:rFonts w:ascii="仿宋_GB2312" w:hAnsi="宋体" w:eastAsia="仿宋_GB2312"/>
                <w:szCs w:val="21"/>
              </w:rPr>
            </w:pPr>
          </w:p>
        </w:tc>
        <w:tc>
          <w:tcPr>
            <w:tcW w:w="667" w:type="dxa"/>
            <w:vAlign w:val="center"/>
          </w:tcPr>
          <w:p w14:paraId="16E808D1">
            <w:pPr>
              <w:spacing w:line="300" w:lineRule="exact"/>
              <w:jc w:val="right"/>
              <w:rPr>
                <w:rFonts w:ascii="仿宋_GB2312" w:hAnsi="宋体" w:eastAsia="仿宋_GB2312"/>
                <w:szCs w:val="21"/>
              </w:rPr>
            </w:pPr>
          </w:p>
        </w:tc>
      </w:tr>
      <w:tr w14:paraId="6511D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4F44CA35">
            <w:pPr>
              <w:spacing w:line="300" w:lineRule="exact"/>
              <w:rPr>
                <w:rFonts w:ascii="仿宋_GB2312" w:eastAsia="仿宋_GB2312"/>
              </w:rPr>
            </w:pPr>
            <w:r>
              <w:rPr>
                <w:rFonts w:hint="eastAsia" w:ascii="仿宋_GB2312" w:eastAsia="仿宋_GB2312"/>
              </w:rPr>
              <w:t>瘦肉精检测试剂卡</w:t>
            </w:r>
          </w:p>
        </w:tc>
        <w:tc>
          <w:tcPr>
            <w:tcW w:w="1050" w:type="dxa"/>
            <w:vAlign w:val="center"/>
          </w:tcPr>
          <w:p w14:paraId="388F4F1A">
            <w:pPr>
              <w:spacing w:line="300" w:lineRule="exact"/>
              <w:jc w:val="center"/>
              <w:rPr>
                <w:rFonts w:ascii="仿宋_GB2312" w:eastAsia="仿宋_GB2312"/>
              </w:rPr>
            </w:pPr>
            <w:r>
              <w:rPr>
                <w:rFonts w:ascii="仿宋_GB2312" w:eastAsia="仿宋_GB2312"/>
              </w:rPr>
              <w:t>6.3</w:t>
            </w:r>
          </w:p>
        </w:tc>
        <w:tc>
          <w:tcPr>
            <w:tcW w:w="1470" w:type="dxa"/>
            <w:vAlign w:val="center"/>
          </w:tcPr>
          <w:p w14:paraId="0A8BFBE2">
            <w:pPr>
              <w:spacing w:line="300" w:lineRule="exact"/>
              <w:rPr>
                <w:rFonts w:ascii="仿宋_GB2312" w:eastAsia="仿宋_GB2312"/>
              </w:rPr>
            </w:pPr>
            <w:r>
              <w:rPr>
                <w:rFonts w:hint="eastAsia" w:ascii="仿宋_GB2312" w:eastAsia="仿宋_GB2312"/>
              </w:rPr>
              <w:t>瘦肉精检测试剂卡</w:t>
            </w:r>
          </w:p>
        </w:tc>
        <w:tc>
          <w:tcPr>
            <w:tcW w:w="945" w:type="dxa"/>
            <w:vAlign w:val="center"/>
          </w:tcPr>
          <w:p w14:paraId="289383E8">
            <w:pPr>
              <w:spacing w:line="300" w:lineRule="exact"/>
              <w:jc w:val="left"/>
              <w:rPr>
                <w:rFonts w:ascii="仿宋_GB2312" w:eastAsia="仿宋_GB2312"/>
              </w:rPr>
            </w:pPr>
            <w:r>
              <w:rPr>
                <w:rFonts w:ascii="仿宋_GB2312" w:eastAsia="仿宋_GB2312"/>
              </w:rPr>
              <w:t>[A]</w:t>
            </w:r>
            <w:r>
              <w:rPr>
                <w:rFonts w:hint="eastAsia" w:ascii="仿宋_GB2312" w:eastAsia="仿宋_GB2312"/>
              </w:rPr>
              <w:t>货物</w:t>
            </w:r>
          </w:p>
        </w:tc>
        <w:tc>
          <w:tcPr>
            <w:tcW w:w="735" w:type="dxa"/>
            <w:vAlign w:val="center"/>
          </w:tcPr>
          <w:p w14:paraId="27F3B15D">
            <w:pPr>
              <w:spacing w:line="300" w:lineRule="exact"/>
              <w:jc w:val="left"/>
              <w:rPr>
                <w:rFonts w:ascii="仿宋_GB2312" w:eastAsia="仿宋_GB2312"/>
              </w:rPr>
            </w:pPr>
            <w:r>
              <w:rPr>
                <w:rFonts w:hint="eastAsia" w:ascii="仿宋_GB2312" w:eastAsia="仿宋_GB2312"/>
              </w:rPr>
              <w:t>批</w:t>
            </w:r>
          </w:p>
        </w:tc>
        <w:tc>
          <w:tcPr>
            <w:tcW w:w="735" w:type="dxa"/>
            <w:vAlign w:val="center"/>
          </w:tcPr>
          <w:p w14:paraId="4DE05644">
            <w:pPr>
              <w:spacing w:line="300" w:lineRule="exact"/>
              <w:jc w:val="right"/>
              <w:rPr>
                <w:rFonts w:ascii="仿宋_GB2312" w:eastAsia="仿宋_GB2312"/>
              </w:rPr>
            </w:pPr>
          </w:p>
        </w:tc>
        <w:tc>
          <w:tcPr>
            <w:tcW w:w="735" w:type="dxa"/>
            <w:vAlign w:val="center"/>
          </w:tcPr>
          <w:p w14:paraId="17CD4436">
            <w:pPr>
              <w:spacing w:line="300" w:lineRule="exact"/>
              <w:jc w:val="right"/>
              <w:rPr>
                <w:rFonts w:ascii="仿宋_GB2312" w:eastAsia="仿宋_GB2312"/>
              </w:rPr>
            </w:pPr>
          </w:p>
        </w:tc>
        <w:tc>
          <w:tcPr>
            <w:tcW w:w="735" w:type="dxa"/>
            <w:vAlign w:val="center"/>
          </w:tcPr>
          <w:p w14:paraId="7CCAF171">
            <w:pPr>
              <w:spacing w:line="300" w:lineRule="exact"/>
              <w:jc w:val="right"/>
              <w:rPr>
                <w:rFonts w:ascii="仿宋_GB2312" w:eastAsia="仿宋_GB2312"/>
              </w:rPr>
            </w:pPr>
            <w:r>
              <w:rPr>
                <w:rFonts w:ascii="仿宋_GB2312" w:eastAsia="仿宋_GB2312"/>
              </w:rPr>
              <w:t>6.3</w:t>
            </w:r>
          </w:p>
        </w:tc>
        <w:tc>
          <w:tcPr>
            <w:tcW w:w="840" w:type="dxa"/>
            <w:vAlign w:val="center"/>
          </w:tcPr>
          <w:p w14:paraId="713B08DB">
            <w:pPr>
              <w:spacing w:line="300" w:lineRule="exact"/>
              <w:jc w:val="right"/>
              <w:rPr>
                <w:rFonts w:ascii="仿宋_GB2312" w:eastAsia="仿宋_GB2312"/>
              </w:rPr>
            </w:pPr>
            <w:r>
              <w:rPr>
                <w:rFonts w:ascii="仿宋_GB2312" w:eastAsia="仿宋_GB2312"/>
              </w:rPr>
              <w:t>6.3</w:t>
            </w:r>
          </w:p>
        </w:tc>
        <w:tc>
          <w:tcPr>
            <w:tcW w:w="840" w:type="dxa"/>
            <w:vAlign w:val="center"/>
          </w:tcPr>
          <w:p w14:paraId="20E0CD0E">
            <w:pPr>
              <w:spacing w:line="300" w:lineRule="exact"/>
              <w:jc w:val="right"/>
              <w:rPr>
                <w:rFonts w:ascii="仿宋_GB2312" w:eastAsia="仿宋_GB2312"/>
              </w:rPr>
            </w:pPr>
            <w:r>
              <w:rPr>
                <w:rFonts w:ascii="仿宋_GB2312" w:eastAsia="仿宋_GB2312"/>
              </w:rPr>
              <w:t>6.3</w:t>
            </w:r>
          </w:p>
        </w:tc>
        <w:tc>
          <w:tcPr>
            <w:tcW w:w="735" w:type="dxa"/>
            <w:vAlign w:val="center"/>
          </w:tcPr>
          <w:p w14:paraId="562A6A88">
            <w:pPr>
              <w:spacing w:line="300" w:lineRule="exact"/>
              <w:jc w:val="right"/>
              <w:rPr>
                <w:rFonts w:ascii="仿宋_GB2312" w:hAnsi="宋体" w:eastAsia="仿宋_GB2312"/>
                <w:szCs w:val="21"/>
              </w:rPr>
            </w:pPr>
          </w:p>
        </w:tc>
        <w:tc>
          <w:tcPr>
            <w:tcW w:w="735" w:type="dxa"/>
            <w:vAlign w:val="center"/>
          </w:tcPr>
          <w:p w14:paraId="06A1FA9F">
            <w:pPr>
              <w:spacing w:line="300" w:lineRule="exact"/>
              <w:jc w:val="right"/>
              <w:rPr>
                <w:rFonts w:ascii="仿宋_GB2312" w:hAnsi="宋体" w:eastAsia="仿宋_GB2312"/>
                <w:szCs w:val="21"/>
              </w:rPr>
            </w:pPr>
          </w:p>
        </w:tc>
        <w:tc>
          <w:tcPr>
            <w:tcW w:w="735" w:type="dxa"/>
            <w:vAlign w:val="center"/>
          </w:tcPr>
          <w:p w14:paraId="7AB37F17">
            <w:pPr>
              <w:spacing w:line="300" w:lineRule="exact"/>
              <w:jc w:val="right"/>
              <w:rPr>
                <w:rFonts w:ascii="仿宋_GB2312" w:hAnsi="宋体" w:eastAsia="仿宋_GB2312"/>
                <w:szCs w:val="21"/>
              </w:rPr>
            </w:pPr>
          </w:p>
        </w:tc>
        <w:tc>
          <w:tcPr>
            <w:tcW w:w="667" w:type="dxa"/>
            <w:vAlign w:val="center"/>
          </w:tcPr>
          <w:p w14:paraId="1A9FF8EB">
            <w:pPr>
              <w:spacing w:line="300" w:lineRule="exact"/>
              <w:jc w:val="right"/>
              <w:rPr>
                <w:rFonts w:ascii="仿宋_GB2312" w:hAnsi="宋体" w:eastAsia="仿宋_GB2312"/>
                <w:szCs w:val="21"/>
              </w:rPr>
            </w:pPr>
          </w:p>
        </w:tc>
      </w:tr>
      <w:tr w14:paraId="184D1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4493FF01">
            <w:pPr>
              <w:spacing w:line="300" w:lineRule="exact"/>
              <w:rPr>
                <w:rFonts w:ascii="仿宋_GB2312" w:eastAsia="仿宋_GB2312"/>
              </w:rPr>
            </w:pPr>
            <w:r>
              <w:rPr>
                <w:rFonts w:hint="eastAsia" w:ascii="仿宋_GB2312" w:eastAsia="仿宋_GB2312"/>
              </w:rPr>
              <w:t>白沟镇机关</w:t>
            </w:r>
          </w:p>
        </w:tc>
        <w:tc>
          <w:tcPr>
            <w:tcW w:w="1050" w:type="dxa"/>
          </w:tcPr>
          <w:p w14:paraId="1A480E35">
            <w:pPr>
              <w:spacing w:line="300" w:lineRule="exact"/>
              <w:jc w:val="center"/>
              <w:rPr>
                <w:rFonts w:ascii="仿宋_GB2312" w:eastAsia="仿宋_GB2312"/>
              </w:rPr>
            </w:pPr>
            <w:r>
              <w:rPr>
                <w:rFonts w:ascii="仿宋_GB2312" w:eastAsia="仿宋_GB2312"/>
              </w:rPr>
              <w:t>30</w:t>
            </w:r>
          </w:p>
        </w:tc>
        <w:tc>
          <w:tcPr>
            <w:tcW w:w="1470" w:type="dxa"/>
          </w:tcPr>
          <w:p w14:paraId="3FF76365">
            <w:pPr>
              <w:spacing w:line="300" w:lineRule="exact"/>
              <w:rPr>
                <w:rFonts w:ascii="仿宋_GB2312" w:eastAsia="仿宋_GB2312"/>
              </w:rPr>
            </w:pPr>
            <w:r>
              <w:rPr>
                <w:rFonts w:hint="eastAsia" w:ascii="仿宋_GB2312" w:eastAsia="仿宋_GB2312"/>
              </w:rPr>
              <w:t>防汛物资</w:t>
            </w:r>
          </w:p>
        </w:tc>
        <w:tc>
          <w:tcPr>
            <w:tcW w:w="945" w:type="dxa"/>
          </w:tcPr>
          <w:p w14:paraId="4FBAC8D7">
            <w:pPr>
              <w:spacing w:line="300" w:lineRule="exact"/>
              <w:jc w:val="center"/>
              <w:rPr>
                <w:rFonts w:ascii="仿宋_GB2312" w:eastAsia="仿宋_GB2312"/>
              </w:rPr>
            </w:pPr>
            <w:r>
              <w:rPr>
                <w:rFonts w:ascii="仿宋_GB2312" w:eastAsia="仿宋_GB2312"/>
              </w:rPr>
              <w:t>A02</w:t>
            </w:r>
          </w:p>
        </w:tc>
        <w:tc>
          <w:tcPr>
            <w:tcW w:w="735" w:type="dxa"/>
          </w:tcPr>
          <w:p w14:paraId="21BABA0F">
            <w:pPr>
              <w:spacing w:line="300" w:lineRule="exact"/>
              <w:jc w:val="center"/>
              <w:rPr>
                <w:rFonts w:ascii="仿宋_GB2312" w:eastAsia="仿宋_GB2312"/>
              </w:rPr>
            </w:pPr>
            <w:r>
              <w:rPr>
                <w:rFonts w:hint="eastAsia" w:ascii="仿宋_GB2312" w:eastAsia="仿宋_GB2312"/>
              </w:rPr>
              <w:t>批</w:t>
            </w:r>
          </w:p>
        </w:tc>
        <w:tc>
          <w:tcPr>
            <w:tcW w:w="735" w:type="dxa"/>
          </w:tcPr>
          <w:p w14:paraId="716D2B82">
            <w:pPr>
              <w:spacing w:line="300" w:lineRule="exact"/>
              <w:jc w:val="center"/>
              <w:rPr>
                <w:rFonts w:ascii="仿宋_GB2312" w:eastAsia="仿宋_GB2312"/>
              </w:rPr>
            </w:pPr>
            <w:r>
              <w:rPr>
                <w:rFonts w:ascii="仿宋_GB2312" w:eastAsia="仿宋_GB2312"/>
              </w:rPr>
              <w:t>1</w:t>
            </w:r>
          </w:p>
        </w:tc>
        <w:tc>
          <w:tcPr>
            <w:tcW w:w="735" w:type="dxa"/>
          </w:tcPr>
          <w:p w14:paraId="4B96C915">
            <w:pPr>
              <w:spacing w:line="300" w:lineRule="exact"/>
              <w:jc w:val="center"/>
              <w:rPr>
                <w:rFonts w:ascii="仿宋_GB2312" w:eastAsia="仿宋_GB2312"/>
              </w:rPr>
            </w:pPr>
            <w:r>
              <w:rPr>
                <w:rFonts w:ascii="仿宋_GB2312" w:eastAsia="仿宋_GB2312"/>
              </w:rPr>
              <w:t>30.</w:t>
            </w:r>
          </w:p>
        </w:tc>
        <w:tc>
          <w:tcPr>
            <w:tcW w:w="735" w:type="dxa"/>
          </w:tcPr>
          <w:p w14:paraId="47D07A24">
            <w:pPr>
              <w:spacing w:line="300" w:lineRule="exact"/>
              <w:jc w:val="center"/>
              <w:rPr>
                <w:rFonts w:ascii="仿宋_GB2312" w:eastAsia="仿宋_GB2312"/>
              </w:rPr>
            </w:pPr>
            <w:r>
              <w:rPr>
                <w:rFonts w:ascii="仿宋_GB2312" w:eastAsia="仿宋_GB2312"/>
              </w:rPr>
              <w:t>30</w:t>
            </w:r>
          </w:p>
        </w:tc>
        <w:tc>
          <w:tcPr>
            <w:tcW w:w="840" w:type="dxa"/>
          </w:tcPr>
          <w:p w14:paraId="7BE3997E">
            <w:pPr>
              <w:spacing w:line="300" w:lineRule="exact"/>
              <w:jc w:val="center"/>
              <w:rPr>
                <w:rFonts w:ascii="仿宋_GB2312" w:eastAsia="仿宋_GB2312"/>
              </w:rPr>
            </w:pPr>
            <w:r>
              <w:rPr>
                <w:rFonts w:ascii="仿宋_GB2312" w:eastAsia="仿宋_GB2312"/>
              </w:rPr>
              <w:t>30.</w:t>
            </w:r>
          </w:p>
        </w:tc>
        <w:tc>
          <w:tcPr>
            <w:tcW w:w="840" w:type="dxa"/>
          </w:tcPr>
          <w:p w14:paraId="3288A766">
            <w:pPr>
              <w:spacing w:line="300" w:lineRule="exact"/>
              <w:jc w:val="center"/>
              <w:rPr>
                <w:rFonts w:ascii="仿宋_GB2312" w:eastAsia="仿宋_GB2312"/>
              </w:rPr>
            </w:pPr>
            <w:r>
              <w:rPr>
                <w:rFonts w:ascii="仿宋_GB2312" w:eastAsia="仿宋_GB2312"/>
              </w:rPr>
              <w:t>30.</w:t>
            </w:r>
          </w:p>
        </w:tc>
        <w:tc>
          <w:tcPr>
            <w:tcW w:w="735" w:type="dxa"/>
            <w:vAlign w:val="center"/>
          </w:tcPr>
          <w:p w14:paraId="071CB6A1">
            <w:pPr>
              <w:spacing w:line="300" w:lineRule="exact"/>
              <w:jc w:val="center"/>
              <w:rPr>
                <w:rFonts w:ascii="仿宋_GB2312" w:eastAsia="仿宋_GB2312"/>
              </w:rPr>
            </w:pPr>
          </w:p>
        </w:tc>
        <w:tc>
          <w:tcPr>
            <w:tcW w:w="735" w:type="dxa"/>
            <w:vAlign w:val="center"/>
          </w:tcPr>
          <w:p w14:paraId="29252A7C">
            <w:pPr>
              <w:spacing w:line="300" w:lineRule="exact"/>
              <w:jc w:val="center"/>
              <w:rPr>
                <w:rFonts w:ascii="仿宋_GB2312" w:eastAsia="仿宋_GB2312"/>
              </w:rPr>
            </w:pPr>
          </w:p>
        </w:tc>
        <w:tc>
          <w:tcPr>
            <w:tcW w:w="735" w:type="dxa"/>
            <w:vAlign w:val="center"/>
          </w:tcPr>
          <w:p w14:paraId="39EA5E98">
            <w:pPr>
              <w:spacing w:line="300" w:lineRule="exact"/>
              <w:jc w:val="center"/>
              <w:rPr>
                <w:rFonts w:ascii="仿宋_GB2312" w:eastAsia="仿宋_GB2312"/>
              </w:rPr>
            </w:pPr>
          </w:p>
        </w:tc>
        <w:tc>
          <w:tcPr>
            <w:tcW w:w="667" w:type="dxa"/>
            <w:vAlign w:val="center"/>
          </w:tcPr>
          <w:p w14:paraId="4B382EC6">
            <w:pPr>
              <w:spacing w:line="300" w:lineRule="exact"/>
              <w:jc w:val="center"/>
              <w:rPr>
                <w:rFonts w:ascii="仿宋_GB2312" w:eastAsia="仿宋_GB2312"/>
              </w:rPr>
            </w:pPr>
          </w:p>
        </w:tc>
      </w:tr>
      <w:tr w14:paraId="4B27F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19716F6D">
            <w:pPr>
              <w:spacing w:line="300" w:lineRule="exact"/>
              <w:rPr>
                <w:rFonts w:ascii="仿宋_GB2312" w:eastAsia="仿宋_GB2312"/>
              </w:rPr>
            </w:pPr>
            <w:r>
              <w:rPr>
                <w:rFonts w:hint="eastAsia" w:ascii="仿宋_GB2312" w:eastAsia="仿宋_GB2312"/>
              </w:rPr>
              <w:t>白沟镇机关</w:t>
            </w:r>
          </w:p>
        </w:tc>
        <w:tc>
          <w:tcPr>
            <w:tcW w:w="1050" w:type="dxa"/>
          </w:tcPr>
          <w:p w14:paraId="0B95B67C">
            <w:pPr>
              <w:spacing w:line="300" w:lineRule="exact"/>
              <w:jc w:val="center"/>
              <w:rPr>
                <w:rFonts w:ascii="仿宋_GB2312" w:eastAsia="仿宋_GB2312"/>
              </w:rPr>
            </w:pPr>
            <w:r>
              <w:rPr>
                <w:rFonts w:ascii="仿宋_GB2312" w:eastAsia="仿宋_GB2312"/>
              </w:rPr>
              <w:t>1</w:t>
            </w:r>
          </w:p>
        </w:tc>
        <w:tc>
          <w:tcPr>
            <w:tcW w:w="1470" w:type="dxa"/>
          </w:tcPr>
          <w:p w14:paraId="768721AD">
            <w:pPr>
              <w:spacing w:line="300" w:lineRule="exact"/>
              <w:rPr>
                <w:rFonts w:ascii="仿宋_GB2312" w:eastAsia="仿宋_GB2312"/>
              </w:rPr>
            </w:pPr>
            <w:r>
              <w:rPr>
                <w:rFonts w:hint="eastAsia" w:ascii="仿宋_GB2312" w:eastAsia="仿宋_GB2312"/>
              </w:rPr>
              <w:t>河长制电脑</w:t>
            </w:r>
          </w:p>
        </w:tc>
        <w:tc>
          <w:tcPr>
            <w:tcW w:w="945" w:type="dxa"/>
          </w:tcPr>
          <w:p w14:paraId="315F1E09">
            <w:pPr>
              <w:spacing w:line="300" w:lineRule="exact"/>
              <w:jc w:val="center"/>
              <w:rPr>
                <w:rFonts w:ascii="仿宋_GB2312" w:eastAsia="仿宋_GB2312"/>
              </w:rPr>
            </w:pPr>
            <w:r>
              <w:rPr>
                <w:rFonts w:ascii="仿宋_GB2312" w:eastAsia="仿宋_GB2312"/>
              </w:rPr>
              <w:t>A08</w:t>
            </w:r>
          </w:p>
        </w:tc>
        <w:tc>
          <w:tcPr>
            <w:tcW w:w="735" w:type="dxa"/>
          </w:tcPr>
          <w:p w14:paraId="133AA5FB">
            <w:pPr>
              <w:spacing w:line="300" w:lineRule="exact"/>
              <w:jc w:val="center"/>
              <w:rPr>
                <w:rFonts w:ascii="仿宋_GB2312" w:eastAsia="仿宋_GB2312"/>
              </w:rPr>
            </w:pPr>
            <w:r>
              <w:rPr>
                <w:rFonts w:hint="eastAsia" w:ascii="仿宋_GB2312" w:eastAsia="仿宋_GB2312"/>
              </w:rPr>
              <w:t>台</w:t>
            </w:r>
          </w:p>
        </w:tc>
        <w:tc>
          <w:tcPr>
            <w:tcW w:w="735" w:type="dxa"/>
          </w:tcPr>
          <w:p w14:paraId="2E7BEDE9">
            <w:pPr>
              <w:spacing w:line="300" w:lineRule="exact"/>
              <w:jc w:val="center"/>
              <w:rPr>
                <w:rFonts w:ascii="仿宋_GB2312" w:eastAsia="仿宋_GB2312"/>
              </w:rPr>
            </w:pPr>
            <w:r>
              <w:rPr>
                <w:rFonts w:ascii="仿宋_GB2312" w:eastAsia="仿宋_GB2312"/>
              </w:rPr>
              <w:t>2</w:t>
            </w:r>
          </w:p>
        </w:tc>
        <w:tc>
          <w:tcPr>
            <w:tcW w:w="735" w:type="dxa"/>
          </w:tcPr>
          <w:p w14:paraId="00C2E8A5">
            <w:pPr>
              <w:spacing w:line="300" w:lineRule="exact"/>
              <w:jc w:val="center"/>
              <w:rPr>
                <w:rFonts w:ascii="仿宋_GB2312" w:eastAsia="仿宋_GB2312"/>
              </w:rPr>
            </w:pPr>
            <w:r>
              <w:rPr>
                <w:rFonts w:ascii="仿宋_GB2312" w:eastAsia="仿宋_GB2312"/>
              </w:rPr>
              <w:t>0.5</w:t>
            </w:r>
          </w:p>
        </w:tc>
        <w:tc>
          <w:tcPr>
            <w:tcW w:w="735" w:type="dxa"/>
          </w:tcPr>
          <w:p w14:paraId="5A1595FB">
            <w:pPr>
              <w:spacing w:line="300" w:lineRule="exact"/>
              <w:jc w:val="center"/>
              <w:rPr>
                <w:rFonts w:ascii="仿宋_GB2312" w:eastAsia="仿宋_GB2312"/>
              </w:rPr>
            </w:pPr>
            <w:r>
              <w:rPr>
                <w:rFonts w:ascii="仿宋_GB2312" w:eastAsia="仿宋_GB2312"/>
              </w:rPr>
              <w:t>1</w:t>
            </w:r>
          </w:p>
        </w:tc>
        <w:tc>
          <w:tcPr>
            <w:tcW w:w="840" w:type="dxa"/>
          </w:tcPr>
          <w:p w14:paraId="22EAF2AC">
            <w:pPr>
              <w:spacing w:line="300" w:lineRule="exact"/>
              <w:jc w:val="center"/>
              <w:rPr>
                <w:rFonts w:ascii="仿宋_GB2312" w:eastAsia="仿宋_GB2312"/>
              </w:rPr>
            </w:pPr>
            <w:r>
              <w:rPr>
                <w:rFonts w:ascii="仿宋_GB2312" w:eastAsia="仿宋_GB2312"/>
              </w:rPr>
              <w:t>1</w:t>
            </w:r>
          </w:p>
        </w:tc>
        <w:tc>
          <w:tcPr>
            <w:tcW w:w="840" w:type="dxa"/>
          </w:tcPr>
          <w:p w14:paraId="41016485">
            <w:pPr>
              <w:spacing w:line="300" w:lineRule="exact"/>
              <w:jc w:val="center"/>
              <w:rPr>
                <w:rFonts w:ascii="仿宋_GB2312" w:eastAsia="仿宋_GB2312"/>
              </w:rPr>
            </w:pPr>
            <w:r>
              <w:rPr>
                <w:rFonts w:ascii="仿宋_GB2312" w:eastAsia="仿宋_GB2312"/>
              </w:rPr>
              <w:t>1</w:t>
            </w:r>
          </w:p>
        </w:tc>
        <w:tc>
          <w:tcPr>
            <w:tcW w:w="735" w:type="dxa"/>
            <w:vAlign w:val="center"/>
          </w:tcPr>
          <w:p w14:paraId="5EA29E40">
            <w:pPr>
              <w:spacing w:line="300" w:lineRule="exact"/>
              <w:jc w:val="center"/>
              <w:rPr>
                <w:rFonts w:ascii="仿宋_GB2312" w:eastAsia="仿宋_GB2312"/>
              </w:rPr>
            </w:pPr>
          </w:p>
        </w:tc>
        <w:tc>
          <w:tcPr>
            <w:tcW w:w="735" w:type="dxa"/>
            <w:vAlign w:val="center"/>
          </w:tcPr>
          <w:p w14:paraId="548EACD3">
            <w:pPr>
              <w:spacing w:line="300" w:lineRule="exact"/>
              <w:jc w:val="center"/>
              <w:rPr>
                <w:rFonts w:ascii="仿宋_GB2312" w:eastAsia="仿宋_GB2312"/>
              </w:rPr>
            </w:pPr>
          </w:p>
        </w:tc>
        <w:tc>
          <w:tcPr>
            <w:tcW w:w="735" w:type="dxa"/>
            <w:vAlign w:val="center"/>
          </w:tcPr>
          <w:p w14:paraId="1CDF8AEF">
            <w:pPr>
              <w:spacing w:line="300" w:lineRule="exact"/>
              <w:jc w:val="center"/>
              <w:rPr>
                <w:rFonts w:ascii="仿宋_GB2312" w:eastAsia="仿宋_GB2312"/>
              </w:rPr>
            </w:pPr>
          </w:p>
        </w:tc>
        <w:tc>
          <w:tcPr>
            <w:tcW w:w="667" w:type="dxa"/>
            <w:vAlign w:val="center"/>
          </w:tcPr>
          <w:p w14:paraId="1D473969">
            <w:pPr>
              <w:spacing w:line="300" w:lineRule="exact"/>
              <w:jc w:val="center"/>
              <w:rPr>
                <w:rFonts w:ascii="仿宋_GB2312" w:eastAsia="仿宋_GB2312"/>
              </w:rPr>
            </w:pPr>
          </w:p>
        </w:tc>
      </w:tr>
      <w:tr w14:paraId="261F8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20415179">
            <w:pPr>
              <w:spacing w:line="300" w:lineRule="exact"/>
              <w:rPr>
                <w:rFonts w:ascii="仿宋_GB2312" w:eastAsia="仿宋_GB2312"/>
              </w:rPr>
            </w:pPr>
            <w:r>
              <w:rPr>
                <w:rFonts w:hint="eastAsia" w:ascii="仿宋_GB2312" w:eastAsia="仿宋_GB2312"/>
              </w:rPr>
              <w:t>白沟镇机关</w:t>
            </w:r>
          </w:p>
        </w:tc>
        <w:tc>
          <w:tcPr>
            <w:tcW w:w="1050" w:type="dxa"/>
          </w:tcPr>
          <w:p w14:paraId="2A2848B3">
            <w:pPr>
              <w:spacing w:line="300" w:lineRule="exact"/>
              <w:jc w:val="center"/>
              <w:rPr>
                <w:rFonts w:ascii="仿宋_GB2312" w:eastAsia="仿宋_GB2312"/>
              </w:rPr>
            </w:pPr>
            <w:r>
              <w:rPr>
                <w:rFonts w:ascii="仿宋_GB2312" w:eastAsia="仿宋_GB2312"/>
              </w:rPr>
              <w:t>5</w:t>
            </w:r>
          </w:p>
        </w:tc>
        <w:tc>
          <w:tcPr>
            <w:tcW w:w="1470" w:type="dxa"/>
          </w:tcPr>
          <w:p w14:paraId="17E4D291">
            <w:pPr>
              <w:spacing w:line="300" w:lineRule="exact"/>
              <w:rPr>
                <w:rFonts w:ascii="仿宋_GB2312" w:eastAsia="仿宋_GB2312"/>
              </w:rPr>
            </w:pPr>
            <w:r>
              <w:rPr>
                <w:rFonts w:hint="eastAsia" w:ascii="仿宋_GB2312" w:eastAsia="仿宋_GB2312"/>
              </w:rPr>
              <w:t>河长制公示牌</w:t>
            </w:r>
          </w:p>
        </w:tc>
        <w:tc>
          <w:tcPr>
            <w:tcW w:w="945" w:type="dxa"/>
          </w:tcPr>
          <w:p w14:paraId="71C70A2D">
            <w:pPr>
              <w:spacing w:line="300" w:lineRule="exact"/>
              <w:jc w:val="center"/>
              <w:rPr>
                <w:rFonts w:ascii="仿宋_GB2312" w:eastAsia="仿宋_GB2312"/>
              </w:rPr>
            </w:pPr>
            <w:r>
              <w:rPr>
                <w:rFonts w:ascii="仿宋_GB2312" w:eastAsia="仿宋_GB2312"/>
              </w:rPr>
              <w:t>C08</w:t>
            </w:r>
          </w:p>
        </w:tc>
        <w:tc>
          <w:tcPr>
            <w:tcW w:w="735" w:type="dxa"/>
          </w:tcPr>
          <w:p w14:paraId="3F19C18D">
            <w:pPr>
              <w:spacing w:line="300" w:lineRule="exact"/>
              <w:jc w:val="center"/>
              <w:rPr>
                <w:rFonts w:ascii="仿宋_GB2312" w:eastAsia="仿宋_GB2312"/>
              </w:rPr>
            </w:pPr>
            <w:r>
              <w:rPr>
                <w:rFonts w:hint="eastAsia" w:ascii="仿宋_GB2312" w:eastAsia="仿宋_GB2312"/>
              </w:rPr>
              <w:t>批</w:t>
            </w:r>
          </w:p>
        </w:tc>
        <w:tc>
          <w:tcPr>
            <w:tcW w:w="735" w:type="dxa"/>
          </w:tcPr>
          <w:p w14:paraId="056439B0">
            <w:pPr>
              <w:spacing w:line="300" w:lineRule="exact"/>
              <w:jc w:val="center"/>
              <w:rPr>
                <w:rFonts w:ascii="仿宋_GB2312" w:eastAsia="仿宋_GB2312"/>
              </w:rPr>
            </w:pPr>
            <w:r>
              <w:rPr>
                <w:rFonts w:ascii="仿宋_GB2312" w:eastAsia="仿宋_GB2312"/>
              </w:rPr>
              <w:t>1</w:t>
            </w:r>
          </w:p>
        </w:tc>
        <w:tc>
          <w:tcPr>
            <w:tcW w:w="735" w:type="dxa"/>
          </w:tcPr>
          <w:p w14:paraId="092A4FB8">
            <w:pPr>
              <w:spacing w:line="300" w:lineRule="exact"/>
              <w:jc w:val="center"/>
              <w:rPr>
                <w:rFonts w:ascii="仿宋_GB2312" w:eastAsia="仿宋_GB2312"/>
              </w:rPr>
            </w:pPr>
            <w:r>
              <w:rPr>
                <w:rFonts w:ascii="仿宋_GB2312" w:eastAsia="仿宋_GB2312"/>
              </w:rPr>
              <w:t>5</w:t>
            </w:r>
          </w:p>
        </w:tc>
        <w:tc>
          <w:tcPr>
            <w:tcW w:w="735" w:type="dxa"/>
          </w:tcPr>
          <w:p w14:paraId="3F373465">
            <w:pPr>
              <w:spacing w:line="300" w:lineRule="exact"/>
              <w:jc w:val="center"/>
              <w:rPr>
                <w:rFonts w:ascii="仿宋_GB2312" w:eastAsia="仿宋_GB2312"/>
              </w:rPr>
            </w:pPr>
            <w:r>
              <w:rPr>
                <w:rFonts w:ascii="仿宋_GB2312" w:eastAsia="仿宋_GB2312"/>
              </w:rPr>
              <w:t>5</w:t>
            </w:r>
          </w:p>
        </w:tc>
        <w:tc>
          <w:tcPr>
            <w:tcW w:w="840" w:type="dxa"/>
          </w:tcPr>
          <w:p w14:paraId="76C55780">
            <w:pPr>
              <w:spacing w:line="300" w:lineRule="exact"/>
              <w:jc w:val="center"/>
              <w:rPr>
                <w:rFonts w:ascii="仿宋_GB2312" w:eastAsia="仿宋_GB2312"/>
              </w:rPr>
            </w:pPr>
            <w:r>
              <w:rPr>
                <w:rFonts w:ascii="仿宋_GB2312" w:eastAsia="仿宋_GB2312"/>
              </w:rPr>
              <w:t>5</w:t>
            </w:r>
          </w:p>
        </w:tc>
        <w:tc>
          <w:tcPr>
            <w:tcW w:w="840" w:type="dxa"/>
          </w:tcPr>
          <w:p w14:paraId="770F6929">
            <w:pPr>
              <w:spacing w:line="300" w:lineRule="exact"/>
              <w:jc w:val="center"/>
              <w:rPr>
                <w:rFonts w:ascii="仿宋_GB2312" w:eastAsia="仿宋_GB2312"/>
              </w:rPr>
            </w:pPr>
            <w:r>
              <w:rPr>
                <w:rFonts w:ascii="仿宋_GB2312" w:eastAsia="仿宋_GB2312"/>
              </w:rPr>
              <w:t>5</w:t>
            </w:r>
          </w:p>
        </w:tc>
        <w:tc>
          <w:tcPr>
            <w:tcW w:w="735" w:type="dxa"/>
            <w:vAlign w:val="center"/>
          </w:tcPr>
          <w:p w14:paraId="72340AF3">
            <w:pPr>
              <w:spacing w:line="300" w:lineRule="exact"/>
              <w:jc w:val="center"/>
              <w:rPr>
                <w:rFonts w:ascii="仿宋_GB2312" w:eastAsia="仿宋_GB2312"/>
              </w:rPr>
            </w:pPr>
          </w:p>
        </w:tc>
        <w:tc>
          <w:tcPr>
            <w:tcW w:w="735" w:type="dxa"/>
            <w:vAlign w:val="center"/>
          </w:tcPr>
          <w:p w14:paraId="5719D703">
            <w:pPr>
              <w:spacing w:line="300" w:lineRule="exact"/>
              <w:jc w:val="center"/>
              <w:rPr>
                <w:rFonts w:ascii="仿宋_GB2312" w:eastAsia="仿宋_GB2312"/>
              </w:rPr>
            </w:pPr>
          </w:p>
        </w:tc>
        <w:tc>
          <w:tcPr>
            <w:tcW w:w="735" w:type="dxa"/>
            <w:vAlign w:val="center"/>
          </w:tcPr>
          <w:p w14:paraId="64A9A799">
            <w:pPr>
              <w:spacing w:line="300" w:lineRule="exact"/>
              <w:jc w:val="center"/>
              <w:rPr>
                <w:rFonts w:ascii="仿宋_GB2312" w:eastAsia="仿宋_GB2312"/>
              </w:rPr>
            </w:pPr>
          </w:p>
        </w:tc>
        <w:tc>
          <w:tcPr>
            <w:tcW w:w="667" w:type="dxa"/>
            <w:vAlign w:val="center"/>
          </w:tcPr>
          <w:p w14:paraId="19596E4B">
            <w:pPr>
              <w:spacing w:line="300" w:lineRule="exact"/>
              <w:jc w:val="center"/>
              <w:rPr>
                <w:rFonts w:ascii="仿宋_GB2312" w:eastAsia="仿宋_GB2312"/>
              </w:rPr>
            </w:pPr>
          </w:p>
        </w:tc>
      </w:tr>
      <w:tr w14:paraId="70B1B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36D67227">
            <w:pPr>
              <w:spacing w:line="300" w:lineRule="exact"/>
              <w:rPr>
                <w:rFonts w:ascii="仿宋_GB2312" w:eastAsia="仿宋_GB2312"/>
              </w:rPr>
            </w:pPr>
            <w:r>
              <w:rPr>
                <w:rFonts w:hint="eastAsia" w:ascii="仿宋_GB2312" w:eastAsia="仿宋_GB2312"/>
              </w:rPr>
              <w:t>白沟镇机关</w:t>
            </w:r>
          </w:p>
        </w:tc>
        <w:tc>
          <w:tcPr>
            <w:tcW w:w="1050" w:type="dxa"/>
          </w:tcPr>
          <w:p w14:paraId="532ABA88">
            <w:pPr>
              <w:spacing w:line="300" w:lineRule="exact"/>
              <w:jc w:val="center"/>
              <w:rPr>
                <w:rFonts w:ascii="仿宋_GB2312" w:eastAsia="仿宋_GB2312"/>
              </w:rPr>
            </w:pPr>
            <w:r>
              <w:rPr>
                <w:rFonts w:ascii="仿宋_GB2312" w:eastAsia="仿宋_GB2312"/>
              </w:rPr>
              <w:t>3</w:t>
            </w:r>
          </w:p>
        </w:tc>
        <w:tc>
          <w:tcPr>
            <w:tcW w:w="1470" w:type="dxa"/>
          </w:tcPr>
          <w:p w14:paraId="4E871037">
            <w:pPr>
              <w:spacing w:line="300" w:lineRule="exact"/>
              <w:rPr>
                <w:rFonts w:ascii="仿宋_GB2312" w:eastAsia="仿宋_GB2312"/>
              </w:rPr>
            </w:pPr>
            <w:r>
              <w:rPr>
                <w:rFonts w:hint="eastAsia" w:ascii="仿宋_GB2312" w:eastAsia="仿宋_GB2312"/>
              </w:rPr>
              <w:t>防汛广告</w:t>
            </w:r>
          </w:p>
        </w:tc>
        <w:tc>
          <w:tcPr>
            <w:tcW w:w="945" w:type="dxa"/>
          </w:tcPr>
          <w:p w14:paraId="40C57AAF">
            <w:pPr>
              <w:spacing w:line="300" w:lineRule="exact"/>
              <w:jc w:val="center"/>
              <w:rPr>
                <w:rFonts w:ascii="仿宋_GB2312" w:eastAsia="仿宋_GB2312"/>
              </w:rPr>
            </w:pPr>
            <w:r>
              <w:rPr>
                <w:rFonts w:ascii="仿宋_GB2312" w:eastAsia="仿宋_GB2312"/>
              </w:rPr>
              <w:t>C08</w:t>
            </w:r>
          </w:p>
        </w:tc>
        <w:tc>
          <w:tcPr>
            <w:tcW w:w="735" w:type="dxa"/>
          </w:tcPr>
          <w:p w14:paraId="73BC26DB">
            <w:pPr>
              <w:spacing w:line="300" w:lineRule="exact"/>
              <w:jc w:val="center"/>
              <w:rPr>
                <w:rFonts w:ascii="仿宋_GB2312" w:eastAsia="仿宋_GB2312"/>
              </w:rPr>
            </w:pPr>
            <w:r>
              <w:rPr>
                <w:rFonts w:hint="eastAsia" w:ascii="仿宋_GB2312" w:eastAsia="仿宋_GB2312"/>
              </w:rPr>
              <w:t>批</w:t>
            </w:r>
          </w:p>
        </w:tc>
        <w:tc>
          <w:tcPr>
            <w:tcW w:w="735" w:type="dxa"/>
          </w:tcPr>
          <w:p w14:paraId="2C49F185">
            <w:pPr>
              <w:spacing w:line="300" w:lineRule="exact"/>
              <w:jc w:val="center"/>
              <w:rPr>
                <w:rFonts w:ascii="仿宋_GB2312" w:eastAsia="仿宋_GB2312"/>
              </w:rPr>
            </w:pPr>
            <w:r>
              <w:rPr>
                <w:rFonts w:ascii="仿宋_GB2312" w:eastAsia="仿宋_GB2312"/>
              </w:rPr>
              <w:t>1</w:t>
            </w:r>
          </w:p>
        </w:tc>
        <w:tc>
          <w:tcPr>
            <w:tcW w:w="735" w:type="dxa"/>
          </w:tcPr>
          <w:p w14:paraId="71333A2D">
            <w:pPr>
              <w:spacing w:line="300" w:lineRule="exact"/>
              <w:jc w:val="center"/>
              <w:rPr>
                <w:rFonts w:ascii="仿宋_GB2312" w:eastAsia="仿宋_GB2312"/>
              </w:rPr>
            </w:pPr>
            <w:r>
              <w:rPr>
                <w:rFonts w:ascii="仿宋_GB2312" w:eastAsia="仿宋_GB2312"/>
              </w:rPr>
              <w:t>3</w:t>
            </w:r>
          </w:p>
        </w:tc>
        <w:tc>
          <w:tcPr>
            <w:tcW w:w="735" w:type="dxa"/>
          </w:tcPr>
          <w:p w14:paraId="50597ADB">
            <w:pPr>
              <w:spacing w:line="300" w:lineRule="exact"/>
              <w:jc w:val="center"/>
              <w:rPr>
                <w:rFonts w:ascii="仿宋_GB2312" w:eastAsia="仿宋_GB2312"/>
              </w:rPr>
            </w:pPr>
            <w:r>
              <w:rPr>
                <w:rFonts w:ascii="仿宋_GB2312" w:eastAsia="仿宋_GB2312"/>
              </w:rPr>
              <w:t>3</w:t>
            </w:r>
          </w:p>
        </w:tc>
        <w:tc>
          <w:tcPr>
            <w:tcW w:w="840" w:type="dxa"/>
          </w:tcPr>
          <w:p w14:paraId="1D33957D">
            <w:pPr>
              <w:spacing w:line="300" w:lineRule="exact"/>
              <w:jc w:val="center"/>
              <w:rPr>
                <w:rFonts w:ascii="仿宋_GB2312" w:eastAsia="仿宋_GB2312"/>
              </w:rPr>
            </w:pPr>
            <w:r>
              <w:rPr>
                <w:rFonts w:ascii="仿宋_GB2312" w:eastAsia="仿宋_GB2312"/>
              </w:rPr>
              <w:t>3</w:t>
            </w:r>
          </w:p>
        </w:tc>
        <w:tc>
          <w:tcPr>
            <w:tcW w:w="840" w:type="dxa"/>
          </w:tcPr>
          <w:p w14:paraId="14F5B7CB">
            <w:pPr>
              <w:spacing w:line="300" w:lineRule="exact"/>
              <w:jc w:val="center"/>
              <w:rPr>
                <w:rFonts w:ascii="仿宋_GB2312" w:eastAsia="仿宋_GB2312"/>
              </w:rPr>
            </w:pPr>
            <w:r>
              <w:rPr>
                <w:rFonts w:ascii="仿宋_GB2312" w:eastAsia="仿宋_GB2312"/>
              </w:rPr>
              <w:t>3</w:t>
            </w:r>
          </w:p>
        </w:tc>
        <w:tc>
          <w:tcPr>
            <w:tcW w:w="735" w:type="dxa"/>
            <w:vAlign w:val="center"/>
          </w:tcPr>
          <w:p w14:paraId="226EFE23">
            <w:pPr>
              <w:spacing w:line="300" w:lineRule="exact"/>
              <w:jc w:val="center"/>
              <w:rPr>
                <w:rFonts w:ascii="仿宋_GB2312" w:eastAsia="仿宋_GB2312"/>
              </w:rPr>
            </w:pPr>
          </w:p>
        </w:tc>
        <w:tc>
          <w:tcPr>
            <w:tcW w:w="735" w:type="dxa"/>
            <w:vAlign w:val="center"/>
          </w:tcPr>
          <w:p w14:paraId="2D023EF6">
            <w:pPr>
              <w:spacing w:line="300" w:lineRule="exact"/>
              <w:jc w:val="center"/>
              <w:rPr>
                <w:rFonts w:ascii="仿宋_GB2312" w:eastAsia="仿宋_GB2312"/>
              </w:rPr>
            </w:pPr>
          </w:p>
        </w:tc>
        <w:tc>
          <w:tcPr>
            <w:tcW w:w="735" w:type="dxa"/>
            <w:vAlign w:val="center"/>
          </w:tcPr>
          <w:p w14:paraId="77939B1C">
            <w:pPr>
              <w:spacing w:line="300" w:lineRule="exact"/>
              <w:jc w:val="center"/>
              <w:rPr>
                <w:rFonts w:ascii="仿宋_GB2312" w:eastAsia="仿宋_GB2312"/>
              </w:rPr>
            </w:pPr>
          </w:p>
        </w:tc>
        <w:tc>
          <w:tcPr>
            <w:tcW w:w="667" w:type="dxa"/>
            <w:vAlign w:val="center"/>
          </w:tcPr>
          <w:p w14:paraId="3A1B756A">
            <w:pPr>
              <w:spacing w:line="300" w:lineRule="exact"/>
              <w:jc w:val="center"/>
              <w:rPr>
                <w:rFonts w:ascii="仿宋_GB2312" w:eastAsia="仿宋_GB2312"/>
              </w:rPr>
            </w:pPr>
          </w:p>
        </w:tc>
      </w:tr>
      <w:tr w14:paraId="68EF8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3AC2BF37">
            <w:pPr>
              <w:spacing w:line="300" w:lineRule="exact"/>
              <w:rPr>
                <w:rFonts w:ascii="仿宋_GB2312" w:eastAsia="仿宋_GB2312"/>
              </w:rPr>
            </w:pPr>
            <w:r>
              <w:rPr>
                <w:rFonts w:hint="eastAsia" w:ascii="仿宋_GB2312" w:eastAsia="仿宋_GB2312"/>
              </w:rPr>
              <w:t>白沟镇机关</w:t>
            </w:r>
          </w:p>
        </w:tc>
        <w:tc>
          <w:tcPr>
            <w:tcW w:w="1050" w:type="dxa"/>
          </w:tcPr>
          <w:p w14:paraId="1D8BB004">
            <w:pPr>
              <w:spacing w:line="300" w:lineRule="exact"/>
              <w:jc w:val="center"/>
              <w:rPr>
                <w:rFonts w:ascii="仿宋_GB2312" w:eastAsia="仿宋_GB2312"/>
              </w:rPr>
            </w:pPr>
            <w:r>
              <w:rPr>
                <w:rFonts w:ascii="仿宋_GB2312" w:eastAsia="仿宋_GB2312"/>
              </w:rPr>
              <w:t>5</w:t>
            </w:r>
          </w:p>
        </w:tc>
        <w:tc>
          <w:tcPr>
            <w:tcW w:w="1470" w:type="dxa"/>
          </w:tcPr>
          <w:p w14:paraId="1F31E448">
            <w:pPr>
              <w:spacing w:line="300" w:lineRule="exact"/>
              <w:rPr>
                <w:rFonts w:ascii="仿宋_GB2312" w:eastAsia="仿宋_GB2312"/>
              </w:rPr>
            </w:pPr>
            <w:r>
              <w:rPr>
                <w:rFonts w:hint="eastAsia" w:ascii="仿宋_GB2312" w:eastAsia="仿宋_GB2312"/>
              </w:rPr>
              <w:t>防汛清障</w:t>
            </w:r>
          </w:p>
        </w:tc>
        <w:tc>
          <w:tcPr>
            <w:tcW w:w="945" w:type="dxa"/>
          </w:tcPr>
          <w:p w14:paraId="0E00AF1E">
            <w:pPr>
              <w:spacing w:line="300" w:lineRule="exact"/>
              <w:jc w:val="center"/>
              <w:rPr>
                <w:rFonts w:ascii="仿宋_GB2312" w:eastAsia="仿宋_GB2312"/>
              </w:rPr>
            </w:pPr>
            <w:r>
              <w:rPr>
                <w:rFonts w:ascii="仿宋_GB2312" w:eastAsia="仿宋_GB2312"/>
              </w:rPr>
              <w:t>C11</w:t>
            </w:r>
          </w:p>
        </w:tc>
        <w:tc>
          <w:tcPr>
            <w:tcW w:w="735" w:type="dxa"/>
          </w:tcPr>
          <w:p w14:paraId="785B0359">
            <w:pPr>
              <w:spacing w:line="300" w:lineRule="exact"/>
              <w:jc w:val="center"/>
              <w:rPr>
                <w:rFonts w:ascii="仿宋_GB2312" w:eastAsia="仿宋_GB2312"/>
              </w:rPr>
            </w:pPr>
            <w:r>
              <w:rPr>
                <w:rFonts w:hint="eastAsia" w:ascii="仿宋_GB2312" w:eastAsia="仿宋_GB2312"/>
              </w:rPr>
              <w:t>次</w:t>
            </w:r>
          </w:p>
        </w:tc>
        <w:tc>
          <w:tcPr>
            <w:tcW w:w="735" w:type="dxa"/>
          </w:tcPr>
          <w:p w14:paraId="7116146F">
            <w:pPr>
              <w:spacing w:line="300" w:lineRule="exact"/>
              <w:jc w:val="center"/>
              <w:rPr>
                <w:rFonts w:ascii="仿宋_GB2312" w:eastAsia="仿宋_GB2312"/>
              </w:rPr>
            </w:pPr>
            <w:r>
              <w:rPr>
                <w:rFonts w:ascii="仿宋_GB2312" w:eastAsia="仿宋_GB2312"/>
              </w:rPr>
              <w:t>1</w:t>
            </w:r>
          </w:p>
        </w:tc>
        <w:tc>
          <w:tcPr>
            <w:tcW w:w="735" w:type="dxa"/>
          </w:tcPr>
          <w:p w14:paraId="5BE3282B">
            <w:pPr>
              <w:spacing w:line="300" w:lineRule="exact"/>
              <w:jc w:val="center"/>
              <w:rPr>
                <w:rFonts w:ascii="仿宋_GB2312" w:eastAsia="仿宋_GB2312"/>
              </w:rPr>
            </w:pPr>
            <w:r>
              <w:rPr>
                <w:rFonts w:ascii="仿宋_GB2312" w:eastAsia="仿宋_GB2312"/>
              </w:rPr>
              <w:t>5</w:t>
            </w:r>
          </w:p>
        </w:tc>
        <w:tc>
          <w:tcPr>
            <w:tcW w:w="735" w:type="dxa"/>
          </w:tcPr>
          <w:p w14:paraId="78A57E6A">
            <w:pPr>
              <w:spacing w:line="300" w:lineRule="exact"/>
              <w:jc w:val="center"/>
              <w:rPr>
                <w:rFonts w:ascii="仿宋_GB2312" w:eastAsia="仿宋_GB2312"/>
              </w:rPr>
            </w:pPr>
            <w:r>
              <w:rPr>
                <w:rFonts w:ascii="仿宋_GB2312" w:eastAsia="仿宋_GB2312"/>
              </w:rPr>
              <w:t>5</w:t>
            </w:r>
          </w:p>
        </w:tc>
        <w:tc>
          <w:tcPr>
            <w:tcW w:w="840" w:type="dxa"/>
          </w:tcPr>
          <w:p w14:paraId="798FF5C8">
            <w:pPr>
              <w:spacing w:line="300" w:lineRule="exact"/>
              <w:jc w:val="center"/>
              <w:rPr>
                <w:rFonts w:ascii="仿宋_GB2312" w:eastAsia="仿宋_GB2312"/>
              </w:rPr>
            </w:pPr>
            <w:r>
              <w:rPr>
                <w:rFonts w:ascii="仿宋_GB2312" w:eastAsia="仿宋_GB2312"/>
              </w:rPr>
              <w:t>5</w:t>
            </w:r>
          </w:p>
        </w:tc>
        <w:tc>
          <w:tcPr>
            <w:tcW w:w="840" w:type="dxa"/>
          </w:tcPr>
          <w:p w14:paraId="01A8FBAD">
            <w:pPr>
              <w:spacing w:line="300" w:lineRule="exact"/>
              <w:jc w:val="center"/>
              <w:rPr>
                <w:rFonts w:ascii="仿宋_GB2312" w:eastAsia="仿宋_GB2312"/>
              </w:rPr>
            </w:pPr>
            <w:r>
              <w:rPr>
                <w:rFonts w:ascii="仿宋_GB2312" w:eastAsia="仿宋_GB2312"/>
              </w:rPr>
              <w:t>5</w:t>
            </w:r>
          </w:p>
        </w:tc>
        <w:tc>
          <w:tcPr>
            <w:tcW w:w="735" w:type="dxa"/>
            <w:vAlign w:val="center"/>
          </w:tcPr>
          <w:p w14:paraId="65237314">
            <w:pPr>
              <w:spacing w:line="300" w:lineRule="exact"/>
              <w:jc w:val="center"/>
              <w:rPr>
                <w:rFonts w:ascii="仿宋_GB2312" w:eastAsia="仿宋_GB2312"/>
              </w:rPr>
            </w:pPr>
          </w:p>
        </w:tc>
        <w:tc>
          <w:tcPr>
            <w:tcW w:w="735" w:type="dxa"/>
            <w:vAlign w:val="center"/>
          </w:tcPr>
          <w:p w14:paraId="28011EAF">
            <w:pPr>
              <w:spacing w:line="300" w:lineRule="exact"/>
              <w:jc w:val="center"/>
              <w:rPr>
                <w:rFonts w:ascii="仿宋_GB2312" w:eastAsia="仿宋_GB2312"/>
              </w:rPr>
            </w:pPr>
          </w:p>
        </w:tc>
        <w:tc>
          <w:tcPr>
            <w:tcW w:w="735" w:type="dxa"/>
            <w:vAlign w:val="center"/>
          </w:tcPr>
          <w:p w14:paraId="15D2C80E">
            <w:pPr>
              <w:spacing w:line="300" w:lineRule="exact"/>
              <w:jc w:val="center"/>
              <w:rPr>
                <w:rFonts w:ascii="仿宋_GB2312" w:eastAsia="仿宋_GB2312"/>
              </w:rPr>
            </w:pPr>
          </w:p>
        </w:tc>
        <w:tc>
          <w:tcPr>
            <w:tcW w:w="667" w:type="dxa"/>
            <w:vAlign w:val="center"/>
          </w:tcPr>
          <w:p w14:paraId="1C61E822">
            <w:pPr>
              <w:spacing w:line="300" w:lineRule="exact"/>
              <w:jc w:val="center"/>
              <w:rPr>
                <w:rFonts w:ascii="仿宋_GB2312" w:eastAsia="仿宋_GB2312"/>
              </w:rPr>
            </w:pPr>
          </w:p>
        </w:tc>
      </w:tr>
      <w:tr w14:paraId="4963F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3384DEA8">
            <w:pPr>
              <w:spacing w:line="300" w:lineRule="exact"/>
              <w:rPr>
                <w:rFonts w:ascii="仿宋_GB2312" w:eastAsia="仿宋_GB2312"/>
              </w:rPr>
            </w:pPr>
            <w:r>
              <w:rPr>
                <w:rFonts w:hint="eastAsia" w:ascii="仿宋_GB2312" w:eastAsia="仿宋_GB2312"/>
              </w:rPr>
              <w:t>白沟镇机关</w:t>
            </w:r>
          </w:p>
        </w:tc>
        <w:tc>
          <w:tcPr>
            <w:tcW w:w="1050" w:type="dxa"/>
          </w:tcPr>
          <w:p w14:paraId="7E79495F">
            <w:pPr>
              <w:spacing w:line="300" w:lineRule="exact"/>
              <w:jc w:val="center"/>
              <w:rPr>
                <w:rFonts w:ascii="仿宋_GB2312" w:eastAsia="仿宋_GB2312"/>
              </w:rPr>
            </w:pPr>
            <w:r>
              <w:rPr>
                <w:rFonts w:ascii="仿宋_GB2312" w:eastAsia="仿宋_GB2312"/>
              </w:rPr>
              <w:t>30</w:t>
            </w:r>
          </w:p>
        </w:tc>
        <w:tc>
          <w:tcPr>
            <w:tcW w:w="1470" w:type="dxa"/>
          </w:tcPr>
          <w:p w14:paraId="23638F3D">
            <w:pPr>
              <w:spacing w:line="300" w:lineRule="exact"/>
              <w:rPr>
                <w:rFonts w:ascii="仿宋_GB2312" w:eastAsia="仿宋_GB2312"/>
              </w:rPr>
            </w:pPr>
            <w:r>
              <w:rPr>
                <w:rFonts w:hint="eastAsia" w:ascii="仿宋_GB2312" w:eastAsia="仿宋_GB2312"/>
              </w:rPr>
              <w:t>修建白沟河小桥</w:t>
            </w:r>
          </w:p>
        </w:tc>
        <w:tc>
          <w:tcPr>
            <w:tcW w:w="945" w:type="dxa"/>
          </w:tcPr>
          <w:p w14:paraId="5EAD6713">
            <w:pPr>
              <w:spacing w:line="300" w:lineRule="exact"/>
              <w:jc w:val="center"/>
              <w:rPr>
                <w:rFonts w:ascii="仿宋_GB2312" w:eastAsia="仿宋_GB2312"/>
              </w:rPr>
            </w:pPr>
            <w:r>
              <w:rPr>
                <w:rFonts w:ascii="仿宋_GB2312" w:eastAsia="仿宋_GB2312"/>
              </w:rPr>
              <w:t>B02</w:t>
            </w:r>
          </w:p>
        </w:tc>
        <w:tc>
          <w:tcPr>
            <w:tcW w:w="735" w:type="dxa"/>
          </w:tcPr>
          <w:p w14:paraId="4A0100B1">
            <w:pPr>
              <w:spacing w:line="300" w:lineRule="exact"/>
              <w:jc w:val="center"/>
              <w:rPr>
                <w:rFonts w:ascii="仿宋_GB2312" w:eastAsia="仿宋_GB2312"/>
              </w:rPr>
            </w:pPr>
            <w:r>
              <w:rPr>
                <w:rFonts w:hint="eastAsia" w:ascii="仿宋_GB2312" w:eastAsia="仿宋_GB2312"/>
              </w:rPr>
              <w:t>座</w:t>
            </w:r>
          </w:p>
        </w:tc>
        <w:tc>
          <w:tcPr>
            <w:tcW w:w="735" w:type="dxa"/>
          </w:tcPr>
          <w:p w14:paraId="16A10E8B">
            <w:pPr>
              <w:spacing w:line="300" w:lineRule="exact"/>
              <w:jc w:val="center"/>
              <w:rPr>
                <w:rFonts w:ascii="仿宋_GB2312" w:eastAsia="仿宋_GB2312"/>
              </w:rPr>
            </w:pPr>
            <w:r>
              <w:rPr>
                <w:rFonts w:ascii="仿宋_GB2312" w:eastAsia="仿宋_GB2312"/>
              </w:rPr>
              <w:t>1</w:t>
            </w:r>
          </w:p>
        </w:tc>
        <w:tc>
          <w:tcPr>
            <w:tcW w:w="735" w:type="dxa"/>
          </w:tcPr>
          <w:p w14:paraId="7B7D0DBC">
            <w:pPr>
              <w:spacing w:line="300" w:lineRule="exact"/>
              <w:jc w:val="center"/>
              <w:rPr>
                <w:rFonts w:ascii="仿宋_GB2312" w:eastAsia="仿宋_GB2312"/>
              </w:rPr>
            </w:pPr>
            <w:r>
              <w:rPr>
                <w:rFonts w:ascii="仿宋_GB2312" w:eastAsia="仿宋_GB2312"/>
              </w:rPr>
              <w:t>30</w:t>
            </w:r>
          </w:p>
        </w:tc>
        <w:tc>
          <w:tcPr>
            <w:tcW w:w="735" w:type="dxa"/>
          </w:tcPr>
          <w:p w14:paraId="170688AA">
            <w:pPr>
              <w:spacing w:line="300" w:lineRule="exact"/>
              <w:jc w:val="center"/>
              <w:rPr>
                <w:rFonts w:ascii="仿宋_GB2312" w:eastAsia="仿宋_GB2312"/>
              </w:rPr>
            </w:pPr>
            <w:r>
              <w:rPr>
                <w:rFonts w:ascii="仿宋_GB2312" w:eastAsia="仿宋_GB2312"/>
              </w:rPr>
              <w:t>30</w:t>
            </w:r>
          </w:p>
        </w:tc>
        <w:tc>
          <w:tcPr>
            <w:tcW w:w="840" w:type="dxa"/>
          </w:tcPr>
          <w:p w14:paraId="45E6FDD7">
            <w:pPr>
              <w:spacing w:line="300" w:lineRule="exact"/>
              <w:jc w:val="center"/>
              <w:rPr>
                <w:rFonts w:ascii="仿宋_GB2312" w:eastAsia="仿宋_GB2312"/>
              </w:rPr>
            </w:pPr>
            <w:r>
              <w:rPr>
                <w:rFonts w:ascii="仿宋_GB2312" w:eastAsia="仿宋_GB2312"/>
              </w:rPr>
              <w:t>30</w:t>
            </w:r>
          </w:p>
        </w:tc>
        <w:tc>
          <w:tcPr>
            <w:tcW w:w="840" w:type="dxa"/>
          </w:tcPr>
          <w:p w14:paraId="7C80D91E">
            <w:pPr>
              <w:spacing w:line="300" w:lineRule="exact"/>
              <w:jc w:val="center"/>
              <w:rPr>
                <w:rFonts w:ascii="仿宋_GB2312" w:eastAsia="仿宋_GB2312"/>
              </w:rPr>
            </w:pPr>
            <w:r>
              <w:rPr>
                <w:rFonts w:ascii="仿宋_GB2312" w:eastAsia="仿宋_GB2312"/>
              </w:rPr>
              <w:t>30</w:t>
            </w:r>
          </w:p>
        </w:tc>
        <w:tc>
          <w:tcPr>
            <w:tcW w:w="735" w:type="dxa"/>
            <w:vAlign w:val="center"/>
          </w:tcPr>
          <w:p w14:paraId="2DAA4C72">
            <w:pPr>
              <w:spacing w:line="300" w:lineRule="exact"/>
              <w:jc w:val="center"/>
              <w:rPr>
                <w:rFonts w:ascii="仿宋_GB2312" w:eastAsia="仿宋_GB2312"/>
              </w:rPr>
            </w:pPr>
          </w:p>
        </w:tc>
        <w:tc>
          <w:tcPr>
            <w:tcW w:w="735" w:type="dxa"/>
            <w:vAlign w:val="center"/>
          </w:tcPr>
          <w:p w14:paraId="0E31ED49">
            <w:pPr>
              <w:spacing w:line="300" w:lineRule="exact"/>
              <w:jc w:val="center"/>
              <w:rPr>
                <w:rFonts w:ascii="仿宋_GB2312" w:eastAsia="仿宋_GB2312"/>
              </w:rPr>
            </w:pPr>
          </w:p>
        </w:tc>
        <w:tc>
          <w:tcPr>
            <w:tcW w:w="735" w:type="dxa"/>
            <w:vAlign w:val="center"/>
          </w:tcPr>
          <w:p w14:paraId="393C8087">
            <w:pPr>
              <w:spacing w:line="300" w:lineRule="exact"/>
              <w:jc w:val="center"/>
              <w:rPr>
                <w:rFonts w:ascii="仿宋_GB2312" w:eastAsia="仿宋_GB2312"/>
              </w:rPr>
            </w:pPr>
          </w:p>
        </w:tc>
        <w:tc>
          <w:tcPr>
            <w:tcW w:w="667" w:type="dxa"/>
            <w:vAlign w:val="center"/>
          </w:tcPr>
          <w:p w14:paraId="3B267A84">
            <w:pPr>
              <w:spacing w:line="300" w:lineRule="exact"/>
              <w:jc w:val="center"/>
              <w:rPr>
                <w:rFonts w:ascii="仿宋_GB2312" w:eastAsia="仿宋_GB2312"/>
              </w:rPr>
            </w:pPr>
          </w:p>
        </w:tc>
      </w:tr>
      <w:tr w14:paraId="3F722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187FD4E7">
            <w:pPr>
              <w:spacing w:line="300" w:lineRule="exact"/>
              <w:rPr>
                <w:rFonts w:ascii="仿宋_GB2312" w:eastAsia="仿宋_GB2312"/>
              </w:rPr>
            </w:pPr>
            <w:r>
              <w:rPr>
                <w:rFonts w:hint="eastAsia" w:ascii="仿宋_GB2312" w:eastAsia="仿宋_GB2312"/>
              </w:rPr>
              <w:t>白沟镇机关</w:t>
            </w:r>
          </w:p>
        </w:tc>
        <w:tc>
          <w:tcPr>
            <w:tcW w:w="1050" w:type="dxa"/>
          </w:tcPr>
          <w:p w14:paraId="075FC379">
            <w:pPr>
              <w:spacing w:line="300" w:lineRule="exact"/>
              <w:jc w:val="center"/>
              <w:rPr>
                <w:rFonts w:ascii="仿宋_GB2312" w:eastAsia="仿宋_GB2312"/>
              </w:rPr>
            </w:pPr>
            <w:r>
              <w:rPr>
                <w:rFonts w:ascii="仿宋_GB2312" w:eastAsia="仿宋_GB2312"/>
              </w:rPr>
              <w:t>460</w:t>
            </w:r>
          </w:p>
        </w:tc>
        <w:tc>
          <w:tcPr>
            <w:tcW w:w="1470" w:type="dxa"/>
          </w:tcPr>
          <w:p w14:paraId="4164BD93">
            <w:pPr>
              <w:spacing w:line="300" w:lineRule="exact"/>
              <w:rPr>
                <w:rFonts w:ascii="仿宋_GB2312" w:eastAsia="仿宋_GB2312"/>
              </w:rPr>
            </w:pPr>
            <w:r>
              <w:rPr>
                <w:rFonts w:hint="eastAsia" w:ascii="仿宋_GB2312" w:eastAsia="仿宋_GB2312"/>
              </w:rPr>
              <w:t>自备井关停</w:t>
            </w:r>
          </w:p>
        </w:tc>
        <w:tc>
          <w:tcPr>
            <w:tcW w:w="945" w:type="dxa"/>
          </w:tcPr>
          <w:p w14:paraId="5E552E80">
            <w:pPr>
              <w:spacing w:line="300" w:lineRule="exact"/>
              <w:jc w:val="center"/>
              <w:rPr>
                <w:rFonts w:ascii="仿宋_GB2312" w:eastAsia="仿宋_GB2312"/>
              </w:rPr>
            </w:pPr>
            <w:r>
              <w:rPr>
                <w:rFonts w:ascii="仿宋_GB2312" w:eastAsia="仿宋_GB2312"/>
              </w:rPr>
              <w:t>B02</w:t>
            </w:r>
          </w:p>
        </w:tc>
        <w:tc>
          <w:tcPr>
            <w:tcW w:w="735" w:type="dxa"/>
          </w:tcPr>
          <w:p w14:paraId="30AD141A">
            <w:pPr>
              <w:spacing w:line="300" w:lineRule="exact"/>
              <w:jc w:val="center"/>
              <w:rPr>
                <w:rFonts w:ascii="仿宋_GB2312" w:eastAsia="仿宋_GB2312"/>
              </w:rPr>
            </w:pPr>
            <w:r>
              <w:rPr>
                <w:rFonts w:hint="eastAsia" w:ascii="仿宋_GB2312" w:eastAsia="仿宋_GB2312"/>
              </w:rPr>
              <w:t>项</w:t>
            </w:r>
          </w:p>
        </w:tc>
        <w:tc>
          <w:tcPr>
            <w:tcW w:w="735" w:type="dxa"/>
          </w:tcPr>
          <w:p w14:paraId="0FEC09D2">
            <w:pPr>
              <w:spacing w:line="300" w:lineRule="exact"/>
              <w:jc w:val="center"/>
              <w:rPr>
                <w:rFonts w:ascii="仿宋_GB2312" w:eastAsia="仿宋_GB2312"/>
              </w:rPr>
            </w:pPr>
            <w:r>
              <w:rPr>
                <w:rFonts w:ascii="仿宋_GB2312" w:eastAsia="仿宋_GB2312"/>
              </w:rPr>
              <w:t>1</w:t>
            </w:r>
          </w:p>
        </w:tc>
        <w:tc>
          <w:tcPr>
            <w:tcW w:w="735" w:type="dxa"/>
          </w:tcPr>
          <w:p w14:paraId="1B0E04CC">
            <w:pPr>
              <w:spacing w:line="300" w:lineRule="exact"/>
              <w:jc w:val="center"/>
              <w:rPr>
                <w:rFonts w:ascii="仿宋_GB2312" w:eastAsia="仿宋_GB2312"/>
              </w:rPr>
            </w:pPr>
            <w:r>
              <w:rPr>
                <w:rFonts w:ascii="仿宋_GB2312" w:eastAsia="仿宋_GB2312"/>
              </w:rPr>
              <w:t>460</w:t>
            </w:r>
          </w:p>
        </w:tc>
        <w:tc>
          <w:tcPr>
            <w:tcW w:w="735" w:type="dxa"/>
          </w:tcPr>
          <w:p w14:paraId="1F4BBCE9">
            <w:pPr>
              <w:spacing w:line="300" w:lineRule="exact"/>
              <w:jc w:val="center"/>
              <w:rPr>
                <w:rFonts w:ascii="仿宋_GB2312" w:eastAsia="仿宋_GB2312"/>
              </w:rPr>
            </w:pPr>
            <w:r>
              <w:rPr>
                <w:rFonts w:ascii="仿宋_GB2312" w:eastAsia="仿宋_GB2312"/>
              </w:rPr>
              <w:t>460</w:t>
            </w:r>
          </w:p>
        </w:tc>
        <w:tc>
          <w:tcPr>
            <w:tcW w:w="840" w:type="dxa"/>
          </w:tcPr>
          <w:p w14:paraId="63553B83">
            <w:pPr>
              <w:spacing w:line="300" w:lineRule="exact"/>
              <w:jc w:val="center"/>
              <w:rPr>
                <w:rFonts w:ascii="仿宋_GB2312" w:eastAsia="仿宋_GB2312"/>
              </w:rPr>
            </w:pPr>
            <w:r>
              <w:rPr>
                <w:rFonts w:ascii="仿宋_GB2312" w:eastAsia="仿宋_GB2312"/>
              </w:rPr>
              <w:t>460</w:t>
            </w:r>
          </w:p>
        </w:tc>
        <w:tc>
          <w:tcPr>
            <w:tcW w:w="840" w:type="dxa"/>
          </w:tcPr>
          <w:p w14:paraId="143A5B99">
            <w:pPr>
              <w:spacing w:line="300" w:lineRule="exact"/>
              <w:jc w:val="center"/>
              <w:rPr>
                <w:rFonts w:ascii="仿宋_GB2312" w:eastAsia="仿宋_GB2312"/>
              </w:rPr>
            </w:pPr>
            <w:r>
              <w:rPr>
                <w:rFonts w:ascii="仿宋_GB2312" w:eastAsia="仿宋_GB2312"/>
              </w:rPr>
              <w:t>460</w:t>
            </w:r>
          </w:p>
        </w:tc>
        <w:tc>
          <w:tcPr>
            <w:tcW w:w="735" w:type="dxa"/>
            <w:vAlign w:val="center"/>
          </w:tcPr>
          <w:p w14:paraId="5A1DDECE">
            <w:pPr>
              <w:spacing w:line="300" w:lineRule="exact"/>
              <w:jc w:val="center"/>
              <w:rPr>
                <w:rFonts w:ascii="仿宋_GB2312" w:eastAsia="仿宋_GB2312"/>
              </w:rPr>
            </w:pPr>
          </w:p>
        </w:tc>
        <w:tc>
          <w:tcPr>
            <w:tcW w:w="735" w:type="dxa"/>
            <w:vAlign w:val="center"/>
          </w:tcPr>
          <w:p w14:paraId="51EDD374">
            <w:pPr>
              <w:spacing w:line="300" w:lineRule="exact"/>
              <w:jc w:val="center"/>
              <w:rPr>
                <w:rFonts w:ascii="仿宋_GB2312" w:eastAsia="仿宋_GB2312"/>
              </w:rPr>
            </w:pPr>
          </w:p>
        </w:tc>
        <w:tc>
          <w:tcPr>
            <w:tcW w:w="735" w:type="dxa"/>
            <w:vAlign w:val="center"/>
          </w:tcPr>
          <w:p w14:paraId="7DF536CF">
            <w:pPr>
              <w:spacing w:line="300" w:lineRule="exact"/>
              <w:jc w:val="center"/>
              <w:rPr>
                <w:rFonts w:ascii="仿宋_GB2312" w:eastAsia="仿宋_GB2312"/>
              </w:rPr>
            </w:pPr>
          </w:p>
        </w:tc>
        <w:tc>
          <w:tcPr>
            <w:tcW w:w="667" w:type="dxa"/>
            <w:vAlign w:val="center"/>
          </w:tcPr>
          <w:p w14:paraId="1D2F1BCC">
            <w:pPr>
              <w:spacing w:line="300" w:lineRule="exact"/>
              <w:jc w:val="center"/>
              <w:rPr>
                <w:rFonts w:ascii="仿宋_GB2312" w:eastAsia="仿宋_GB2312"/>
              </w:rPr>
            </w:pPr>
          </w:p>
        </w:tc>
      </w:tr>
      <w:tr w14:paraId="5FABF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46D6F2C3">
            <w:pPr>
              <w:spacing w:line="300" w:lineRule="exact"/>
              <w:rPr>
                <w:rFonts w:ascii="仿宋_GB2312" w:eastAsia="仿宋_GB2312"/>
              </w:rPr>
            </w:pPr>
            <w:r>
              <w:rPr>
                <w:rFonts w:hint="eastAsia" w:ascii="仿宋_GB2312" w:eastAsia="仿宋_GB2312"/>
              </w:rPr>
              <w:t>白沟镇机关</w:t>
            </w:r>
          </w:p>
        </w:tc>
        <w:tc>
          <w:tcPr>
            <w:tcW w:w="1050" w:type="dxa"/>
          </w:tcPr>
          <w:p w14:paraId="4B9548B7">
            <w:pPr>
              <w:spacing w:line="300" w:lineRule="exact"/>
              <w:jc w:val="center"/>
              <w:rPr>
                <w:rFonts w:ascii="仿宋_GB2312" w:eastAsia="仿宋_GB2312"/>
              </w:rPr>
            </w:pPr>
            <w:r>
              <w:rPr>
                <w:rFonts w:ascii="仿宋_GB2312" w:eastAsia="仿宋_GB2312"/>
              </w:rPr>
              <w:t>8.5</w:t>
            </w:r>
          </w:p>
        </w:tc>
        <w:tc>
          <w:tcPr>
            <w:tcW w:w="1470" w:type="dxa"/>
          </w:tcPr>
          <w:p w14:paraId="4DFE06D0">
            <w:pPr>
              <w:spacing w:line="300" w:lineRule="exact"/>
              <w:rPr>
                <w:rFonts w:ascii="仿宋_GB2312" w:eastAsia="仿宋_GB2312"/>
              </w:rPr>
            </w:pPr>
            <w:r>
              <w:rPr>
                <w:rFonts w:hint="eastAsia" w:ascii="仿宋_GB2312" w:eastAsia="仿宋_GB2312"/>
              </w:rPr>
              <w:t>保定市白沟新城大清河治理工程（白沟河左堤）长城皮卡车</w:t>
            </w:r>
          </w:p>
        </w:tc>
        <w:tc>
          <w:tcPr>
            <w:tcW w:w="945" w:type="dxa"/>
          </w:tcPr>
          <w:p w14:paraId="5D396D15">
            <w:pPr>
              <w:spacing w:line="300" w:lineRule="exact"/>
              <w:jc w:val="center"/>
              <w:rPr>
                <w:rFonts w:ascii="仿宋_GB2312" w:eastAsia="仿宋_GB2312"/>
              </w:rPr>
            </w:pPr>
            <w:r>
              <w:rPr>
                <w:rFonts w:ascii="仿宋_GB2312" w:eastAsia="仿宋_GB2312"/>
              </w:rPr>
              <w:t>A02</w:t>
            </w:r>
          </w:p>
        </w:tc>
        <w:tc>
          <w:tcPr>
            <w:tcW w:w="735" w:type="dxa"/>
          </w:tcPr>
          <w:p w14:paraId="243F1FFA">
            <w:pPr>
              <w:spacing w:line="300" w:lineRule="exact"/>
              <w:jc w:val="center"/>
              <w:rPr>
                <w:rFonts w:ascii="仿宋_GB2312" w:eastAsia="仿宋_GB2312"/>
              </w:rPr>
            </w:pPr>
            <w:r>
              <w:rPr>
                <w:rFonts w:hint="eastAsia" w:ascii="仿宋_GB2312" w:eastAsia="仿宋_GB2312"/>
              </w:rPr>
              <w:t>辆</w:t>
            </w:r>
          </w:p>
        </w:tc>
        <w:tc>
          <w:tcPr>
            <w:tcW w:w="735" w:type="dxa"/>
          </w:tcPr>
          <w:p w14:paraId="66391990">
            <w:pPr>
              <w:spacing w:line="300" w:lineRule="exact"/>
              <w:jc w:val="center"/>
              <w:rPr>
                <w:rFonts w:ascii="仿宋_GB2312" w:eastAsia="仿宋_GB2312"/>
              </w:rPr>
            </w:pPr>
            <w:r>
              <w:rPr>
                <w:rFonts w:ascii="仿宋_GB2312" w:eastAsia="仿宋_GB2312"/>
              </w:rPr>
              <w:t>1</w:t>
            </w:r>
          </w:p>
        </w:tc>
        <w:tc>
          <w:tcPr>
            <w:tcW w:w="735" w:type="dxa"/>
          </w:tcPr>
          <w:p w14:paraId="11977054">
            <w:pPr>
              <w:spacing w:line="300" w:lineRule="exact"/>
              <w:jc w:val="center"/>
              <w:rPr>
                <w:rFonts w:ascii="仿宋_GB2312" w:eastAsia="仿宋_GB2312"/>
              </w:rPr>
            </w:pPr>
            <w:r>
              <w:rPr>
                <w:rFonts w:ascii="仿宋_GB2312" w:eastAsia="仿宋_GB2312"/>
              </w:rPr>
              <w:t>8.5</w:t>
            </w:r>
          </w:p>
        </w:tc>
        <w:tc>
          <w:tcPr>
            <w:tcW w:w="735" w:type="dxa"/>
          </w:tcPr>
          <w:p w14:paraId="5E05F117">
            <w:pPr>
              <w:spacing w:line="300" w:lineRule="exact"/>
              <w:jc w:val="center"/>
              <w:rPr>
                <w:rFonts w:ascii="仿宋_GB2312" w:eastAsia="仿宋_GB2312"/>
              </w:rPr>
            </w:pPr>
            <w:r>
              <w:rPr>
                <w:rFonts w:ascii="仿宋_GB2312" w:eastAsia="仿宋_GB2312"/>
              </w:rPr>
              <w:t>8.5</w:t>
            </w:r>
          </w:p>
        </w:tc>
        <w:tc>
          <w:tcPr>
            <w:tcW w:w="840" w:type="dxa"/>
          </w:tcPr>
          <w:p w14:paraId="56881145">
            <w:pPr>
              <w:spacing w:line="300" w:lineRule="exact"/>
              <w:jc w:val="center"/>
              <w:rPr>
                <w:rFonts w:ascii="仿宋_GB2312" w:eastAsia="仿宋_GB2312"/>
              </w:rPr>
            </w:pPr>
            <w:r>
              <w:rPr>
                <w:rFonts w:ascii="仿宋_GB2312" w:eastAsia="仿宋_GB2312"/>
              </w:rPr>
              <w:t>8.5</w:t>
            </w:r>
          </w:p>
        </w:tc>
        <w:tc>
          <w:tcPr>
            <w:tcW w:w="840" w:type="dxa"/>
          </w:tcPr>
          <w:p w14:paraId="365B55CF">
            <w:pPr>
              <w:spacing w:line="300" w:lineRule="exact"/>
              <w:jc w:val="center"/>
              <w:rPr>
                <w:rFonts w:ascii="仿宋_GB2312" w:eastAsia="仿宋_GB2312"/>
              </w:rPr>
            </w:pPr>
            <w:r>
              <w:rPr>
                <w:rFonts w:ascii="仿宋_GB2312" w:eastAsia="仿宋_GB2312"/>
              </w:rPr>
              <w:t>8.5</w:t>
            </w:r>
          </w:p>
        </w:tc>
        <w:tc>
          <w:tcPr>
            <w:tcW w:w="735" w:type="dxa"/>
            <w:vAlign w:val="center"/>
          </w:tcPr>
          <w:p w14:paraId="1EC2602B">
            <w:pPr>
              <w:spacing w:line="300" w:lineRule="exact"/>
              <w:jc w:val="center"/>
              <w:rPr>
                <w:rFonts w:ascii="仿宋_GB2312" w:eastAsia="仿宋_GB2312"/>
              </w:rPr>
            </w:pPr>
          </w:p>
        </w:tc>
        <w:tc>
          <w:tcPr>
            <w:tcW w:w="735" w:type="dxa"/>
            <w:vAlign w:val="center"/>
          </w:tcPr>
          <w:p w14:paraId="77988CE9">
            <w:pPr>
              <w:spacing w:line="300" w:lineRule="exact"/>
              <w:jc w:val="center"/>
              <w:rPr>
                <w:rFonts w:ascii="仿宋_GB2312" w:eastAsia="仿宋_GB2312"/>
              </w:rPr>
            </w:pPr>
          </w:p>
        </w:tc>
        <w:tc>
          <w:tcPr>
            <w:tcW w:w="735" w:type="dxa"/>
            <w:vAlign w:val="center"/>
          </w:tcPr>
          <w:p w14:paraId="40414B17">
            <w:pPr>
              <w:spacing w:line="300" w:lineRule="exact"/>
              <w:jc w:val="center"/>
              <w:rPr>
                <w:rFonts w:ascii="仿宋_GB2312" w:eastAsia="仿宋_GB2312"/>
              </w:rPr>
            </w:pPr>
          </w:p>
        </w:tc>
        <w:tc>
          <w:tcPr>
            <w:tcW w:w="667" w:type="dxa"/>
            <w:vAlign w:val="center"/>
          </w:tcPr>
          <w:p w14:paraId="3B22332C">
            <w:pPr>
              <w:spacing w:line="300" w:lineRule="exact"/>
              <w:jc w:val="center"/>
              <w:rPr>
                <w:rFonts w:ascii="仿宋_GB2312" w:eastAsia="仿宋_GB2312"/>
              </w:rPr>
            </w:pPr>
          </w:p>
        </w:tc>
      </w:tr>
      <w:tr w14:paraId="564BB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1F4411B0">
            <w:pPr>
              <w:spacing w:line="300" w:lineRule="exact"/>
              <w:rPr>
                <w:rFonts w:ascii="仿宋_GB2312" w:eastAsia="仿宋_GB2312"/>
              </w:rPr>
            </w:pPr>
            <w:r>
              <w:rPr>
                <w:rFonts w:hint="eastAsia" w:ascii="仿宋_GB2312" w:eastAsia="仿宋_GB2312"/>
              </w:rPr>
              <w:t>白沟镇机关</w:t>
            </w:r>
          </w:p>
        </w:tc>
        <w:tc>
          <w:tcPr>
            <w:tcW w:w="1050" w:type="dxa"/>
          </w:tcPr>
          <w:p w14:paraId="0272A54E">
            <w:pPr>
              <w:spacing w:line="300" w:lineRule="exact"/>
              <w:jc w:val="center"/>
              <w:rPr>
                <w:rFonts w:ascii="仿宋_GB2312" w:eastAsia="仿宋_GB2312"/>
              </w:rPr>
            </w:pPr>
            <w:r>
              <w:rPr>
                <w:rFonts w:ascii="仿宋_GB2312" w:eastAsia="仿宋_GB2312"/>
              </w:rPr>
              <w:t>2.1</w:t>
            </w:r>
          </w:p>
        </w:tc>
        <w:tc>
          <w:tcPr>
            <w:tcW w:w="1470" w:type="dxa"/>
          </w:tcPr>
          <w:p w14:paraId="7D4FC633">
            <w:pPr>
              <w:spacing w:line="300" w:lineRule="exact"/>
              <w:rPr>
                <w:rFonts w:ascii="仿宋_GB2312" w:eastAsia="仿宋_GB2312"/>
              </w:rPr>
            </w:pPr>
            <w:r>
              <w:rPr>
                <w:rFonts w:hint="eastAsia" w:ascii="仿宋_GB2312" w:eastAsia="仿宋_GB2312"/>
              </w:rPr>
              <w:t>保定市白沟新城大擎河治理工程（白沟河左堤）</w:t>
            </w:r>
            <w:r>
              <w:rPr>
                <w:rFonts w:ascii="仿宋_GB2312" w:eastAsia="仿宋_GB2312"/>
              </w:rPr>
              <w:t>J2</w:t>
            </w:r>
            <w:r>
              <w:rPr>
                <w:rFonts w:hint="eastAsia" w:ascii="仿宋_GB2312" w:eastAsia="仿宋_GB2312"/>
              </w:rPr>
              <w:t>经纬仪</w:t>
            </w:r>
          </w:p>
        </w:tc>
        <w:tc>
          <w:tcPr>
            <w:tcW w:w="945" w:type="dxa"/>
          </w:tcPr>
          <w:p w14:paraId="7EF5C47A">
            <w:pPr>
              <w:spacing w:line="300" w:lineRule="exact"/>
              <w:jc w:val="center"/>
              <w:rPr>
                <w:rFonts w:ascii="仿宋_GB2312" w:eastAsia="仿宋_GB2312"/>
              </w:rPr>
            </w:pPr>
            <w:r>
              <w:rPr>
                <w:rFonts w:ascii="仿宋_GB2312" w:eastAsia="仿宋_GB2312"/>
              </w:rPr>
              <w:t>A02</w:t>
            </w:r>
          </w:p>
        </w:tc>
        <w:tc>
          <w:tcPr>
            <w:tcW w:w="735" w:type="dxa"/>
          </w:tcPr>
          <w:p w14:paraId="6F8CB01F">
            <w:pPr>
              <w:spacing w:line="300" w:lineRule="exact"/>
              <w:jc w:val="center"/>
              <w:rPr>
                <w:rFonts w:ascii="仿宋_GB2312" w:eastAsia="仿宋_GB2312"/>
              </w:rPr>
            </w:pPr>
            <w:r>
              <w:rPr>
                <w:rFonts w:hint="eastAsia" w:ascii="仿宋_GB2312" w:eastAsia="仿宋_GB2312"/>
              </w:rPr>
              <w:t>部</w:t>
            </w:r>
          </w:p>
        </w:tc>
        <w:tc>
          <w:tcPr>
            <w:tcW w:w="735" w:type="dxa"/>
          </w:tcPr>
          <w:p w14:paraId="126BF0F1">
            <w:pPr>
              <w:spacing w:line="300" w:lineRule="exact"/>
              <w:jc w:val="center"/>
              <w:rPr>
                <w:rFonts w:ascii="仿宋_GB2312" w:eastAsia="仿宋_GB2312"/>
              </w:rPr>
            </w:pPr>
            <w:r>
              <w:rPr>
                <w:rFonts w:ascii="仿宋_GB2312" w:eastAsia="仿宋_GB2312"/>
              </w:rPr>
              <w:t>1</w:t>
            </w:r>
          </w:p>
        </w:tc>
        <w:tc>
          <w:tcPr>
            <w:tcW w:w="735" w:type="dxa"/>
          </w:tcPr>
          <w:p w14:paraId="7B7571A9">
            <w:pPr>
              <w:spacing w:line="300" w:lineRule="exact"/>
              <w:jc w:val="center"/>
              <w:rPr>
                <w:rFonts w:ascii="仿宋_GB2312" w:eastAsia="仿宋_GB2312"/>
              </w:rPr>
            </w:pPr>
            <w:r>
              <w:rPr>
                <w:rFonts w:ascii="仿宋_GB2312" w:eastAsia="仿宋_GB2312"/>
              </w:rPr>
              <w:t>2.1</w:t>
            </w:r>
          </w:p>
        </w:tc>
        <w:tc>
          <w:tcPr>
            <w:tcW w:w="735" w:type="dxa"/>
          </w:tcPr>
          <w:p w14:paraId="7BC047A0">
            <w:pPr>
              <w:spacing w:line="300" w:lineRule="exact"/>
              <w:jc w:val="center"/>
              <w:rPr>
                <w:rFonts w:ascii="仿宋_GB2312" w:eastAsia="仿宋_GB2312"/>
              </w:rPr>
            </w:pPr>
            <w:r>
              <w:rPr>
                <w:rFonts w:ascii="仿宋_GB2312" w:eastAsia="仿宋_GB2312"/>
              </w:rPr>
              <w:t>2.1</w:t>
            </w:r>
          </w:p>
        </w:tc>
        <w:tc>
          <w:tcPr>
            <w:tcW w:w="840" w:type="dxa"/>
          </w:tcPr>
          <w:p w14:paraId="357693B7">
            <w:pPr>
              <w:spacing w:line="300" w:lineRule="exact"/>
              <w:jc w:val="center"/>
              <w:rPr>
                <w:rFonts w:ascii="仿宋_GB2312" w:eastAsia="仿宋_GB2312"/>
              </w:rPr>
            </w:pPr>
            <w:r>
              <w:rPr>
                <w:rFonts w:ascii="仿宋_GB2312" w:eastAsia="仿宋_GB2312"/>
              </w:rPr>
              <w:t>2.1</w:t>
            </w:r>
          </w:p>
        </w:tc>
        <w:tc>
          <w:tcPr>
            <w:tcW w:w="840" w:type="dxa"/>
          </w:tcPr>
          <w:p w14:paraId="634349F8">
            <w:pPr>
              <w:spacing w:line="300" w:lineRule="exact"/>
              <w:jc w:val="center"/>
              <w:rPr>
                <w:rFonts w:ascii="仿宋_GB2312" w:eastAsia="仿宋_GB2312"/>
              </w:rPr>
            </w:pPr>
            <w:r>
              <w:rPr>
                <w:rFonts w:ascii="仿宋_GB2312" w:eastAsia="仿宋_GB2312"/>
              </w:rPr>
              <w:t>2.1</w:t>
            </w:r>
          </w:p>
        </w:tc>
        <w:tc>
          <w:tcPr>
            <w:tcW w:w="735" w:type="dxa"/>
            <w:vAlign w:val="center"/>
          </w:tcPr>
          <w:p w14:paraId="14D468C6">
            <w:pPr>
              <w:spacing w:line="300" w:lineRule="exact"/>
              <w:jc w:val="center"/>
              <w:rPr>
                <w:rFonts w:ascii="仿宋_GB2312" w:eastAsia="仿宋_GB2312"/>
              </w:rPr>
            </w:pPr>
          </w:p>
        </w:tc>
        <w:tc>
          <w:tcPr>
            <w:tcW w:w="735" w:type="dxa"/>
            <w:vAlign w:val="center"/>
          </w:tcPr>
          <w:p w14:paraId="43D07474">
            <w:pPr>
              <w:spacing w:line="300" w:lineRule="exact"/>
              <w:jc w:val="center"/>
              <w:rPr>
                <w:rFonts w:ascii="仿宋_GB2312" w:eastAsia="仿宋_GB2312"/>
              </w:rPr>
            </w:pPr>
          </w:p>
        </w:tc>
        <w:tc>
          <w:tcPr>
            <w:tcW w:w="735" w:type="dxa"/>
            <w:vAlign w:val="center"/>
          </w:tcPr>
          <w:p w14:paraId="4B882EE6">
            <w:pPr>
              <w:spacing w:line="300" w:lineRule="exact"/>
              <w:jc w:val="center"/>
              <w:rPr>
                <w:rFonts w:ascii="仿宋_GB2312" w:eastAsia="仿宋_GB2312"/>
              </w:rPr>
            </w:pPr>
          </w:p>
        </w:tc>
        <w:tc>
          <w:tcPr>
            <w:tcW w:w="667" w:type="dxa"/>
            <w:vAlign w:val="center"/>
          </w:tcPr>
          <w:p w14:paraId="61D17AB6">
            <w:pPr>
              <w:spacing w:line="300" w:lineRule="exact"/>
              <w:jc w:val="center"/>
              <w:rPr>
                <w:rFonts w:ascii="仿宋_GB2312" w:eastAsia="仿宋_GB2312"/>
              </w:rPr>
            </w:pPr>
          </w:p>
        </w:tc>
      </w:tr>
      <w:tr w14:paraId="0C6E1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7955D02E">
            <w:pPr>
              <w:spacing w:line="300" w:lineRule="exact"/>
              <w:rPr>
                <w:rFonts w:ascii="仿宋_GB2312" w:eastAsia="仿宋_GB2312"/>
              </w:rPr>
            </w:pPr>
            <w:r>
              <w:rPr>
                <w:rFonts w:hint="eastAsia" w:ascii="仿宋_GB2312" w:eastAsia="仿宋_GB2312"/>
              </w:rPr>
              <w:t>白沟镇机关</w:t>
            </w:r>
          </w:p>
        </w:tc>
        <w:tc>
          <w:tcPr>
            <w:tcW w:w="1050" w:type="dxa"/>
          </w:tcPr>
          <w:p w14:paraId="08089E4C">
            <w:pPr>
              <w:spacing w:line="300" w:lineRule="exact"/>
              <w:jc w:val="center"/>
              <w:rPr>
                <w:rFonts w:ascii="仿宋_GB2312" w:eastAsia="仿宋_GB2312"/>
              </w:rPr>
            </w:pPr>
            <w:r>
              <w:rPr>
                <w:rFonts w:ascii="仿宋_GB2312" w:eastAsia="仿宋_GB2312"/>
              </w:rPr>
              <w:t>0.7</w:t>
            </w:r>
          </w:p>
        </w:tc>
        <w:tc>
          <w:tcPr>
            <w:tcW w:w="1470" w:type="dxa"/>
          </w:tcPr>
          <w:p w14:paraId="055D2961">
            <w:pPr>
              <w:spacing w:line="300" w:lineRule="exact"/>
              <w:rPr>
                <w:rFonts w:ascii="仿宋_GB2312" w:eastAsia="仿宋_GB2312"/>
              </w:rPr>
            </w:pPr>
            <w:r>
              <w:rPr>
                <w:rFonts w:hint="eastAsia" w:ascii="仿宋_GB2312" w:eastAsia="仿宋_GB2312"/>
              </w:rPr>
              <w:t>保定市白沟新城大清河治理工程（白沟河左堤）</w:t>
            </w:r>
            <w:r>
              <w:rPr>
                <w:rFonts w:ascii="仿宋_GB2312" w:eastAsia="仿宋_GB2312"/>
              </w:rPr>
              <w:t>S3</w:t>
            </w:r>
            <w:r>
              <w:rPr>
                <w:rFonts w:hint="eastAsia" w:ascii="仿宋_GB2312" w:eastAsia="仿宋_GB2312"/>
              </w:rPr>
              <w:t>水准仪</w:t>
            </w:r>
          </w:p>
        </w:tc>
        <w:tc>
          <w:tcPr>
            <w:tcW w:w="945" w:type="dxa"/>
          </w:tcPr>
          <w:p w14:paraId="32A1A797">
            <w:pPr>
              <w:spacing w:line="300" w:lineRule="exact"/>
              <w:jc w:val="center"/>
              <w:rPr>
                <w:rFonts w:ascii="仿宋_GB2312" w:eastAsia="仿宋_GB2312"/>
              </w:rPr>
            </w:pPr>
            <w:r>
              <w:rPr>
                <w:rFonts w:ascii="仿宋_GB2312" w:eastAsia="仿宋_GB2312"/>
              </w:rPr>
              <w:t>A02</w:t>
            </w:r>
          </w:p>
        </w:tc>
        <w:tc>
          <w:tcPr>
            <w:tcW w:w="735" w:type="dxa"/>
          </w:tcPr>
          <w:p w14:paraId="224B1AE2">
            <w:pPr>
              <w:spacing w:line="300" w:lineRule="exact"/>
              <w:jc w:val="center"/>
              <w:rPr>
                <w:rFonts w:ascii="仿宋_GB2312" w:eastAsia="仿宋_GB2312"/>
              </w:rPr>
            </w:pPr>
            <w:r>
              <w:rPr>
                <w:rFonts w:hint="eastAsia" w:ascii="仿宋_GB2312" w:eastAsia="仿宋_GB2312"/>
              </w:rPr>
              <w:t>部</w:t>
            </w:r>
          </w:p>
        </w:tc>
        <w:tc>
          <w:tcPr>
            <w:tcW w:w="735" w:type="dxa"/>
          </w:tcPr>
          <w:p w14:paraId="677B7614">
            <w:pPr>
              <w:spacing w:line="300" w:lineRule="exact"/>
              <w:jc w:val="center"/>
              <w:rPr>
                <w:rFonts w:ascii="仿宋_GB2312" w:eastAsia="仿宋_GB2312"/>
              </w:rPr>
            </w:pPr>
            <w:r>
              <w:rPr>
                <w:rFonts w:ascii="仿宋_GB2312" w:eastAsia="仿宋_GB2312"/>
              </w:rPr>
              <w:t>1</w:t>
            </w:r>
          </w:p>
        </w:tc>
        <w:tc>
          <w:tcPr>
            <w:tcW w:w="735" w:type="dxa"/>
          </w:tcPr>
          <w:p w14:paraId="67B91BF6">
            <w:pPr>
              <w:spacing w:line="300" w:lineRule="exact"/>
              <w:jc w:val="center"/>
              <w:rPr>
                <w:rFonts w:ascii="仿宋_GB2312" w:eastAsia="仿宋_GB2312"/>
              </w:rPr>
            </w:pPr>
            <w:r>
              <w:rPr>
                <w:rFonts w:ascii="仿宋_GB2312" w:eastAsia="仿宋_GB2312"/>
              </w:rPr>
              <w:t>0.7</w:t>
            </w:r>
          </w:p>
        </w:tc>
        <w:tc>
          <w:tcPr>
            <w:tcW w:w="735" w:type="dxa"/>
          </w:tcPr>
          <w:p w14:paraId="53DAE1E2">
            <w:pPr>
              <w:spacing w:line="300" w:lineRule="exact"/>
              <w:jc w:val="center"/>
              <w:rPr>
                <w:rFonts w:ascii="仿宋_GB2312" w:eastAsia="仿宋_GB2312"/>
              </w:rPr>
            </w:pPr>
            <w:r>
              <w:rPr>
                <w:rFonts w:ascii="仿宋_GB2312" w:eastAsia="仿宋_GB2312"/>
              </w:rPr>
              <w:t>0.7</w:t>
            </w:r>
          </w:p>
        </w:tc>
        <w:tc>
          <w:tcPr>
            <w:tcW w:w="840" w:type="dxa"/>
          </w:tcPr>
          <w:p w14:paraId="5C33315A">
            <w:pPr>
              <w:spacing w:line="300" w:lineRule="exact"/>
              <w:jc w:val="center"/>
              <w:rPr>
                <w:rFonts w:ascii="仿宋_GB2312" w:eastAsia="仿宋_GB2312"/>
              </w:rPr>
            </w:pPr>
            <w:r>
              <w:rPr>
                <w:rFonts w:ascii="仿宋_GB2312" w:eastAsia="仿宋_GB2312"/>
              </w:rPr>
              <w:t>0.7</w:t>
            </w:r>
          </w:p>
        </w:tc>
        <w:tc>
          <w:tcPr>
            <w:tcW w:w="840" w:type="dxa"/>
          </w:tcPr>
          <w:p w14:paraId="22D7B72C">
            <w:pPr>
              <w:spacing w:line="300" w:lineRule="exact"/>
              <w:jc w:val="center"/>
              <w:rPr>
                <w:rFonts w:ascii="仿宋_GB2312" w:eastAsia="仿宋_GB2312"/>
              </w:rPr>
            </w:pPr>
            <w:r>
              <w:rPr>
                <w:rFonts w:ascii="仿宋_GB2312" w:eastAsia="仿宋_GB2312"/>
              </w:rPr>
              <w:t>0.7</w:t>
            </w:r>
          </w:p>
        </w:tc>
        <w:tc>
          <w:tcPr>
            <w:tcW w:w="735" w:type="dxa"/>
            <w:vAlign w:val="center"/>
          </w:tcPr>
          <w:p w14:paraId="6768DEEC">
            <w:pPr>
              <w:spacing w:line="300" w:lineRule="exact"/>
              <w:jc w:val="center"/>
              <w:rPr>
                <w:rFonts w:ascii="仿宋_GB2312" w:eastAsia="仿宋_GB2312"/>
              </w:rPr>
            </w:pPr>
          </w:p>
        </w:tc>
        <w:tc>
          <w:tcPr>
            <w:tcW w:w="735" w:type="dxa"/>
            <w:vAlign w:val="center"/>
          </w:tcPr>
          <w:p w14:paraId="290A17B6">
            <w:pPr>
              <w:spacing w:line="300" w:lineRule="exact"/>
              <w:jc w:val="center"/>
              <w:rPr>
                <w:rFonts w:ascii="仿宋_GB2312" w:eastAsia="仿宋_GB2312"/>
              </w:rPr>
            </w:pPr>
          </w:p>
        </w:tc>
        <w:tc>
          <w:tcPr>
            <w:tcW w:w="735" w:type="dxa"/>
            <w:vAlign w:val="center"/>
          </w:tcPr>
          <w:p w14:paraId="275434B4">
            <w:pPr>
              <w:spacing w:line="300" w:lineRule="exact"/>
              <w:jc w:val="center"/>
              <w:rPr>
                <w:rFonts w:ascii="仿宋_GB2312" w:eastAsia="仿宋_GB2312"/>
              </w:rPr>
            </w:pPr>
          </w:p>
        </w:tc>
        <w:tc>
          <w:tcPr>
            <w:tcW w:w="667" w:type="dxa"/>
            <w:vAlign w:val="center"/>
          </w:tcPr>
          <w:p w14:paraId="5BB019A2">
            <w:pPr>
              <w:spacing w:line="300" w:lineRule="exact"/>
              <w:jc w:val="center"/>
              <w:rPr>
                <w:rFonts w:ascii="仿宋_GB2312" w:eastAsia="仿宋_GB2312"/>
              </w:rPr>
            </w:pPr>
          </w:p>
        </w:tc>
      </w:tr>
      <w:tr w14:paraId="3E3F0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739F9004">
            <w:pPr>
              <w:spacing w:line="300" w:lineRule="exact"/>
              <w:rPr>
                <w:rFonts w:ascii="仿宋_GB2312" w:eastAsia="仿宋_GB2312"/>
              </w:rPr>
            </w:pPr>
            <w:r>
              <w:rPr>
                <w:rFonts w:hint="eastAsia" w:ascii="仿宋_GB2312" w:eastAsia="仿宋_GB2312"/>
              </w:rPr>
              <w:t>白沟镇机关</w:t>
            </w:r>
          </w:p>
        </w:tc>
        <w:tc>
          <w:tcPr>
            <w:tcW w:w="1050" w:type="dxa"/>
          </w:tcPr>
          <w:p w14:paraId="35E1697C">
            <w:pPr>
              <w:spacing w:line="300" w:lineRule="exact"/>
              <w:jc w:val="center"/>
              <w:rPr>
                <w:rFonts w:ascii="仿宋_GB2312" w:eastAsia="仿宋_GB2312"/>
              </w:rPr>
            </w:pPr>
            <w:r>
              <w:rPr>
                <w:rFonts w:ascii="仿宋_GB2312" w:eastAsia="仿宋_GB2312"/>
              </w:rPr>
              <w:t>1</w:t>
            </w:r>
          </w:p>
        </w:tc>
        <w:tc>
          <w:tcPr>
            <w:tcW w:w="1470" w:type="dxa"/>
          </w:tcPr>
          <w:p w14:paraId="61AC9EEE">
            <w:pPr>
              <w:spacing w:line="300" w:lineRule="exact"/>
              <w:rPr>
                <w:rFonts w:ascii="仿宋_GB2312" w:eastAsia="仿宋_GB2312"/>
              </w:rPr>
            </w:pPr>
            <w:r>
              <w:rPr>
                <w:rFonts w:hint="eastAsia" w:ascii="仿宋_GB2312" w:eastAsia="仿宋_GB2312"/>
              </w:rPr>
              <w:t>征兵宣传条幅</w:t>
            </w:r>
          </w:p>
        </w:tc>
        <w:tc>
          <w:tcPr>
            <w:tcW w:w="945" w:type="dxa"/>
          </w:tcPr>
          <w:p w14:paraId="57109628">
            <w:pPr>
              <w:spacing w:line="300" w:lineRule="exact"/>
              <w:jc w:val="center"/>
              <w:rPr>
                <w:rFonts w:ascii="仿宋_GB2312" w:eastAsia="仿宋_GB2312"/>
              </w:rPr>
            </w:pPr>
            <w:r>
              <w:rPr>
                <w:rFonts w:ascii="仿宋_GB2312" w:eastAsia="仿宋_GB2312"/>
              </w:rPr>
              <w:t>C08</w:t>
            </w:r>
          </w:p>
        </w:tc>
        <w:tc>
          <w:tcPr>
            <w:tcW w:w="735" w:type="dxa"/>
          </w:tcPr>
          <w:p w14:paraId="4BDE907C">
            <w:pPr>
              <w:spacing w:line="300" w:lineRule="exact"/>
              <w:jc w:val="center"/>
              <w:rPr>
                <w:rFonts w:ascii="仿宋_GB2312" w:eastAsia="仿宋_GB2312"/>
              </w:rPr>
            </w:pPr>
            <w:r>
              <w:rPr>
                <w:rFonts w:hint="eastAsia" w:ascii="仿宋_GB2312" w:eastAsia="仿宋_GB2312"/>
              </w:rPr>
              <w:t>批</w:t>
            </w:r>
          </w:p>
        </w:tc>
        <w:tc>
          <w:tcPr>
            <w:tcW w:w="735" w:type="dxa"/>
          </w:tcPr>
          <w:p w14:paraId="0979006D">
            <w:pPr>
              <w:spacing w:line="300" w:lineRule="exact"/>
              <w:jc w:val="center"/>
              <w:rPr>
                <w:rFonts w:ascii="仿宋_GB2312" w:eastAsia="仿宋_GB2312"/>
              </w:rPr>
            </w:pPr>
            <w:r>
              <w:rPr>
                <w:rFonts w:ascii="仿宋_GB2312" w:eastAsia="仿宋_GB2312"/>
              </w:rPr>
              <w:t>1</w:t>
            </w:r>
          </w:p>
        </w:tc>
        <w:tc>
          <w:tcPr>
            <w:tcW w:w="735" w:type="dxa"/>
          </w:tcPr>
          <w:p w14:paraId="4949DAE2">
            <w:pPr>
              <w:spacing w:line="300" w:lineRule="exact"/>
              <w:jc w:val="center"/>
              <w:rPr>
                <w:rFonts w:ascii="仿宋_GB2312" w:eastAsia="仿宋_GB2312"/>
              </w:rPr>
            </w:pPr>
            <w:r>
              <w:rPr>
                <w:rFonts w:ascii="仿宋_GB2312" w:eastAsia="仿宋_GB2312"/>
              </w:rPr>
              <w:t>1</w:t>
            </w:r>
          </w:p>
        </w:tc>
        <w:tc>
          <w:tcPr>
            <w:tcW w:w="735" w:type="dxa"/>
          </w:tcPr>
          <w:p w14:paraId="149BB140">
            <w:pPr>
              <w:spacing w:line="300" w:lineRule="exact"/>
              <w:jc w:val="center"/>
              <w:rPr>
                <w:rFonts w:ascii="仿宋_GB2312" w:eastAsia="仿宋_GB2312"/>
              </w:rPr>
            </w:pPr>
            <w:r>
              <w:rPr>
                <w:rFonts w:ascii="仿宋_GB2312" w:eastAsia="仿宋_GB2312"/>
              </w:rPr>
              <w:t>1</w:t>
            </w:r>
          </w:p>
        </w:tc>
        <w:tc>
          <w:tcPr>
            <w:tcW w:w="840" w:type="dxa"/>
          </w:tcPr>
          <w:p w14:paraId="05C06454">
            <w:pPr>
              <w:spacing w:line="300" w:lineRule="exact"/>
              <w:jc w:val="center"/>
              <w:rPr>
                <w:rFonts w:ascii="仿宋_GB2312" w:eastAsia="仿宋_GB2312"/>
              </w:rPr>
            </w:pPr>
            <w:r>
              <w:rPr>
                <w:rFonts w:ascii="仿宋_GB2312" w:eastAsia="仿宋_GB2312"/>
              </w:rPr>
              <w:t>1</w:t>
            </w:r>
          </w:p>
        </w:tc>
        <w:tc>
          <w:tcPr>
            <w:tcW w:w="840" w:type="dxa"/>
          </w:tcPr>
          <w:p w14:paraId="085DB716">
            <w:pPr>
              <w:spacing w:line="300" w:lineRule="exact"/>
              <w:jc w:val="center"/>
              <w:rPr>
                <w:rFonts w:ascii="仿宋_GB2312" w:eastAsia="仿宋_GB2312"/>
              </w:rPr>
            </w:pPr>
            <w:r>
              <w:rPr>
                <w:rFonts w:ascii="仿宋_GB2312" w:eastAsia="仿宋_GB2312"/>
              </w:rPr>
              <w:t>1</w:t>
            </w:r>
          </w:p>
        </w:tc>
        <w:tc>
          <w:tcPr>
            <w:tcW w:w="735" w:type="dxa"/>
            <w:vAlign w:val="center"/>
          </w:tcPr>
          <w:p w14:paraId="4C401FCE">
            <w:pPr>
              <w:spacing w:line="300" w:lineRule="exact"/>
              <w:jc w:val="center"/>
              <w:rPr>
                <w:rFonts w:ascii="仿宋_GB2312" w:eastAsia="仿宋_GB2312"/>
              </w:rPr>
            </w:pPr>
          </w:p>
        </w:tc>
        <w:tc>
          <w:tcPr>
            <w:tcW w:w="735" w:type="dxa"/>
            <w:vAlign w:val="center"/>
          </w:tcPr>
          <w:p w14:paraId="604F220A">
            <w:pPr>
              <w:spacing w:line="300" w:lineRule="exact"/>
              <w:jc w:val="center"/>
              <w:rPr>
                <w:rFonts w:ascii="仿宋_GB2312" w:eastAsia="仿宋_GB2312"/>
              </w:rPr>
            </w:pPr>
          </w:p>
        </w:tc>
        <w:tc>
          <w:tcPr>
            <w:tcW w:w="735" w:type="dxa"/>
            <w:vAlign w:val="center"/>
          </w:tcPr>
          <w:p w14:paraId="381A85C5">
            <w:pPr>
              <w:spacing w:line="300" w:lineRule="exact"/>
              <w:jc w:val="center"/>
              <w:rPr>
                <w:rFonts w:ascii="仿宋_GB2312" w:eastAsia="仿宋_GB2312"/>
              </w:rPr>
            </w:pPr>
          </w:p>
        </w:tc>
        <w:tc>
          <w:tcPr>
            <w:tcW w:w="667" w:type="dxa"/>
            <w:vAlign w:val="center"/>
          </w:tcPr>
          <w:p w14:paraId="57803776">
            <w:pPr>
              <w:spacing w:line="300" w:lineRule="exact"/>
              <w:jc w:val="center"/>
              <w:rPr>
                <w:rFonts w:ascii="仿宋_GB2312" w:eastAsia="仿宋_GB2312"/>
              </w:rPr>
            </w:pPr>
          </w:p>
        </w:tc>
      </w:tr>
      <w:tr w14:paraId="63780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6B369019">
            <w:pPr>
              <w:spacing w:line="300" w:lineRule="exact"/>
              <w:rPr>
                <w:rFonts w:ascii="仿宋_GB2312" w:eastAsia="仿宋_GB2312"/>
              </w:rPr>
            </w:pPr>
            <w:r>
              <w:rPr>
                <w:rFonts w:hint="eastAsia" w:ascii="仿宋_GB2312" w:eastAsia="仿宋_GB2312"/>
              </w:rPr>
              <w:t>白沟镇机关</w:t>
            </w:r>
          </w:p>
        </w:tc>
        <w:tc>
          <w:tcPr>
            <w:tcW w:w="1050" w:type="dxa"/>
          </w:tcPr>
          <w:p w14:paraId="7525FB6B">
            <w:pPr>
              <w:spacing w:line="300" w:lineRule="exact"/>
              <w:jc w:val="center"/>
              <w:rPr>
                <w:rFonts w:ascii="仿宋_GB2312" w:eastAsia="仿宋_GB2312"/>
              </w:rPr>
            </w:pPr>
            <w:r>
              <w:rPr>
                <w:rFonts w:ascii="仿宋_GB2312" w:eastAsia="仿宋_GB2312"/>
              </w:rPr>
              <w:t>0.5</w:t>
            </w:r>
          </w:p>
        </w:tc>
        <w:tc>
          <w:tcPr>
            <w:tcW w:w="1470" w:type="dxa"/>
          </w:tcPr>
          <w:p w14:paraId="4DD9135F">
            <w:pPr>
              <w:spacing w:line="300" w:lineRule="exact"/>
              <w:rPr>
                <w:rFonts w:ascii="仿宋_GB2312" w:eastAsia="仿宋_GB2312"/>
              </w:rPr>
            </w:pPr>
            <w:r>
              <w:rPr>
                <w:rFonts w:hint="eastAsia" w:ascii="仿宋_GB2312" w:eastAsia="仿宋_GB2312"/>
              </w:rPr>
              <w:t>征兵宣传车</w:t>
            </w:r>
          </w:p>
        </w:tc>
        <w:tc>
          <w:tcPr>
            <w:tcW w:w="945" w:type="dxa"/>
          </w:tcPr>
          <w:p w14:paraId="2292C44F">
            <w:pPr>
              <w:spacing w:line="300" w:lineRule="exact"/>
              <w:jc w:val="center"/>
              <w:rPr>
                <w:rFonts w:ascii="仿宋_GB2312" w:eastAsia="仿宋_GB2312"/>
              </w:rPr>
            </w:pPr>
            <w:r>
              <w:rPr>
                <w:rFonts w:ascii="仿宋_GB2312" w:eastAsia="仿宋_GB2312"/>
              </w:rPr>
              <w:t>C08</w:t>
            </w:r>
          </w:p>
        </w:tc>
        <w:tc>
          <w:tcPr>
            <w:tcW w:w="735" w:type="dxa"/>
          </w:tcPr>
          <w:p w14:paraId="24157151">
            <w:pPr>
              <w:spacing w:line="300" w:lineRule="exact"/>
              <w:jc w:val="center"/>
              <w:rPr>
                <w:rFonts w:ascii="仿宋_GB2312" w:eastAsia="仿宋_GB2312"/>
              </w:rPr>
            </w:pPr>
            <w:r>
              <w:rPr>
                <w:rFonts w:hint="eastAsia" w:ascii="仿宋_GB2312" w:eastAsia="仿宋_GB2312"/>
              </w:rPr>
              <w:t>次</w:t>
            </w:r>
          </w:p>
        </w:tc>
        <w:tc>
          <w:tcPr>
            <w:tcW w:w="735" w:type="dxa"/>
          </w:tcPr>
          <w:p w14:paraId="334DE98D">
            <w:pPr>
              <w:spacing w:line="300" w:lineRule="exact"/>
              <w:jc w:val="center"/>
              <w:rPr>
                <w:rFonts w:ascii="仿宋_GB2312" w:eastAsia="仿宋_GB2312"/>
              </w:rPr>
            </w:pPr>
            <w:r>
              <w:rPr>
                <w:rFonts w:ascii="仿宋_GB2312" w:eastAsia="仿宋_GB2312"/>
              </w:rPr>
              <w:t>1</w:t>
            </w:r>
          </w:p>
        </w:tc>
        <w:tc>
          <w:tcPr>
            <w:tcW w:w="735" w:type="dxa"/>
          </w:tcPr>
          <w:p w14:paraId="2D7C7418">
            <w:pPr>
              <w:spacing w:line="300" w:lineRule="exact"/>
              <w:jc w:val="center"/>
              <w:rPr>
                <w:rFonts w:ascii="仿宋_GB2312" w:eastAsia="仿宋_GB2312"/>
              </w:rPr>
            </w:pPr>
            <w:r>
              <w:rPr>
                <w:rFonts w:ascii="仿宋_GB2312" w:eastAsia="仿宋_GB2312"/>
              </w:rPr>
              <w:t>0.5</w:t>
            </w:r>
          </w:p>
        </w:tc>
        <w:tc>
          <w:tcPr>
            <w:tcW w:w="735" w:type="dxa"/>
          </w:tcPr>
          <w:p w14:paraId="20B2CA7D">
            <w:pPr>
              <w:spacing w:line="300" w:lineRule="exact"/>
              <w:jc w:val="center"/>
              <w:rPr>
                <w:rFonts w:ascii="仿宋_GB2312" w:eastAsia="仿宋_GB2312"/>
              </w:rPr>
            </w:pPr>
            <w:r>
              <w:rPr>
                <w:rFonts w:ascii="仿宋_GB2312" w:eastAsia="仿宋_GB2312"/>
              </w:rPr>
              <w:t>0.5</w:t>
            </w:r>
          </w:p>
        </w:tc>
        <w:tc>
          <w:tcPr>
            <w:tcW w:w="840" w:type="dxa"/>
          </w:tcPr>
          <w:p w14:paraId="69F8C692">
            <w:pPr>
              <w:spacing w:line="300" w:lineRule="exact"/>
              <w:jc w:val="center"/>
              <w:rPr>
                <w:rFonts w:ascii="仿宋_GB2312" w:eastAsia="仿宋_GB2312"/>
              </w:rPr>
            </w:pPr>
            <w:r>
              <w:rPr>
                <w:rFonts w:ascii="仿宋_GB2312" w:eastAsia="仿宋_GB2312"/>
              </w:rPr>
              <w:t>0.5</w:t>
            </w:r>
          </w:p>
        </w:tc>
        <w:tc>
          <w:tcPr>
            <w:tcW w:w="840" w:type="dxa"/>
          </w:tcPr>
          <w:p w14:paraId="62DA7B30">
            <w:pPr>
              <w:spacing w:line="300" w:lineRule="exact"/>
              <w:jc w:val="center"/>
              <w:rPr>
                <w:rFonts w:ascii="仿宋_GB2312" w:eastAsia="仿宋_GB2312"/>
              </w:rPr>
            </w:pPr>
            <w:r>
              <w:rPr>
                <w:rFonts w:ascii="仿宋_GB2312" w:eastAsia="仿宋_GB2312"/>
              </w:rPr>
              <w:t>0.5</w:t>
            </w:r>
          </w:p>
        </w:tc>
        <w:tc>
          <w:tcPr>
            <w:tcW w:w="735" w:type="dxa"/>
            <w:vAlign w:val="center"/>
          </w:tcPr>
          <w:p w14:paraId="248F1C43">
            <w:pPr>
              <w:spacing w:line="300" w:lineRule="exact"/>
              <w:jc w:val="center"/>
              <w:rPr>
                <w:rFonts w:ascii="仿宋_GB2312" w:eastAsia="仿宋_GB2312"/>
              </w:rPr>
            </w:pPr>
          </w:p>
        </w:tc>
        <w:tc>
          <w:tcPr>
            <w:tcW w:w="735" w:type="dxa"/>
            <w:vAlign w:val="center"/>
          </w:tcPr>
          <w:p w14:paraId="4963B401">
            <w:pPr>
              <w:spacing w:line="300" w:lineRule="exact"/>
              <w:jc w:val="center"/>
              <w:rPr>
                <w:rFonts w:ascii="仿宋_GB2312" w:eastAsia="仿宋_GB2312"/>
              </w:rPr>
            </w:pPr>
          </w:p>
        </w:tc>
        <w:tc>
          <w:tcPr>
            <w:tcW w:w="735" w:type="dxa"/>
            <w:vAlign w:val="center"/>
          </w:tcPr>
          <w:p w14:paraId="381487A9">
            <w:pPr>
              <w:spacing w:line="300" w:lineRule="exact"/>
              <w:jc w:val="center"/>
              <w:rPr>
                <w:rFonts w:ascii="仿宋_GB2312" w:eastAsia="仿宋_GB2312"/>
              </w:rPr>
            </w:pPr>
          </w:p>
        </w:tc>
        <w:tc>
          <w:tcPr>
            <w:tcW w:w="667" w:type="dxa"/>
            <w:vAlign w:val="center"/>
          </w:tcPr>
          <w:p w14:paraId="4CBC9EB4">
            <w:pPr>
              <w:spacing w:line="300" w:lineRule="exact"/>
              <w:jc w:val="center"/>
              <w:rPr>
                <w:rFonts w:ascii="仿宋_GB2312" w:eastAsia="仿宋_GB2312"/>
              </w:rPr>
            </w:pPr>
          </w:p>
        </w:tc>
      </w:tr>
      <w:tr w14:paraId="7CFC5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6A975022">
            <w:pPr>
              <w:spacing w:line="300" w:lineRule="exact"/>
              <w:rPr>
                <w:rFonts w:ascii="仿宋_GB2312" w:eastAsia="仿宋_GB2312"/>
              </w:rPr>
            </w:pPr>
            <w:r>
              <w:rPr>
                <w:rFonts w:hint="eastAsia" w:ascii="仿宋_GB2312" w:eastAsia="仿宋_GB2312"/>
              </w:rPr>
              <w:t>白沟镇机关</w:t>
            </w:r>
          </w:p>
        </w:tc>
        <w:tc>
          <w:tcPr>
            <w:tcW w:w="1050" w:type="dxa"/>
          </w:tcPr>
          <w:p w14:paraId="1F3145C0">
            <w:pPr>
              <w:spacing w:line="300" w:lineRule="exact"/>
              <w:jc w:val="center"/>
              <w:rPr>
                <w:rFonts w:ascii="仿宋_GB2312" w:eastAsia="仿宋_GB2312"/>
              </w:rPr>
            </w:pPr>
            <w:r>
              <w:rPr>
                <w:rFonts w:ascii="仿宋_GB2312" w:eastAsia="仿宋_GB2312"/>
              </w:rPr>
              <w:t>0.63</w:t>
            </w:r>
          </w:p>
        </w:tc>
        <w:tc>
          <w:tcPr>
            <w:tcW w:w="1470" w:type="dxa"/>
          </w:tcPr>
          <w:p w14:paraId="6F354196">
            <w:pPr>
              <w:spacing w:line="300" w:lineRule="exact"/>
              <w:rPr>
                <w:rFonts w:ascii="仿宋_GB2312" w:eastAsia="仿宋_GB2312"/>
              </w:rPr>
            </w:pPr>
            <w:r>
              <w:rPr>
                <w:rFonts w:hint="eastAsia" w:ascii="仿宋_GB2312" w:eastAsia="仿宋_GB2312"/>
              </w:rPr>
              <w:t>武装部经费民兵服装</w:t>
            </w:r>
          </w:p>
        </w:tc>
        <w:tc>
          <w:tcPr>
            <w:tcW w:w="945" w:type="dxa"/>
          </w:tcPr>
          <w:p w14:paraId="6A604AB1">
            <w:pPr>
              <w:spacing w:line="300" w:lineRule="exact"/>
              <w:jc w:val="center"/>
              <w:rPr>
                <w:rFonts w:ascii="仿宋_GB2312" w:eastAsia="仿宋_GB2312"/>
              </w:rPr>
            </w:pPr>
          </w:p>
        </w:tc>
        <w:tc>
          <w:tcPr>
            <w:tcW w:w="735" w:type="dxa"/>
          </w:tcPr>
          <w:p w14:paraId="2252B56B">
            <w:pPr>
              <w:spacing w:line="300" w:lineRule="exact"/>
              <w:jc w:val="center"/>
              <w:rPr>
                <w:rFonts w:ascii="仿宋_GB2312" w:eastAsia="仿宋_GB2312"/>
              </w:rPr>
            </w:pPr>
            <w:r>
              <w:rPr>
                <w:rFonts w:hint="eastAsia" w:ascii="仿宋_GB2312" w:eastAsia="仿宋_GB2312"/>
              </w:rPr>
              <w:t>套</w:t>
            </w:r>
          </w:p>
        </w:tc>
        <w:tc>
          <w:tcPr>
            <w:tcW w:w="735" w:type="dxa"/>
          </w:tcPr>
          <w:p w14:paraId="10D13CF4">
            <w:pPr>
              <w:spacing w:line="300" w:lineRule="exact"/>
              <w:jc w:val="center"/>
              <w:rPr>
                <w:rFonts w:ascii="仿宋_GB2312" w:eastAsia="仿宋_GB2312"/>
              </w:rPr>
            </w:pPr>
            <w:r>
              <w:rPr>
                <w:rFonts w:ascii="仿宋_GB2312" w:eastAsia="仿宋_GB2312"/>
              </w:rPr>
              <w:t>30</w:t>
            </w:r>
          </w:p>
        </w:tc>
        <w:tc>
          <w:tcPr>
            <w:tcW w:w="735" w:type="dxa"/>
          </w:tcPr>
          <w:p w14:paraId="0C2EA926">
            <w:pPr>
              <w:spacing w:line="300" w:lineRule="exact"/>
              <w:jc w:val="center"/>
              <w:rPr>
                <w:rFonts w:ascii="仿宋_GB2312" w:eastAsia="仿宋_GB2312"/>
              </w:rPr>
            </w:pPr>
            <w:r>
              <w:rPr>
                <w:rFonts w:ascii="仿宋_GB2312" w:eastAsia="仿宋_GB2312"/>
              </w:rPr>
              <w:t>0.021</w:t>
            </w:r>
          </w:p>
        </w:tc>
        <w:tc>
          <w:tcPr>
            <w:tcW w:w="735" w:type="dxa"/>
          </w:tcPr>
          <w:p w14:paraId="28AD3239">
            <w:pPr>
              <w:spacing w:line="300" w:lineRule="exact"/>
              <w:jc w:val="center"/>
              <w:rPr>
                <w:rFonts w:ascii="仿宋_GB2312" w:eastAsia="仿宋_GB2312"/>
              </w:rPr>
            </w:pPr>
            <w:r>
              <w:rPr>
                <w:rFonts w:ascii="仿宋_GB2312" w:eastAsia="仿宋_GB2312"/>
              </w:rPr>
              <w:t>0.63</w:t>
            </w:r>
          </w:p>
        </w:tc>
        <w:tc>
          <w:tcPr>
            <w:tcW w:w="840" w:type="dxa"/>
          </w:tcPr>
          <w:p w14:paraId="7A5D7114">
            <w:pPr>
              <w:spacing w:line="300" w:lineRule="exact"/>
              <w:jc w:val="center"/>
              <w:rPr>
                <w:rFonts w:ascii="仿宋_GB2312" w:eastAsia="仿宋_GB2312"/>
              </w:rPr>
            </w:pPr>
            <w:r>
              <w:rPr>
                <w:rFonts w:ascii="仿宋_GB2312" w:eastAsia="仿宋_GB2312"/>
              </w:rPr>
              <w:t>0.63</w:t>
            </w:r>
          </w:p>
        </w:tc>
        <w:tc>
          <w:tcPr>
            <w:tcW w:w="840" w:type="dxa"/>
          </w:tcPr>
          <w:p w14:paraId="7AEE86CD">
            <w:pPr>
              <w:spacing w:line="300" w:lineRule="exact"/>
              <w:jc w:val="center"/>
              <w:rPr>
                <w:rFonts w:ascii="仿宋_GB2312" w:eastAsia="仿宋_GB2312"/>
              </w:rPr>
            </w:pPr>
            <w:r>
              <w:rPr>
                <w:rFonts w:ascii="仿宋_GB2312" w:eastAsia="仿宋_GB2312"/>
              </w:rPr>
              <w:t>0.63</w:t>
            </w:r>
          </w:p>
        </w:tc>
        <w:tc>
          <w:tcPr>
            <w:tcW w:w="735" w:type="dxa"/>
            <w:vAlign w:val="center"/>
          </w:tcPr>
          <w:p w14:paraId="543A10D7">
            <w:pPr>
              <w:spacing w:line="300" w:lineRule="exact"/>
              <w:jc w:val="center"/>
              <w:rPr>
                <w:rFonts w:ascii="仿宋_GB2312" w:eastAsia="仿宋_GB2312"/>
              </w:rPr>
            </w:pPr>
          </w:p>
        </w:tc>
        <w:tc>
          <w:tcPr>
            <w:tcW w:w="735" w:type="dxa"/>
            <w:vAlign w:val="center"/>
          </w:tcPr>
          <w:p w14:paraId="657B6449">
            <w:pPr>
              <w:spacing w:line="300" w:lineRule="exact"/>
              <w:jc w:val="center"/>
              <w:rPr>
                <w:rFonts w:ascii="仿宋_GB2312" w:eastAsia="仿宋_GB2312"/>
              </w:rPr>
            </w:pPr>
          </w:p>
        </w:tc>
        <w:tc>
          <w:tcPr>
            <w:tcW w:w="735" w:type="dxa"/>
            <w:vAlign w:val="center"/>
          </w:tcPr>
          <w:p w14:paraId="7D8D23A5">
            <w:pPr>
              <w:spacing w:line="300" w:lineRule="exact"/>
              <w:jc w:val="center"/>
              <w:rPr>
                <w:rFonts w:ascii="仿宋_GB2312" w:eastAsia="仿宋_GB2312"/>
              </w:rPr>
            </w:pPr>
          </w:p>
        </w:tc>
        <w:tc>
          <w:tcPr>
            <w:tcW w:w="667" w:type="dxa"/>
            <w:vAlign w:val="center"/>
          </w:tcPr>
          <w:p w14:paraId="11939CCD">
            <w:pPr>
              <w:spacing w:line="300" w:lineRule="exact"/>
              <w:jc w:val="center"/>
              <w:rPr>
                <w:rFonts w:ascii="仿宋_GB2312" w:eastAsia="仿宋_GB2312"/>
              </w:rPr>
            </w:pPr>
          </w:p>
        </w:tc>
      </w:tr>
      <w:tr w14:paraId="0CEC0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5994510E">
            <w:pPr>
              <w:spacing w:line="300" w:lineRule="exact"/>
              <w:rPr>
                <w:rFonts w:ascii="仿宋_GB2312" w:eastAsia="仿宋_GB2312"/>
              </w:rPr>
            </w:pPr>
            <w:r>
              <w:rPr>
                <w:rFonts w:hint="eastAsia" w:ascii="仿宋_GB2312" w:eastAsia="仿宋_GB2312"/>
              </w:rPr>
              <w:t>白沟镇机关</w:t>
            </w:r>
          </w:p>
        </w:tc>
        <w:tc>
          <w:tcPr>
            <w:tcW w:w="1050" w:type="dxa"/>
          </w:tcPr>
          <w:p w14:paraId="576E592A">
            <w:pPr>
              <w:spacing w:line="300" w:lineRule="exact"/>
              <w:jc w:val="center"/>
              <w:rPr>
                <w:rFonts w:ascii="仿宋_GB2312" w:eastAsia="仿宋_GB2312"/>
              </w:rPr>
            </w:pPr>
            <w:r>
              <w:rPr>
                <w:rFonts w:ascii="仿宋_GB2312" w:eastAsia="仿宋_GB2312"/>
              </w:rPr>
              <w:t>1.37</w:t>
            </w:r>
          </w:p>
        </w:tc>
        <w:tc>
          <w:tcPr>
            <w:tcW w:w="1470" w:type="dxa"/>
          </w:tcPr>
          <w:p w14:paraId="5466AE07">
            <w:pPr>
              <w:spacing w:line="300" w:lineRule="exact"/>
              <w:rPr>
                <w:rFonts w:ascii="仿宋_GB2312" w:eastAsia="仿宋_GB2312"/>
              </w:rPr>
            </w:pPr>
            <w:r>
              <w:rPr>
                <w:rFonts w:hint="eastAsia" w:ascii="仿宋_GB2312" w:eastAsia="仿宋_GB2312"/>
              </w:rPr>
              <w:t>武装部经费应急器材</w:t>
            </w:r>
          </w:p>
        </w:tc>
        <w:tc>
          <w:tcPr>
            <w:tcW w:w="945" w:type="dxa"/>
          </w:tcPr>
          <w:p w14:paraId="3B2D11B2">
            <w:pPr>
              <w:spacing w:line="300" w:lineRule="exact"/>
              <w:jc w:val="center"/>
              <w:rPr>
                <w:rFonts w:ascii="仿宋_GB2312" w:eastAsia="仿宋_GB2312"/>
              </w:rPr>
            </w:pPr>
          </w:p>
        </w:tc>
        <w:tc>
          <w:tcPr>
            <w:tcW w:w="735" w:type="dxa"/>
          </w:tcPr>
          <w:p w14:paraId="379500D0">
            <w:pPr>
              <w:spacing w:line="300" w:lineRule="exact"/>
              <w:jc w:val="center"/>
              <w:rPr>
                <w:rFonts w:ascii="仿宋_GB2312" w:eastAsia="仿宋_GB2312"/>
              </w:rPr>
            </w:pPr>
            <w:r>
              <w:rPr>
                <w:rFonts w:hint="eastAsia" w:ascii="仿宋_GB2312" w:eastAsia="仿宋_GB2312"/>
              </w:rPr>
              <w:t>批</w:t>
            </w:r>
          </w:p>
        </w:tc>
        <w:tc>
          <w:tcPr>
            <w:tcW w:w="735" w:type="dxa"/>
          </w:tcPr>
          <w:p w14:paraId="3337051B">
            <w:pPr>
              <w:spacing w:line="300" w:lineRule="exact"/>
              <w:jc w:val="center"/>
              <w:rPr>
                <w:rFonts w:ascii="仿宋_GB2312" w:eastAsia="仿宋_GB2312"/>
              </w:rPr>
            </w:pPr>
            <w:r>
              <w:rPr>
                <w:rFonts w:ascii="仿宋_GB2312" w:eastAsia="仿宋_GB2312"/>
              </w:rPr>
              <w:t>1</w:t>
            </w:r>
          </w:p>
        </w:tc>
        <w:tc>
          <w:tcPr>
            <w:tcW w:w="735" w:type="dxa"/>
          </w:tcPr>
          <w:p w14:paraId="7782535F">
            <w:pPr>
              <w:spacing w:line="300" w:lineRule="exact"/>
              <w:jc w:val="center"/>
              <w:rPr>
                <w:rFonts w:ascii="仿宋_GB2312" w:eastAsia="仿宋_GB2312"/>
              </w:rPr>
            </w:pPr>
            <w:r>
              <w:rPr>
                <w:rFonts w:ascii="仿宋_GB2312" w:eastAsia="仿宋_GB2312"/>
              </w:rPr>
              <w:t>1.37</w:t>
            </w:r>
          </w:p>
        </w:tc>
        <w:tc>
          <w:tcPr>
            <w:tcW w:w="735" w:type="dxa"/>
          </w:tcPr>
          <w:p w14:paraId="5F5EAC0D">
            <w:pPr>
              <w:spacing w:line="300" w:lineRule="exact"/>
              <w:jc w:val="center"/>
              <w:rPr>
                <w:rFonts w:ascii="仿宋_GB2312" w:eastAsia="仿宋_GB2312"/>
              </w:rPr>
            </w:pPr>
            <w:r>
              <w:rPr>
                <w:rFonts w:ascii="仿宋_GB2312" w:eastAsia="仿宋_GB2312"/>
              </w:rPr>
              <w:t>1.37</w:t>
            </w:r>
          </w:p>
        </w:tc>
        <w:tc>
          <w:tcPr>
            <w:tcW w:w="840" w:type="dxa"/>
          </w:tcPr>
          <w:p w14:paraId="5F35A8E3">
            <w:pPr>
              <w:spacing w:line="300" w:lineRule="exact"/>
              <w:jc w:val="center"/>
              <w:rPr>
                <w:rFonts w:ascii="仿宋_GB2312" w:eastAsia="仿宋_GB2312"/>
              </w:rPr>
            </w:pPr>
            <w:r>
              <w:rPr>
                <w:rFonts w:ascii="仿宋_GB2312" w:eastAsia="仿宋_GB2312"/>
              </w:rPr>
              <w:t>1.37</w:t>
            </w:r>
          </w:p>
        </w:tc>
        <w:tc>
          <w:tcPr>
            <w:tcW w:w="840" w:type="dxa"/>
          </w:tcPr>
          <w:p w14:paraId="6D551ECB">
            <w:pPr>
              <w:spacing w:line="300" w:lineRule="exact"/>
              <w:jc w:val="center"/>
              <w:rPr>
                <w:rFonts w:ascii="仿宋_GB2312" w:eastAsia="仿宋_GB2312"/>
              </w:rPr>
            </w:pPr>
            <w:r>
              <w:rPr>
                <w:rFonts w:ascii="仿宋_GB2312" w:eastAsia="仿宋_GB2312"/>
              </w:rPr>
              <w:t>1.37</w:t>
            </w:r>
          </w:p>
        </w:tc>
        <w:tc>
          <w:tcPr>
            <w:tcW w:w="735" w:type="dxa"/>
            <w:vAlign w:val="center"/>
          </w:tcPr>
          <w:p w14:paraId="7F256782">
            <w:pPr>
              <w:spacing w:line="300" w:lineRule="exact"/>
              <w:jc w:val="center"/>
              <w:rPr>
                <w:rFonts w:ascii="仿宋_GB2312" w:eastAsia="仿宋_GB2312"/>
              </w:rPr>
            </w:pPr>
          </w:p>
        </w:tc>
        <w:tc>
          <w:tcPr>
            <w:tcW w:w="735" w:type="dxa"/>
            <w:vAlign w:val="center"/>
          </w:tcPr>
          <w:p w14:paraId="685C8712">
            <w:pPr>
              <w:spacing w:line="300" w:lineRule="exact"/>
              <w:jc w:val="center"/>
              <w:rPr>
                <w:rFonts w:ascii="仿宋_GB2312" w:eastAsia="仿宋_GB2312"/>
              </w:rPr>
            </w:pPr>
          </w:p>
        </w:tc>
        <w:tc>
          <w:tcPr>
            <w:tcW w:w="735" w:type="dxa"/>
            <w:vAlign w:val="center"/>
          </w:tcPr>
          <w:p w14:paraId="570BEC65">
            <w:pPr>
              <w:spacing w:line="300" w:lineRule="exact"/>
              <w:jc w:val="center"/>
              <w:rPr>
                <w:rFonts w:ascii="仿宋_GB2312" w:eastAsia="仿宋_GB2312"/>
              </w:rPr>
            </w:pPr>
          </w:p>
        </w:tc>
        <w:tc>
          <w:tcPr>
            <w:tcW w:w="667" w:type="dxa"/>
            <w:vAlign w:val="center"/>
          </w:tcPr>
          <w:p w14:paraId="57F3DD63">
            <w:pPr>
              <w:spacing w:line="300" w:lineRule="exact"/>
              <w:jc w:val="center"/>
              <w:rPr>
                <w:rFonts w:ascii="仿宋_GB2312" w:eastAsia="仿宋_GB2312"/>
              </w:rPr>
            </w:pPr>
          </w:p>
        </w:tc>
      </w:tr>
      <w:tr w14:paraId="35626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4B2EDFB5">
            <w:pPr>
              <w:spacing w:line="300" w:lineRule="exact"/>
              <w:rPr>
                <w:rFonts w:ascii="仿宋_GB2312" w:eastAsia="仿宋_GB2312"/>
              </w:rPr>
            </w:pPr>
            <w:r>
              <w:rPr>
                <w:rFonts w:hint="eastAsia" w:ascii="仿宋_GB2312" w:eastAsia="仿宋_GB2312"/>
              </w:rPr>
              <w:t>白沟镇机关</w:t>
            </w:r>
          </w:p>
        </w:tc>
        <w:tc>
          <w:tcPr>
            <w:tcW w:w="1050" w:type="dxa"/>
          </w:tcPr>
          <w:p w14:paraId="0E9299D7">
            <w:pPr>
              <w:spacing w:line="300" w:lineRule="exact"/>
              <w:jc w:val="center"/>
              <w:rPr>
                <w:rFonts w:ascii="仿宋_GB2312" w:eastAsia="仿宋_GB2312"/>
              </w:rPr>
            </w:pPr>
            <w:r>
              <w:rPr>
                <w:rFonts w:ascii="仿宋_GB2312" w:eastAsia="仿宋_GB2312"/>
              </w:rPr>
              <w:t>0.5</w:t>
            </w:r>
          </w:p>
        </w:tc>
        <w:tc>
          <w:tcPr>
            <w:tcW w:w="1470" w:type="dxa"/>
          </w:tcPr>
          <w:p w14:paraId="59601736">
            <w:pPr>
              <w:spacing w:line="300" w:lineRule="exact"/>
              <w:rPr>
                <w:rFonts w:ascii="仿宋_GB2312" w:eastAsia="仿宋_GB2312"/>
              </w:rPr>
            </w:pPr>
            <w:r>
              <w:rPr>
                <w:rFonts w:hint="eastAsia" w:ascii="仿宋_GB2312" w:eastAsia="仿宋_GB2312"/>
              </w:rPr>
              <w:t>退役军人服务广告牌</w:t>
            </w:r>
          </w:p>
        </w:tc>
        <w:tc>
          <w:tcPr>
            <w:tcW w:w="945" w:type="dxa"/>
          </w:tcPr>
          <w:p w14:paraId="59F99A6D">
            <w:pPr>
              <w:spacing w:line="300" w:lineRule="exact"/>
              <w:jc w:val="center"/>
              <w:rPr>
                <w:rFonts w:ascii="仿宋_GB2312" w:eastAsia="仿宋_GB2312"/>
              </w:rPr>
            </w:pPr>
            <w:r>
              <w:rPr>
                <w:rFonts w:ascii="仿宋_GB2312" w:eastAsia="仿宋_GB2312"/>
              </w:rPr>
              <w:t>C08</w:t>
            </w:r>
          </w:p>
        </w:tc>
        <w:tc>
          <w:tcPr>
            <w:tcW w:w="735" w:type="dxa"/>
          </w:tcPr>
          <w:p w14:paraId="3244B6B4">
            <w:pPr>
              <w:spacing w:line="300" w:lineRule="exact"/>
              <w:jc w:val="center"/>
              <w:rPr>
                <w:rFonts w:ascii="仿宋_GB2312" w:eastAsia="仿宋_GB2312"/>
              </w:rPr>
            </w:pPr>
            <w:r>
              <w:rPr>
                <w:rFonts w:hint="eastAsia" w:ascii="仿宋_GB2312" w:eastAsia="仿宋_GB2312"/>
              </w:rPr>
              <w:t>批</w:t>
            </w:r>
          </w:p>
        </w:tc>
        <w:tc>
          <w:tcPr>
            <w:tcW w:w="735" w:type="dxa"/>
          </w:tcPr>
          <w:p w14:paraId="20A21FB6">
            <w:pPr>
              <w:spacing w:line="300" w:lineRule="exact"/>
              <w:jc w:val="center"/>
              <w:rPr>
                <w:rFonts w:ascii="仿宋_GB2312" w:eastAsia="仿宋_GB2312"/>
              </w:rPr>
            </w:pPr>
            <w:r>
              <w:rPr>
                <w:rFonts w:ascii="仿宋_GB2312" w:eastAsia="仿宋_GB2312"/>
              </w:rPr>
              <w:t>1</w:t>
            </w:r>
          </w:p>
        </w:tc>
        <w:tc>
          <w:tcPr>
            <w:tcW w:w="735" w:type="dxa"/>
          </w:tcPr>
          <w:p w14:paraId="11BD3D00">
            <w:pPr>
              <w:spacing w:line="300" w:lineRule="exact"/>
              <w:jc w:val="center"/>
              <w:rPr>
                <w:rFonts w:ascii="仿宋_GB2312" w:eastAsia="仿宋_GB2312"/>
              </w:rPr>
            </w:pPr>
            <w:r>
              <w:rPr>
                <w:rFonts w:ascii="仿宋_GB2312" w:eastAsia="仿宋_GB2312"/>
              </w:rPr>
              <w:t>0.5</w:t>
            </w:r>
          </w:p>
        </w:tc>
        <w:tc>
          <w:tcPr>
            <w:tcW w:w="735" w:type="dxa"/>
          </w:tcPr>
          <w:p w14:paraId="287274CD">
            <w:pPr>
              <w:spacing w:line="300" w:lineRule="exact"/>
              <w:jc w:val="center"/>
              <w:rPr>
                <w:rFonts w:ascii="仿宋_GB2312" w:eastAsia="仿宋_GB2312"/>
              </w:rPr>
            </w:pPr>
            <w:r>
              <w:rPr>
                <w:rFonts w:ascii="仿宋_GB2312" w:eastAsia="仿宋_GB2312"/>
              </w:rPr>
              <w:t>0.5</w:t>
            </w:r>
          </w:p>
        </w:tc>
        <w:tc>
          <w:tcPr>
            <w:tcW w:w="840" w:type="dxa"/>
          </w:tcPr>
          <w:p w14:paraId="4C67B9FF">
            <w:pPr>
              <w:spacing w:line="300" w:lineRule="exact"/>
              <w:jc w:val="center"/>
              <w:rPr>
                <w:rFonts w:ascii="仿宋_GB2312" w:eastAsia="仿宋_GB2312"/>
              </w:rPr>
            </w:pPr>
            <w:r>
              <w:rPr>
                <w:rFonts w:ascii="仿宋_GB2312" w:eastAsia="仿宋_GB2312"/>
              </w:rPr>
              <w:t>0.5</w:t>
            </w:r>
          </w:p>
        </w:tc>
        <w:tc>
          <w:tcPr>
            <w:tcW w:w="840" w:type="dxa"/>
          </w:tcPr>
          <w:p w14:paraId="5BF2177D">
            <w:pPr>
              <w:spacing w:line="300" w:lineRule="exact"/>
              <w:jc w:val="center"/>
              <w:rPr>
                <w:rFonts w:ascii="仿宋_GB2312" w:eastAsia="仿宋_GB2312"/>
              </w:rPr>
            </w:pPr>
            <w:r>
              <w:rPr>
                <w:rFonts w:ascii="仿宋_GB2312" w:eastAsia="仿宋_GB2312"/>
              </w:rPr>
              <w:t>0.5</w:t>
            </w:r>
          </w:p>
        </w:tc>
        <w:tc>
          <w:tcPr>
            <w:tcW w:w="735" w:type="dxa"/>
            <w:vAlign w:val="center"/>
          </w:tcPr>
          <w:p w14:paraId="40506FBB">
            <w:pPr>
              <w:spacing w:line="300" w:lineRule="exact"/>
              <w:jc w:val="center"/>
              <w:rPr>
                <w:rFonts w:ascii="仿宋_GB2312" w:eastAsia="仿宋_GB2312"/>
              </w:rPr>
            </w:pPr>
          </w:p>
        </w:tc>
        <w:tc>
          <w:tcPr>
            <w:tcW w:w="735" w:type="dxa"/>
            <w:vAlign w:val="center"/>
          </w:tcPr>
          <w:p w14:paraId="438B32ED">
            <w:pPr>
              <w:spacing w:line="300" w:lineRule="exact"/>
              <w:jc w:val="center"/>
              <w:rPr>
                <w:rFonts w:ascii="仿宋_GB2312" w:eastAsia="仿宋_GB2312"/>
              </w:rPr>
            </w:pPr>
          </w:p>
        </w:tc>
        <w:tc>
          <w:tcPr>
            <w:tcW w:w="735" w:type="dxa"/>
            <w:vAlign w:val="center"/>
          </w:tcPr>
          <w:p w14:paraId="30DDB922">
            <w:pPr>
              <w:spacing w:line="300" w:lineRule="exact"/>
              <w:jc w:val="center"/>
              <w:rPr>
                <w:rFonts w:ascii="仿宋_GB2312" w:eastAsia="仿宋_GB2312"/>
              </w:rPr>
            </w:pPr>
          </w:p>
        </w:tc>
        <w:tc>
          <w:tcPr>
            <w:tcW w:w="667" w:type="dxa"/>
            <w:vAlign w:val="center"/>
          </w:tcPr>
          <w:p w14:paraId="2F0BC168">
            <w:pPr>
              <w:spacing w:line="300" w:lineRule="exact"/>
              <w:jc w:val="center"/>
              <w:rPr>
                <w:rFonts w:ascii="仿宋_GB2312" w:eastAsia="仿宋_GB2312"/>
              </w:rPr>
            </w:pPr>
          </w:p>
        </w:tc>
      </w:tr>
      <w:tr w14:paraId="4ACE1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0D50C222">
            <w:pPr>
              <w:spacing w:line="300" w:lineRule="exact"/>
              <w:rPr>
                <w:rFonts w:ascii="仿宋_GB2312" w:eastAsia="仿宋_GB2312"/>
              </w:rPr>
            </w:pPr>
            <w:r>
              <w:rPr>
                <w:rFonts w:hint="eastAsia" w:ascii="仿宋_GB2312" w:eastAsia="仿宋_GB2312"/>
              </w:rPr>
              <w:t>白沟镇机关</w:t>
            </w:r>
          </w:p>
        </w:tc>
        <w:tc>
          <w:tcPr>
            <w:tcW w:w="1050" w:type="dxa"/>
          </w:tcPr>
          <w:p w14:paraId="1BFEDEE6">
            <w:pPr>
              <w:spacing w:line="300" w:lineRule="exact"/>
              <w:jc w:val="center"/>
              <w:rPr>
                <w:rFonts w:ascii="仿宋_GB2312" w:eastAsia="仿宋_GB2312"/>
              </w:rPr>
            </w:pPr>
            <w:r>
              <w:rPr>
                <w:rFonts w:ascii="仿宋_GB2312" w:eastAsia="仿宋_GB2312"/>
              </w:rPr>
              <w:t>55</w:t>
            </w:r>
          </w:p>
        </w:tc>
        <w:tc>
          <w:tcPr>
            <w:tcW w:w="1470" w:type="dxa"/>
          </w:tcPr>
          <w:p w14:paraId="3142CA49">
            <w:pPr>
              <w:spacing w:line="300" w:lineRule="exact"/>
              <w:rPr>
                <w:rFonts w:ascii="仿宋_GB2312" w:eastAsia="仿宋_GB2312"/>
              </w:rPr>
            </w:pPr>
            <w:r>
              <w:rPr>
                <w:rFonts w:hint="eastAsia" w:ascii="仿宋_GB2312" w:eastAsia="仿宋_GB2312"/>
              </w:rPr>
              <w:t>白沟镇政府维修维护费</w:t>
            </w:r>
          </w:p>
        </w:tc>
        <w:tc>
          <w:tcPr>
            <w:tcW w:w="945" w:type="dxa"/>
          </w:tcPr>
          <w:p w14:paraId="0CD4C932">
            <w:pPr>
              <w:spacing w:line="300" w:lineRule="exact"/>
              <w:jc w:val="center"/>
              <w:rPr>
                <w:rFonts w:ascii="仿宋_GB2312" w:eastAsia="仿宋_GB2312"/>
              </w:rPr>
            </w:pPr>
            <w:r>
              <w:rPr>
                <w:rFonts w:ascii="仿宋_GB2312" w:eastAsia="仿宋_GB2312"/>
              </w:rPr>
              <w:t>B08</w:t>
            </w:r>
          </w:p>
        </w:tc>
        <w:tc>
          <w:tcPr>
            <w:tcW w:w="735" w:type="dxa"/>
          </w:tcPr>
          <w:p w14:paraId="53CB89D0">
            <w:pPr>
              <w:spacing w:line="300" w:lineRule="exact"/>
              <w:jc w:val="center"/>
              <w:rPr>
                <w:rFonts w:ascii="仿宋_GB2312" w:eastAsia="仿宋_GB2312"/>
              </w:rPr>
            </w:pPr>
            <w:r>
              <w:rPr>
                <w:rFonts w:hint="eastAsia" w:ascii="仿宋_GB2312" w:eastAsia="仿宋_GB2312"/>
              </w:rPr>
              <w:t>批</w:t>
            </w:r>
          </w:p>
        </w:tc>
        <w:tc>
          <w:tcPr>
            <w:tcW w:w="735" w:type="dxa"/>
          </w:tcPr>
          <w:p w14:paraId="7B02C2ED">
            <w:pPr>
              <w:spacing w:line="300" w:lineRule="exact"/>
              <w:jc w:val="center"/>
              <w:rPr>
                <w:rFonts w:ascii="仿宋_GB2312" w:eastAsia="仿宋_GB2312"/>
              </w:rPr>
            </w:pPr>
            <w:r>
              <w:rPr>
                <w:rFonts w:ascii="仿宋_GB2312" w:eastAsia="仿宋_GB2312"/>
              </w:rPr>
              <w:t>1</w:t>
            </w:r>
          </w:p>
        </w:tc>
        <w:tc>
          <w:tcPr>
            <w:tcW w:w="735" w:type="dxa"/>
          </w:tcPr>
          <w:p w14:paraId="3EAECE49">
            <w:pPr>
              <w:spacing w:line="300" w:lineRule="exact"/>
              <w:jc w:val="center"/>
              <w:rPr>
                <w:rFonts w:ascii="仿宋_GB2312" w:eastAsia="仿宋_GB2312"/>
              </w:rPr>
            </w:pPr>
            <w:r>
              <w:rPr>
                <w:rFonts w:ascii="仿宋_GB2312" w:eastAsia="仿宋_GB2312"/>
              </w:rPr>
              <w:t>55</w:t>
            </w:r>
          </w:p>
        </w:tc>
        <w:tc>
          <w:tcPr>
            <w:tcW w:w="735" w:type="dxa"/>
          </w:tcPr>
          <w:p w14:paraId="46D525B3">
            <w:pPr>
              <w:spacing w:line="300" w:lineRule="exact"/>
              <w:jc w:val="center"/>
              <w:rPr>
                <w:rFonts w:ascii="仿宋_GB2312" w:eastAsia="仿宋_GB2312"/>
              </w:rPr>
            </w:pPr>
            <w:r>
              <w:rPr>
                <w:rFonts w:ascii="仿宋_GB2312" w:eastAsia="仿宋_GB2312"/>
              </w:rPr>
              <w:t>55</w:t>
            </w:r>
          </w:p>
        </w:tc>
        <w:tc>
          <w:tcPr>
            <w:tcW w:w="840" w:type="dxa"/>
          </w:tcPr>
          <w:p w14:paraId="710D0611">
            <w:pPr>
              <w:spacing w:line="300" w:lineRule="exact"/>
              <w:jc w:val="center"/>
              <w:rPr>
                <w:rFonts w:ascii="仿宋_GB2312" w:eastAsia="仿宋_GB2312"/>
              </w:rPr>
            </w:pPr>
            <w:r>
              <w:rPr>
                <w:rFonts w:ascii="仿宋_GB2312" w:eastAsia="仿宋_GB2312"/>
              </w:rPr>
              <w:t>55</w:t>
            </w:r>
          </w:p>
        </w:tc>
        <w:tc>
          <w:tcPr>
            <w:tcW w:w="840" w:type="dxa"/>
          </w:tcPr>
          <w:p w14:paraId="724C5A20">
            <w:pPr>
              <w:spacing w:line="300" w:lineRule="exact"/>
              <w:jc w:val="center"/>
              <w:rPr>
                <w:rFonts w:ascii="仿宋_GB2312" w:eastAsia="仿宋_GB2312"/>
              </w:rPr>
            </w:pPr>
            <w:r>
              <w:rPr>
                <w:rFonts w:ascii="仿宋_GB2312" w:eastAsia="仿宋_GB2312"/>
              </w:rPr>
              <w:t>55</w:t>
            </w:r>
          </w:p>
        </w:tc>
        <w:tc>
          <w:tcPr>
            <w:tcW w:w="735" w:type="dxa"/>
            <w:vAlign w:val="center"/>
          </w:tcPr>
          <w:p w14:paraId="3CE00C5E">
            <w:pPr>
              <w:spacing w:line="300" w:lineRule="exact"/>
              <w:jc w:val="center"/>
              <w:rPr>
                <w:rFonts w:ascii="仿宋_GB2312" w:eastAsia="仿宋_GB2312"/>
              </w:rPr>
            </w:pPr>
          </w:p>
        </w:tc>
        <w:tc>
          <w:tcPr>
            <w:tcW w:w="735" w:type="dxa"/>
            <w:vAlign w:val="center"/>
          </w:tcPr>
          <w:p w14:paraId="1CD3C00D">
            <w:pPr>
              <w:spacing w:line="300" w:lineRule="exact"/>
              <w:jc w:val="center"/>
              <w:rPr>
                <w:rFonts w:ascii="仿宋_GB2312" w:eastAsia="仿宋_GB2312"/>
              </w:rPr>
            </w:pPr>
          </w:p>
        </w:tc>
        <w:tc>
          <w:tcPr>
            <w:tcW w:w="735" w:type="dxa"/>
            <w:vAlign w:val="center"/>
          </w:tcPr>
          <w:p w14:paraId="252F981C">
            <w:pPr>
              <w:spacing w:line="300" w:lineRule="exact"/>
              <w:jc w:val="center"/>
              <w:rPr>
                <w:rFonts w:ascii="仿宋_GB2312" w:eastAsia="仿宋_GB2312"/>
              </w:rPr>
            </w:pPr>
          </w:p>
        </w:tc>
        <w:tc>
          <w:tcPr>
            <w:tcW w:w="667" w:type="dxa"/>
            <w:vAlign w:val="center"/>
          </w:tcPr>
          <w:p w14:paraId="1B621720">
            <w:pPr>
              <w:spacing w:line="300" w:lineRule="exact"/>
              <w:jc w:val="center"/>
              <w:rPr>
                <w:rFonts w:ascii="仿宋_GB2312" w:eastAsia="仿宋_GB2312"/>
              </w:rPr>
            </w:pPr>
          </w:p>
        </w:tc>
      </w:tr>
      <w:tr w14:paraId="7DBDF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64CE3C88">
            <w:pPr>
              <w:spacing w:line="300" w:lineRule="exact"/>
              <w:rPr>
                <w:rFonts w:ascii="仿宋_GB2312" w:eastAsia="仿宋_GB2312"/>
              </w:rPr>
            </w:pPr>
            <w:r>
              <w:rPr>
                <w:rFonts w:hint="eastAsia" w:ascii="仿宋_GB2312" w:eastAsia="仿宋_GB2312"/>
              </w:rPr>
              <w:t>白沟镇机关</w:t>
            </w:r>
          </w:p>
        </w:tc>
        <w:tc>
          <w:tcPr>
            <w:tcW w:w="1050" w:type="dxa"/>
          </w:tcPr>
          <w:p w14:paraId="7F20AC58">
            <w:pPr>
              <w:spacing w:line="300" w:lineRule="exact"/>
              <w:jc w:val="center"/>
              <w:rPr>
                <w:rFonts w:ascii="仿宋_GB2312" w:eastAsia="仿宋_GB2312"/>
              </w:rPr>
            </w:pPr>
            <w:r>
              <w:rPr>
                <w:rFonts w:ascii="仿宋_GB2312" w:eastAsia="仿宋_GB2312"/>
              </w:rPr>
              <w:t>20</w:t>
            </w:r>
          </w:p>
        </w:tc>
        <w:tc>
          <w:tcPr>
            <w:tcW w:w="1470" w:type="dxa"/>
          </w:tcPr>
          <w:p w14:paraId="4149D769">
            <w:pPr>
              <w:spacing w:line="300" w:lineRule="exact"/>
              <w:rPr>
                <w:rFonts w:ascii="仿宋_GB2312" w:eastAsia="仿宋_GB2312"/>
              </w:rPr>
            </w:pPr>
            <w:r>
              <w:rPr>
                <w:rFonts w:hint="eastAsia" w:ascii="仿宋_GB2312" w:eastAsia="仿宋_GB2312"/>
              </w:rPr>
              <w:t>乡村振兴宣传费制作</w:t>
            </w:r>
          </w:p>
        </w:tc>
        <w:tc>
          <w:tcPr>
            <w:tcW w:w="945" w:type="dxa"/>
          </w:tcPr>
          <w:p w14:paraId="5DE2F49F">
            <w:pPr>
              <w:spacing w:line="300" w:lineRule="exact"/>
              <w:jc w:val="center"/>
              <w:rPr>
                <w:rFonts w:ascii="仿宋_GB2312" w:eastAsia="仿宋_GB2312"/>
              </w:rPr>
            </w:pPr>
            <w:r>
              <w:rPr>
                <w:rFonts w:ascii="仿宋_GB2312" w:eastAsia="仿宋_GB2312"/>
              </w:rPr>
              <w:t>C08</w:t>
            </w:r>
          </w:p>
        </w:tc>
        <w:tc>
          <w:tcPr>
            <w:tcW w:w="735" w:type="dxa"/>
          </w:tcPr>
          <w:p w14:paraId="41F19AAA">
            <w:pPr>
              <w:spacing w:line="300" w:lineRule="exact"/>
              <w:jc w:val="center"/>
              <w:rPr>
                <w:rFonts w:ascii="仿宋_GB2312" w:eastAsia="仿宋_GB2312"/>
              </w:rPr>
            </w:pPr>
            <w:r>
              <w:rPr>
                <w:rFonts w:hint="eastAsia" w:ascii="仿宋_GB2312" w:eastAsia="仿宋_GB2312"/>
              </w:rPr>
              <w:t>批</w:t>
            </w:r>
          </w:p>
        </w:tc>
        <w:tc>
          <w:tcPr>
            <w:tcW w:w="735" w:type="dxa"/>
          </w:tcPr>
          <w:p w14:paraId="73BAAD69">
            <w:pPr>
              <w:spacing w:line="300" w:lineRule="exact"/>
              <w:jc w:val="center"/>
              <w:rPr>
                <w:rFonts w:ascii="仿宋_GB2312" w:eastAsia="仿宋_GB2312"/>
              </w:rPr>
            </w:pPr>
            <w:r>
              <w:rPr>
                <w:rFonts w:ascii="仿宋_GB2312" w:eastAsia="仿宋_GB2312"/>
              </w:rPr>
              <w:t>4</w:t>
            </w:r>
          </w:p>
        </w:tc>
        <w:tc>
          <w:tcPr>
            <w:tcW w:w="735" w:type="dxa"/>
          </w:tcPr>
          <w:p w14:paraId="233FD763">
            <w:pPr>
              <w:spacing w:line="300" w:lineRule="exact"/>
              <w:jc w:val="center"/>
              <w:rPr>
                <w:rFonts w:ascii="仿宋_GB2312" w:eastAsia="仿宋_GB2312"/>
              </w:rPr>
            </w:pPr>
            <w:r>
              <w:rPr>
                <w:rFonts w:ascii="仿宋_GB2312" w:eastAsia="仿宋_GB2312"/>
              </w:rPr>
              <w:t>5</w:t>
            </w:r>
          </w:p>
        </w:tc>
        <w:tc>
          <w:tcPr>
            <w:tcW w:w="735" w:type="dxa"/>
          </w:tcPr>
          <w:p w14:paraId="6B4934D6">
            <w:pPr>
              <w:spacing w:line="300" w:lineRule="exact"/>
              <w:jc w:val="center"/>
              <w:rPr>
                <w:rFonts w:ascii="仿宋_GB2312" w:eastAsia="仿宋_GB2312"/>
              </w:rPr>
            </w:pPr>
            <w:r>
              <w:rPr>
                <w:rFonts w:ascii="仿宋_GB2312" w:eastAsia="仿宋_GB2312"/>
              </w:rPr>
              <w:t>20</w:t>
            </w:r>
          </w:p>
        </w:tc>
        <w:tc>
          <w:tcPr>
            <w:tcW w:w="840" w:type="dxa"/>
          </w:tcPr>
          <w:p w14:paraId="02CA12B5">
            <w:pPr>
              <w:spacing w:line="300" w:lineRule="exact"/>
              <w:jc w:val="center"/>
              <w:rPr>
                <w:rFonts w:ascii="仿宋_GB2312" w:eastAsia="仿宋_GB2312"/>
              </w:rPr>
            </w:pPr>
            <w:r>
              <w:rPr>
                <w:rFonts w:ascii="仿宋_GB2312" w:eastAsia="仿宋_GB2312"/>
              </w:rPr>
              <w:t>20</w:t>
            </w:r>
          </w:p>
        </w:tc>
        <w:tc>
          <w:tcPr>
            <w:tcW w:w="840" w:type="dxa"/>
          </w:tcPr>
          <w:p w14:paraId="17F72551">
            <w:pPr>
              <w:spacing w:line="300" w:lineRule="exact"/>
              <w:jc w:val="center"/>
              <w:rPr>
                <w:rFonts w:ascii="仿宋_GB2312" w:eastAsia="仿宋_GB2312"/>
              </w:rPr>
            </w:pPr>
            <w:r>
              <w:rPr>
                <w:rFonts w:ascii="仿宋_GB2312" w:eastAsia="仿宋_GB2312"/>
              </w:rPr>
              <w:t>20</w:t>
            </w:r>
          </w:p>
        </w:tc>
        <w:tc>
          <w:tcPr>
            <w:tcW w:w="735" w:type="dxa"/>
            <w:vAlign w:val="center"/>
          </w:tcPr>
          <w:p w14:paraId="1E7B9BD8">
            <w:pPr>
              <w:spacing w:line="300" w:lineRule="exact"/>
              <w:jc w:val="center"/>
              <w:rPr>
                <w:rFonts w:ascii="仿宋_GB2312" w:eastAsia="仿宋_GB2312"/>
              </w:rPr>
            </w:pPr>
          </w:p>
        </w:tc>
        <w:tc>
          <w:tcPr>
            <w:tcW w:w="735" w:type="dxa"/>
            <w:vAlign w:val="center"/>
          </w:tcPr>
          <w:p w14:paraId="79CBD4B5">
            <w:pPr>
              <w:spacing w:line="300" w:lineRule="exact"/>
              <w:jc w:val="center"/>
              <w:rPr>
                <w:rFonts w:ascii="仿宋_GB2312" w:eastAsia="仿宋_GB2312"/>
              </w:rPr>
            </w:pPr>
          </w:p>
        </w:tc>
        <w:tc>
          <w:tcPr>
            <w:tcW w:w="735" w:type="dxa"/>
            <w:vAlign w:val="center"/>
          </w:tcPr>
          <w:p w14:paraId="136427E7">
            <w:pPr>
              <w:spacing w:line="300" w:lineRule="exact"/>
              <w:jc w:val="center"/>
              <w:rPr>
                <w:rFonts w:ascii="仿宋_GB2312" w:eastAsia="仿宋_GB2312"/>
              </w:rPr>
            </w:pPr>
          </w:p>
        </w:tc>
        <w:tc>
          <w:tcPr>
            <w:tcW w:w="667" w:type="dxa"/>
            <w:vAlign w:val="center"/>
          </w:tcPr>
          <w:p w14:paraId="26774589">
            <w:pPr>
              <w:spacing w:line="300" w:lineRule="exact"/>
              <w:jc w:val="center"/>
              <w:rPr>
                <w:rFonts w:ascii="仿宋_GB2312" w:eastAsia="仿宋_GB2312"/>
              </w:rPr>
            </w:pPr>
          </w:p>
        </w:tc>
      </w:tr>
      <w:tr w14:paraId="009EF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4890CDCD">
            <w:pPr>
              <w:spacing w:line="300" w:lineRule="exact"/>
              <w:rPr>
                <w:rFonts w:ascii="仿宋_GB2312" w:eastAsia="仿宋_GB2312"/>
              </w:rPr>
            </w:pPr>
            <w:r>
              <w:rPr>
                <w:rFonts w:hint="eastAsia" w:ascii="仿宋_GB2312" w:eastAsia="仿宋_GB2312"/>
              </w:rPr>
              <w:t>白沟镇机关</w:t>
            </w:r>
          </w:p>
        </w:tc>
        <w:tc>
          <w:tcPr>
            <w:tcW w:w="1050" w:type="dxa"/>
          </w:tcPr>
          <w:p w14:paraId="0C26E2B9">
            <w:pPr>
              <w:spacing w:line="300" w:lineRule="exact"/>
              <w:jc w:val="center"/>
              <w:rPr>
                <w:rFonts w:ascii="仿宋_GB2312" w:eastAsia="仿宋_GB2312"/>
              </w:rPr>
            </w:pPr>
            <w:r>
              <w:rPr>
                <w:rFonts w:ascii="仿宋_GB2312" w:eastAsia="仿宋_GB2312"/>
              </w:rPr>
              <w:t>4.5</w:t>
            </w:r>
          </w:p>
        </w:tc>
        <w:tc>
          <w:tcPr>
            <w:tcW w:w="1470" w:type="dxa"/>
          </w:tcPr>
          <w:p w14:paraId="1909E050">
            <w:pPr>
              <w:spacing w:line="300" w:lineRule="exact"/>
              <w:rPr>
                <w:rFonts w:ascii="仿宋_GB2312" w:eastAsia="仿宋_GB2312"/>
              </w:rPr>
            </w:pPr>
            <w:r>
              <w:rPr>
                <w:rFonts w:hint="eastAsia" w:ascii="仿宋_GB2312" w:eastAsia="仿宋_GB2312"/>
              </w:rPr>
              <w:t>机关监控设备</w:t>
            </w:r>
          </w:p>
        </w:tc>
        <w:tc>
          <w:tcPr>
            <w:tcW w:w="945" w:type="dxa"/>
          </w:tcPr>
          <w:p w14:paraId="5A1EF541">
            <w:pPr>
              <w:spacing w:line="300" w:lineRule="exact"/>
              <w:jc w:val="center"/>
              <w:rPr>
                <w:rFonts w:ascii="仿宋_GB2312" w:eastAsia="仿宋_GB2312"/>
              </w:rPr>
            </w:pPr>
            <w:r>
              <w:rPr>
                <w:rFonts w:ascii="仿宋_GB2312" w:eastAsia="仿宋_GB2312"/>
              </w:rPr>
              <w:t>A02</w:t>
            </w:r>
          </w:p>
        </w:tc>
        <w:tc>
          <w:tcPr>
            <w:tcW w:w="735" w:type="dxa"/>
          </w:tcPr>
          <w:p w14:paraId="2FD6951C">
            <w:pPr>
              <w:spacing w:line="300" w:lineRule="exact"/>
              <w:jc w:val="center"/>
              <w:rPr>
                <w:rFonts w:ascii="仿宋_GB2312" w:eastAsia="仿宋_GB2312"/>
              </w:rPr>
            </w:pPr>
            <w:r>
              <w:rPr>
                <w:rFonts w:hint="eastAsia" w:ascii="仿宋_GB2312" w:eastAsia="仿宋_GB2312"/>
              </w:rPr>
              <w:t>套</w:t>
            </w:r>
          </w:p>
        </w:tc>
        <w:tc>
          <w:tcPr>
            <w:tcW w:w="735" w:type="dxa"/>
          </w:tcPr>
          <w:p w14:paraId="04D8647B">
            <w:pPr>
              <w:spacing w:line="300" w:lineRule="exact"/>
              <w:jc w:val="center"/>
              <w:rPr>
                <w:rFonts w:ascii="仿宋_GB2312" w:eastAsia="仿宋_GB2312"/>
              </w:rPr>
            </w:pPr>
            <w:r>
              <w:rPr>
                <w:rFonts w:ascii="仿宋_GB2312" w:eastAsia="仿宋_GB2312"/>
              </w:rPr>
              <w:t>1</w:t>
            </w:r>
          </w:p>
        </w:tc>
        <w:tc>
          <w:tcPr>
            <w:tcW w:w="735" w:type="dxa"/>
          </w:tcPr>
          <w:p w14:paraId="1C1700DD">
            <w:pPr>
              <w:spacing w:line="300" w:lineRule="exact"/>
              <w:jc w:val="center"/>
              <w:rPr>
                <w:rFonts w:ascii="仿宋_GB2312" w:eastAsia="仿宋_GB2312"/>
              </w:rPr>
            </w:pPr>
            <w:r>
              <w:rPr>
                <w:rFonts w:ascii="仿宋_GB2312" w:eastAsia="仿宋_GB2312"/>
              </w:rPr>
              <w:t>1</w:t>
            </w:r>
          </w:p>
        </w:tc>
        <w:tc>
          <w:tcPr>
            <w:tcW w:w="735" w:type="dxa"/>
          </w:tcPr>
          <w:p w14:paraId="51230962">
            <w:pPr>
              <w:spacing w:line="300" w:lineRule="exact"/>
              <w:jc w:val="center"/>
              <w:rPr>
                <w:rFonts w:ascii="仿宋_GB2312" w:eastAsia="仿宋_GB2312"/>
              </w:rPr>
            </w:pPr>
            <w:r>
              <w:rPr>
                <w:rFonts w:ascii="仿宋_GB2312" w:eastAsia="仿宋_GB2312"/>
              </w:rPr>
              <w:t>4.5</w:t>
            </w:r>
          </w:p>
        </w:tc>
        <w:tc>
          <w:tcPr>
            <w:tcW w:w="840" w:type="dxa"/>
          </w:tcPr>
          <w:p w14:paraId="0F4B5773">
            <w:pPr>
              <w:spacing w:line="300" w:lineRule="exact"/>
              <w:jc w:val="center"/>
              <w:rPr>
                <w:rFonts w:ascii="仿宋_GB2312" w:eastAsia="仿宋_GB2312"/>
              </w:rPr>
            </w:pPr>
            <w:r>
              <w:rPr>
                <w:rFonts w:ascii="仿宋_GB2312" w:eastAsia="仿宋_GB2312"/>
              </w:rPr>
              <w:t>4.5</w:t>
            </w:r>
          </w:p>
        </w:tc>
        <w:tc>
          <w:tcPr>
            <w:tcW w:w="840" w:type="dxa"/>
          </w:tcPr>
          <w:p w14:paraId="71461AFD">
            <w:pPr>
              <w:spacing w:line="300" w:lineRule="exact"/>
              <w:jc w:val="center"/>
              <w:rPr>
                <w:rFonts w:ascii="仿宋_GB2312" w:eastAsia="仿宋_GB2312"/>
              </w:rPr>
            </w:pPr>
            <w:r>
              <w:rPr>
                <w:rFonts w:ascii="仿宋_GB2312" w:eastAsia="仿宋_GB2312"/>
              </w:rPr>
              <w:t>4.5</w:t>
            </w:r>
          </w:p>
        </w:tc>
        <w:tc>
          <w:tcPr>
            <w:tcW w:w="735" w:type="dxa"/>
            <w:vAlign w:val="center"/>
          </w:tcPr>
          <w:p w14:paraId="086C51A4">
            <w:pPr>
              <w:spacing w:line="300" w:lineRule="exact"/>
              <w:jc w:val="center"/>
              <w:rPr>
                <w:rFonts w:ascii="仿宋_GB2312" w:eastAsia="仿宋_GB2312"/>
              </w:rPr>
            </w:pPr>
          </w:p>
        </w:tc>
        <w:tc>
          <w:tcPr>
            <w:tcW w:w="735" w:type="dxa"/>
            <w:vAlign w:val="center"/>
          </w:tcPr>
          <w:p w14:paraId="38EAF404">
            <w:pPr>
              <w:spacing w:line="300" w:lineRule="exact"/>
              <w:jc w:val="center"/>
              <w:rPr>
                <w:rFonts w:ascii="仿宋_GB2312" w:eastAsia="仿宋_GB2312"/>
              </w:rPr>
            </w:pPr>
          </w:p>
        </w:tc>
        <w:tc>
          <w:tcPr>
            <w:tcW w:w="735" w:type="dxa"/>
            <w:vAlign w:val="center"/>
          </w:tcPr>
          <w:p w14:paraId="22AF133C">
            <w:pPr>
              <w:spacing w:line="300" w:lineRule="exact"/>
              <w:jc w:val="center"/>
              <w:rPr>
                <w:rFonts w:ascii="仿宋_GB2312" w:eastAsia="仿宋_GB2312"/>
              </w:rPr>
            </w:pPr>
          </w:p>
        </w:tc>
        <w:tc>
          <w:tcPr>
            <w:tcW w:w="667" w:type="dxa"/>
            <w:vAlign w:val="center"/>
          </w:tcPr>
          <w:p w14:paraId="522FE223">
            <w:pPr>
              <w:spacing w:line="300" w:lineRule="exact"/>
              <w:jc w:val="center"/>
              <w:rPr>
                <w:rFonts w:ascii="仿宋_GB2312" w:eastAsia="仿宋_GB2312"/>
              </w:rPr>
            </w:pPr>
          </w:p>
        </w:tc>
      </w:tr>
      <w:tr w14:paraId="10DF3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38EF37BB">
            <w:pPr>
              <w:spacing w:line="300" w:lineRule="exact"/>
              <w:rPr>
                <w:rFonts w:ascii="仿宋_GB2312" w:eastAsia="仿宋_GB2312"/>
              </w:rPr>
            </w:pPr>
            <w:r>
              <w:rPr>
                <w:rFonts w:hint="eastAsia" w:ascii="仿宋_GB2312" w:eastAsia="仿宋_GB2312"/>
              </w:rPr>
              <w:t>白沟镇机关</w:t>
            </w:r>
          </w:p>
        </w:tc>
        <w:tc>
          <w:tcPr>
            <w:tcW w:w="1050" w:type="dxa"/>
          </w:tcPr>
          <w:p w14:paraId="5983A858">
            <w:pPr>
              <w:spacing w:line="300" w:lineRule="exact"/>
              <w:jc w:val="center"/>
              <w:rPr>
                <w:rFonts w:ascii="仿宋_GB2312" w:eastAsia="仿宋_GB2312"/>
              </w:rPr>
            </w:pPr>
            <w:r>
              <w:rPr>
                <w:rFonts w:ascii="仿宋_GB2312" w:eastAsia="仿宋_GB2312"/>
              </w:rPr>
              <w:t>5.56</w:t>
            </w:r>
          </w:p>
        </w:tc>
        <w:tc>
          <w:tcPr>
            <w:tcW w:w="1470" w:type="dxa"/>
          </w:tcPr>
          <w:p w14:paraId="4197AE27">
            <w:pPr>
              <w:spacing w:line="300" w:lineRule="exact"/>
              <w:rPr>
                <w:rFonts w:ascii="仿宋_GB2312" w:eastAsia="仿宋_GB2312"/>
              </w:rPr>
            </w:pPr>
            <w:r>
              <w:rPr>
                <w:rFonts w:ascii="仿宋_GB2312" w:eastAsia="仿宋_GB2312"/>
              </w:rPr>
              <w:t>A4</w:t>
            </w:r>
            <w:r>
              <w:rPr>
                <w:rFonts w:hint="eastAsia" w:ascii="仿宋_GB2312" w:eastAsia="仿宋_GB2312"/>
              </w:rPr>
              <w:t>打印纸</w:t>
            </w:r>
          </w:p>
        </w:tc>
        <w:tc>
          <w:tcPr>
            <w:tcW w:w="945" w:type="dxa"/>
          </w:tcPr>
          <w:p w14:paraId="7EC6BEF4">
            <w:pPr>
              <w:spacing w:line="300" w:lineRule="exact"/>
              <w:jc w:val="center"/>
              <w:rPr>
                <w:rFonts w:ascii="仿宋_GB2312" w:eastAsia="仿宋_GB2312"/>
              </w:rPr>
            </w:pPr>
            <w:r>
              <w:rPr>
                <w:rFonts w:ascii="仿宋_GB2312" w:eastAsia="仿宋_GB2312"/>
              </w:rPr>
              <w:t>A08</w:t>
            </w:r>
          </w:p>
        </w:tc>
        <w:tc>
          <w:tcPr>
            <w:tcW w:w="735" w:type="dxa"/>
          </w:tcPr>
          <w:p w14:paraId="746EC2FE">
            <w:pPr>
              <w:spacing w:line="300" w:lineRule="exact"/>
              <w:jc w:val="center"/>
              <w:rPr>
                <w:rFonts w:ascii="仿宋_GB2312" w:eastAsia="仿宋_GB2312"/>
              </w:rPr>
            </w:pPr>
            <w:r>
              <w:rPr>
                <w:rFonts w:hint="eastAsia" w:ascii="仿宋_GB2312" w:eastAsia="仿宋_GB2312"/>
              </w:rPr>
              <w:t>箱</w:t>
            </w:r>
          </w:p>
        </w:tc>
        <w:tc>
          <w:tcPr>
            <w:tcW w:w="735" w:type="dxa"/>
          </w:tcPr>
          <w:p w14:paraId="63F9E9E1">
            <w:pPr>
              <w:spacing w:line="300" w:lineRule="exact"/>
              <w:jc w:val="center"/>
              <w:rPr>
                <w:rFonts w:ascii="仿宋_GB2312" w:eastAsia="仿宋_GB2312"/>
              </w:rPr>
            </w:pPr>
            <w:r>
              <w:rPr>
                <w:rFonts w:ascii="仿宋_GB2312" w:eastAsia="仿宋_GB2312"/>
              </w:rPr>
              <w:t>400</w:t>
            </w:r>
          </w:p>
        </w:tc>
        <w:tc>
          <w:tcPr>
            <w:tcW w:w="735" w:type="dxa"/>
          </w:tcPr>
          <w:p w14:paraId="6F46A1E1">
            <w:pPr>
              <w:spacing w:line="300" w:lineRule="exact"/>
              <w:jc w:val="center"/>
              <w:rPr>
                <w:rFonts w:ascii="仿宋_GB2312" w:eastAsia="仿宋_GB2312"/>
              </w:rPr>
            </w:pPr>
            <w:r>
              <w:rPr>
                <w:rFonts w:ascii="仿宋_GB2312" w:eastAsia="仿宋_GB2312"/>
              </w:rPr>
              <w:t>0.0139</w:t>
            </w:r>
          </w:p>
        </w:tc>
        <w:tc>
          <w:tcPr>
            <w:tcW w:w="735" w:type="dxa"/>
          </w:tcPr>
          <w:p w14:paraId="50F32A38">
            <w:pPr>
              <w:spacing w:line="300" w:lineRule="exact"/>
              <w:jc w:val="center"/>
              <w:rPr>
                <w:rFonts w:ascii="仿宋_GB2312" w:eastAsia="仿宋_GB2312"/>
              </w:rPr>
            </w:pPr>
            <w:r>
              <w:rPr>
                <w:rFonts w:ascii="仿宋_GB2312" w:eastAsia="仿宋_GB2312"/>
              </w:rPr>
              <w:t>5.56</w:t>
            </w:r>
          </w:p>
        </w:tc>
        <w:tc>
          <w:tcPr>
            <w:tcW w:w="840" w:type="dxa"/>
          </w:tcPr>
          <w:p w14:paraId="0B13DD0A">
            <w:pPr>
              <w:spacing w:line="300" w:lineRule="exact"/>
              <w:jc w:val="center"/>
              <w:rPr>
                <w:rFonts w:ascii="仿宋_GB2312" w:eastAsia="仿宋_GB2312"/>
              </w:rPr>
            </w:pPr>
            <w:r>
              <w:rPr>
                <w:rFonts w:ascii="仿宋_GB2312" w:eastAsia="仿宋_GB2312"/>
              </w:rPr>
              <w:t>5.56</w:t>
            </w:r>
          </w:p>
        </w:tc>
        <w:tc>
          <w:tcPr>
            <w:tcW w:w="840" w:type="dxa"/>
          </w:tcPr>
          <w:p w14:paraId="781FE168">
            <w:pPr>
              <w:spacing w:line="300" w:lineRule="exact"/>
              <w:jc w:val="center"/>
              <w:rPr>
                <w:rFonts w:ascii="仿宋_GB2312" w:eastAsia="仿宋_GB2312"/>
              </w:rPr>
            </w:pPr>
            <w:r>
              <w:rPr>
                <w:rFonts w:ascii="仿宋_GB2312" w:eastAsia="仿宋_GB2312"/>
              </w:rPr>
              <w:t>5.56</w:t>
            </w:r>
          </w:p>
        </w:tc>
        <w:tc>
          <w:tcPr>
            <w:tcW w:w="735" w:type="dxa"/>
            <w:vAlign w:val="center"/>
          </w:tcPr>
          <w:p w14:paraId="37E84407">
            <w:pPr>
              <w:spacing w:line="300" w:lineRule="exact"/>
              <w:jc w:val="center"/>
              <w:rPr>
                <w:rFonts w:ascii="仿宋_GB2312" w:eastAsia="仿宋_GB2312"/>
              </w:rPr>
            </w:pPr>
          </w:p>
        </w:tc>
        <w:tc>
          <w:tcPr>
            <w:tcW w:w="735" w:type="dxa"/>
            <w:vAlign w:val="center"/>
          </w:tcPr>
          <w:p w14:paraId="041B14C1">
            <w:pPr>
              <w:spacing w:line="300" w:lineRule="exact"/>
              <w:jc w:val="center"/>
              <w:rPr>
                <w:rFonts w:ascii="仿宋_GB2312" w:eastAsia="仿宋_GB2312"/>
              </w:rPr>
            </w:pPr>
          </w:p>
        </w:tc>
        <w:tc>
          <w:tcPr>
            <w:tcW w:w="735" w:type="dxa"/>
            <w:vAlign w:val="center"/>
          </w:tcPr>
          <w:p w14:paraId="2E73099D">
            <w:pPr>
              <w:spacing w:line="300" w:lineRule="exact"/>
              <w:jc w:val="center"/>
              <w:rPr>
                <w:rFonts w:ascii="仿宋_GB2312" w:eastAsia="仿宋_GB2312"/>
              </w:rPr>
            </w:pPr>
          </w:p>
        </w:tc>
        <w:tc>
          <w:tcPr>
            <w:tcW w:w="667" w:type="dxa"/>
            <w:vAlign w:val="center"/>
          </w:tcPr>
          <w:p w14:paraId="275AD4B9">
            <w:pPr>
              <w:spacing w:line="300" w:lineRule="exact"/>
              <w:jc w:val="center"/>
              <w:rPr>
                <w:rFonts w:ascii="仿宋_GB2312" w:eastAsia="仿宋_GB2312"/>
              </w:rPr>
            </w:pPr>
          </w:p>
        </w:tc>
      </w:tr>
      <w:tr w14:paraId="26A11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7732E806">
            <w:pPr>
              <w:spacing w:line="300" w:lineRule="exact"/>
              <w:rPr>
                <w:rFonts w:ascii="仿宋_GB2312" w:eastAsia="仿宋_GB2312"/>
              </w:rPr>
            </w:pPr>
            <w:r>
              <w:rPr>
                <w:rFonts w:hint="eastAsia" w:ascii="仿宋_GB2312" w:eastAsia="仿宋_GB2312"/>
              </w:rPr>
              <w:t>白沟镇机关</w:t>
            </w:r>
          </w:p>
        </w:tc>
        <w:tc>
          <w:tcPr>
            <w:tcW w:w="1050" w:type="dxa"/>
          </w:tcPr>
          <w:p w14:paraId="59D68237">
            <w:pPr>
              <w:spacing w:line="300" w:lineRule="exact"/>
              <w:jc w:val="center"/>
              <w:rPr>
                <w:rFonts w:ascii="仿宋_GB2312" w:eastAsia="仿宋_GB2312"/>
              </w:rPr>
            </w:pPr>
            <w:r>
              <w:rPr>
                <w:rFonts w:ascii="仿宋_GB2312" w:eastAsia="仿宋_GB2312"/>
              </w:rPr>
              <w:t>6</w:t>
            </w:r>
          </w:p>
        </w:tc>
        <w:tc>
          <w:tcPr>
            <w:tcW w:w="1470" w:type="dxa"/>
          </w:tcPr>
          <w:p w14:paraId="520F794A">
            <w:pPr>
              <w:spacing w:line="300" w:lineRule="exact"/>
              <w:rPr>
                <w:rFonts w:ascii="仿宋_GB2312" w:eastAsia="仿宋_GB2312"/>
              </w:rPr>
            </w:pPr>
            <w:r>
              <w:rPr>
                <w:rFonts w:hint="eastAsia" w:ascii="仿宋_GB2312" w:eastAsia="仿宋_GB2312"/>
              </w:rPr>
              <w:t>各办公室打印机维修</w:t>
            </w:r>
          </w:p>
        </w:tc>
        <w:tc>
          <w:tcPr>
            <w:tcW w:w="945" w:type="dxa"/>
          </w:tcPr>
          <w:p w14:paraId="7FFEC8CD">
            <w:pPr>
              <w:spacing w:line="300" w:lineRule="exact"/>
              <w:jc w:val="center"/>
              <w:rPr>
                <w:rFonts w:ascii="仿宋_GB2312" w:eastAsia="仿宋_GB2312"/>
              </w:rPr>
            </w:pPr>
            <w:r>
              <w:rPr>
                <w:rFonts w:ascii="仿宋_GB2312" w:eastAsia="仿宋_GB2312"/>
              </w:rPr>
              <w:t>C05</w:t>
            </w:r>
          </w:p>
        </w:tc>
        <w:tc>
          <w:tcPr>
            <w:tcW w:w="735" w:type="dxa"/>
          </w:tcPr>
          <w:p w14:paraId="190F2F36">
            <w:pPr>
              <w:spacing w:line="300" w:lineRule="exact"/>
              <w:jc w:val="center"/>
              <w:rPr>
                <w:rFonts w:ascii="仿宋_GB2312" w:eastAsia="仿宋_GB2312"/>
              </w:rPr>
            </w:pPr>
          </w:p>
        </w:tc>
        <w:tc>
          <w:tcPr>
            <w:tcW w:w="735" w:type="dxa"/>
          </w:tcPr>
          <w:p w14:paraId="1371FD2A">
            <w:pPr>
              <w:spacing w:line="300" w:lineRule="exact"/>
              <w:jc w:val="center"/>
              <w:rPr>
                <w:rFonts w:ascii="仿宋_GB2312" w:eastAsia="仿宋_GB2312"/>
              </w:rPr>
            </w:pPr>
          </w:p>
        </w:tc>
        <w:tc>
          <w:tcPr>
            <w:tcW w:w="735" w:type="dxa"/>
          </w:tcPr>
          <w:p w14:paraId="703FABA0">
            <w:pPr>
              <w:spacing w:line="300" w:lineRule="exact"/>
              <w:jc w:val="center"/>
              <w:rPr>
                <w:rFonts w:ascii="仿宋_GB2312" w:eastAsia="仿宋_GB2312"/>
              </w:rPr>
            </w:pPr>
          </w:p>
        </w:tc>
        <w:tc>
          <w:tcPr>
            <w:tcW w:w="735" w:type="dxa"/>
          </w:tcPr>
          <w:p w14:paraId="2F07704B">
            <w:pPr>
              <w:spacing w:line="300" w:lineRule="exact"/>
              <w:jc w:val="center"/>
              <w:rPr>
                <w:rFonts w:ascii="仿宋_GB2312" w:eastAsia="仿宋_GB2312"/>
              </w:rPr>
            </w:pPr>
            <w:r>
              <w:rPr>
                <w:rFonts w:ascii="仿宋_GB2312" w:eastAsia="仿宋_GB2312"/>
              </w:rPr>
              <w:t>6</w:t>
            </w:r>
          </w:p>
        </w:tc>
        <w:tc>
          <w:tcPr>
            <w:tcW w:w="840" w:type="dxa"/>
          </w:tcPr>
          <w:p w14:paraId="3F65A765">
            <w:pPr>
              <w:spacing w:line="300" w:lineRule="exact"/>
              <w:jc w:val="center"/>
              <w:rPr>
                <w:rFonts w:ascii="仿宋_GB2312" w:eastAsia="仿宋_GB2312"/>
              </w:rPr>
            </w:pPr>
            <w:r>
              <w:rPr>
                <w:rFonts w:ascii="仿宋_GB2312" w:eastAsia="仿宋_GB2312"/>
              </w:rPr>
              <w:t>6</w:t>
            </w:r>
          </w:p>
        </w:tc>
        <w:tc>
          <w:tcPr>
            <w:tcW w:w="840" w:type="dxa"/>
          </w:tcPr>
          <w:p w14:paraId="2A93041A">
            <w:pPr>
              <w:spacing w:line="300" w:lineRule="exact"/>
              <w:jc w:val="center"/>
              <w:rPr>
                <w:rFonts w:ascii="仿宋_GB2312" w:eastAsia="仿宋_GB2312"/>
              </w:rPr>
            </w:pPr>
            <w:r>
              <w:rPr>
                <w:rFonts w:ascii="仿宋_GB2312" w:eastAsia="仿宋_GB2312"/>
              </w:rPr>
              <w:t>6</w:t>
            </w:r>
          </w:p>
        </w:tc>
        <w:tc>
          <w:tcPr>
            <w:tcW w:w="735" w:type="dxa"/>
            <w:vAlign w:val="center"/>
          </w:tcPr>
          <w:p w14:paraId="392FEB0B">
            <w:pPr>
              <w:spacing w:line="300" w:lineRule="exact"/>
              <w:jc w:val="center"/>
              <w:rPr>
                <w:rFonts w:ascii="仿宋_GB2312" w:eastAsia="仿宋_GB2312"/>
              </w:rPr>
            </w:pPr>
          </w:p>
        </w:tc>
        <w:tc>
          <w:tcPr>
            <w:tcW w:w="735" w:type="dxa"/>
            <w:vAlign w:val="center"/>
          </w:tcPr>
          <w:p w14:paraId="4300B82C">
            <w:pPr>
              <w:spacing w:line="300" w:lineRule="exact"/>
              <w:jc w:val="center"/>
              <w:rPr>
                <w:rFonts w:ascii="仿宋_GB2312" w:eastAsia="仿宋_GB2312"/>
              </w:rPr>
            </w:pPr>
          </w:p>
        </w:tc>
        <w:tc>
          <w:tcPr>
            <w:tcW w:w="735" w:type="dxa"/>
            <w:vAlign w:val="center"/>
          </w:tcPr>
          <w:p w14:paraId="3CE362D1">
            <w:pPr>
              <w:spacing w:line="300" w:lineRule="exact"/>
              <w:jc w:val="center"/>
              <w:rPr>
                <w:rFonts w:ascii="仿宋_GB2312" w:eastAsia="仿宋_GB2312"/>
              </w:rPr>
            </w:pPr>
          </w:p>
        </w:tc>
        <w:tc>
          <w:tcPr>
            <w:tcW w:w="667" w:type="dxa"/>
            <w:vAlign w:val="center"/>
          </w:tcPr>
          <w:p w14:paraId="3B388450">
            <w:pPr>
              <w:spacing w:line="300" w:lineRule="exact"/>
              <w:jc w:val="center"/>
              <w:rPr>
                <w:rFonts w:ascii="仿宋_GB2312" w:eastAsia="仿宋_GB2312"/>
              </w:rPr>
            </w:pPr>
          </w:p>
        </w:tc>
      </w:tr>
      <w:tr w14:paraId="4D9D4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7BD0859A">
            <w:pPr>
              <w:spacing w:line="300" w:lineRule="exact"/>
              <w:rPr>
                <w:rFonts w:ascii="仿宋_GB2312" w:eastAsia="仿宋_GB2312"/>
              </w:rPr>
            </w:pPr>
            <w:r>
              <w:rPr>
                <w:rFonts w:hint="eastAsia" w:ascii="仿宋_GB2312" w:eastAsia="仿宋_GB2312"/>
              </w:rPr>
              <w:t>白沟镇机关</w:t>
            </w:r>
          </w:p>
        </w:tc>
        <w:tc>
          <w:tcPr>
            <w:tcW w:w="1050" w:type="dxa"/>
          </w:tcPr>
          <w:p w14:paraId="798B75E7">
            <w:pPr>
              <w:spacing w:line="300" w:lineRule="exact"/>
              <w:jc w:val="center"/>
              <w:rPr>
                <w:rFonts w:ascii="仿宋_GB2312" w:eastAsia="仿宋_GB2312"/>
              </w:rPr>
            </w:pPr>
            <w:r>
              <w:rPr>
                <w:rFonts w:ascii="仿宋_GB2312" w:eastAsia="仿宋_GB2312"/>
              </w:rPr>
              <w:t>0.5</w:t>
            </w:r>
          </w:p>
        </w:tc>
        <w:tc>
          <w:tcPr>
            <w:tcW w:w="1470" w:type="dxa"/>
          </w:tcPr>
          <w:p w14:paraId="12927CAD">
            <w:pPr>
              <w:spacing w:line="300" w:lineRule="exact"/>
              <w:rPr>
                <w:rFonts w:ascii="仿宋_GB2312" w:eastAsia="仿宋_GB2312"/>
              </w:rPr>
            </w:pPr>
            <w:r>
              <w:rPr>
                <w:rFonts w:hint="eastAsia" w:ascii="仿宋_GB2312" w:eastAsia="仿宋_GB2312"/>
              </w:rPr>
              <w:t>投影仪</w:t>
            </w:r>
          </w:p>
        </w:tc>
        <w:tc>
          <w:tcPr>
            <w:tcW w:w="945" w:type="dxa"/>
          </w:tcPr>
          <w:p w14:paraId="3BA196E1">
            <w:pPr>
              <w:spacing w:line="300" w:lineRule="exact"/>
              <w:jc w:val="center"/>
              <w:rPr>
                <w:rFonts w:ascii="仿宋_GB2312" w:eastAsia="仿宋_GB2312"/>
              </w:rPr>
            </w:pPr>
            <w:r>
              <w:rPr>
                <w:rFonts w:ascii="仿宋_GB2312" w:eastAsia="仿宋_GB2312"/>
              </w:rPr>
              <w:t>A02</w:t>
            </w:r>
          </w:p>
        </w:tc>
        <w:tc>
          <w:tcPr>
            <w:tcW w:w="735" w:type="dxa"/>
          </w:tcPr>
          <w:p w14:paraId="40C42B80">
            <w:pPr>
              <w:spacing w:line="300" w:lineRule="exact"/>
              <w:jc w:val="center"/>
              <w:rPr>
                <w:rFonts w:ascii="仿宋_GB2312" w:eastAsia="仿宋_GB2312"/>
              </w:rPr>
            </w:pPr>
            <w:r>
              <w:rPr>
                <w:rFonts w:hint="eastAsia" w:ascii="仿宋_GB2312" w:eastAsia="仿宋_GB2312"/>
              </w:rPr>
              <w:t>台</w:t>
            </w:r>
          </w:p>
        </w:tc>
        <w:tc>
          <w:tcPr>
            <w:tcW w:w="735" w:type="dxa"/>
          </w:tcPr>
          <w:p w14:paraId="4911C955">
            <w:pPr>
              <w:spacing w:line="300" w:lineRule="exact"/>
              <w:jc w:val="center"/>
              <w:rPr>
                <w:rFonts w:ascii="仿宋_GB2312" w:eastAsia="仿宋_GB2312"/>
              </w:rPr>
            </w:pPr>
          </w:p>
        </w:tc>
        <w:tc>
          <w:tcPr>
            <w:tcW w:w="735" w:type="dxa"/>
          </w:tcPr>
          <w:p w14:paraId="2A5B6589">
            <w:pPr>
              <w:spacing w:line="300" w:lineRule="exact"/>
              <w:jc w:val="center"/>
              <w:rPr>
                <w:rFonts w:ascii="仿宋_GB2312" w:eastAsia="仿宋_GB2312"/>
              </w:rPr>
            </w:pPr>
          </w:p>
        </w:tc>
        <w:tc>
          <w:tcPr>
            <w:tcW w:w="735" w:type="dxa"/>
          </w:tcPr>
          <w:p w14:paraId="3AD00654">
            <w:pPr>
              <w:spacing w:line="300" w:lineRule="exact"/>
              <w:jc w:val="center"/>
              <w:rPr>
                <w:rFonts w:ascii="仿宋_GB2312" w:eastAsia="仿宋_GB2312"/>
              </w:rPr>
            </w:pPr>
            <w:r>
              <w:rPr>
                <w:rFonts w:ascii="仿宋_GB2312" w:eastAsia="仿宋_GB2312"/>
              </w:rPr>
              <w:t>0.5</w:t>
            </w:r>
          </w:p>
        </w:tc>
        <w:tc>
          <w:tcPr>
            <w:tcW w:w="840" w:type="dxa"/>
          </w:tcPr>
          <w:p w14:paraId="2208E5B6">
            <w:pPr>
              <w:spacing w:line="300" w:lineRule="exact"/>
              <w:jc w:val="center"/>
              <w:rPr>
                <w:rFonts w:ascii="仿宋_GB2312" w:eastAsia="仿宋_GB2312"/>
              </w:rPr>
            </w:pPr>
            <w:r>
              <w:rPr>
                <w:rFonts w:ascii="仿宋_GB2312" w:eastAsia="仿宋_GB2312"/>
              </w:rPr>
              <w:t>0.5</w:t>
            </w:r>
          </w:p>
        </w:tc>
        <w:tc>
          <w:tcPr>
            <w:tcW w:w="840" w:type="dxa"/>
          </w:tcPr>
          <w:p w14:paraId="46544AAA">
            <w:pPr>
              <w:spacing w:line="300" w:lineRule="exact"/>
              <w:jc w:val="center"/>
              <w:rPr>
                <w:rFonts w:ascii="仿宋_GB2312" w:eastAsia="仿宋_GB2312"/>
              </w:rPr>
            </w:pPr>
            <w:r>
              <w:rPr>
                <w:rFonts w:ascii="仿宋_GB2312" w:eastAsia="仿宋_GB2312"/>
              </w:rPr>
              <w:t>0.5</w:t>
            </w:r>
          </w:p>
        </w:tc>
        <w:tc>
          <w:tcPr>
            <w:tcW w:w="735" w:type="dxa"/>
            <w:vAlign w:val="center"/>
          </w:tcPr>
          <w:p w14:paraId="6B918D04">
            <w:pPr>
              <w:spacing w:line="300" w:lineRule="exact"/>
              <w:jc w:val="center"/>
              <w:rPr>
                <w:rFonts w:ascii="仿宋_GB2312" w:eastAsia="仿宋_GB2312"/>
              </w:rPr>
            </w:pPr>
          </w:p>
        </w:tc>
        <w:tc>
          <w:tcPr>
            <w:tcW w:w="735" w:type="dxa"/>
            <w:vAlign w:val="center"/>
          </w:tcPr>
          <w:p w14:paraId="1C4E4153">
            <w:pPr>
              <w:spacing w:line="300" w:lineRule="exact"/>
              <w:jc w:val="center"/>
              <w:rPr>
                <w:rFonts w:ascii="仿宋_GB2312" w:eastAsia="仿宋_GB2312"/>
              </w:rPr>
            </w:pPr>
          </w:p>
        </w:tc>
        <w:tc>
          <w:tcPr>
            <w:tcW w:w="735" w:type="dxa"/>
            <w:vAlign w:val="center"/>
          </w:tcPr>
          <w:p w14:paraId="5823C829">
            <w:pPr>
              <w:spacing w:line="300" w:lineRule="exact"/>
              <w:jc w:val="center"/>
              <w:rPr>
                <w:rFonts w:ascii="仿宋_GB2312" w:eastAsia="仿宋_GB2312"/>
              </w:rPr>
            </w:pPr>
          </w:p>
        </w:tc>
        <w:tc>
          <w:tcPr>
            <w:tcW w:w="667" w:type="dxa"/>
            <w:vAlign w:val="center"/>
          </w:tcPr>
          <w:p w14:paraId="32770501">
            <w:pPr>
              <w:spacing w:line="300" w:lineRule="exact"/>
              <w:jc w:val="center"/>
              <w:rPr>
                <w:rFonts w:ascii="仿宋_GB2312" w:eastAsia="仿宋_GB2312"/>
              </w:rPr>
            </w:pPr>
          </w:p>
        </w:tc>
      </w:tr>
      <w:tr w14:paraId="46592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4D0C4FB3">
            <w:pPr>
              <w:spacing w:line="300" w:lineRule="exact"/>
              <w:rPr>
                <w:rFonts w:ascii="仿宋_GB2312" w:eastAsia="仿宋_GB2312"/>
              </w:rPr>
            </w:pPr>
            <w:r>
              <w:rPr>
                <w:rFonts w:hint="eastAsia" w:ascii="仿宋_GB2312" w:eastAsia="仿宋_GB2312"/>
              </w:rPr>
              <w:t>白沟镇机关</w:t>
            </w:r>
          </w:p>
        </w:tc>
        <w:tc>
          <w:tcPr>
            <w:tcW w:w="1050" w:type="dxa"/>
          </w:tcPr>
          <w:p w14:paraId="6438B94A">
            <w:pPr>
              <w:spacing w:line="300" w:lineRule="exact"/>
              <w:jc w:val="center"/>
              <w:rPr>
                <w:rFonts w:ascii="仿宋_GB2312" w:eastAsia="仿宋_GB2312"/>
              </w:rPr>
            </w:pPr>
            <w:r>
              <w:rPr>
                <w:rFonts w:ascii="仿宋_GB2312" w:eastAsia="仿宋_GB2312"/>
              </w:rPr>
              <w:t>1</w:t>
            </w:r>
          </w:p>
        </w:tc>
        <w:tc>
          <w:tcPr>
            <w:tcW w:w="1470" w:type="dxa"/>
          </w:tcPr>
          <w:p w14:paraId="768269EB">
            <w:pPr>
              <w:spacing w:line="300" w:lineRule="exact"/>
              <w:rPr>
                <w:rFonts w:ascii="仿宋_GB2312" w:eastAsia="仿宋_GB2312"/>
              </w:rPr>
            </w:pPr>
            <w:r>
              <w:rPr>
                <w:rFonts w:hint="eastAsia" w:ascii="仿宋_GB2312" w:eastAsia="仿宋_GB2312"/>
              </w:rPr>
              <w:t>音响及多媒体系统</w:t>
            </w:r>
          </w:p>
        </w:tc>
        <w:tc>
          <w:tcPr>
            <w:tcW w:w="945" w:type="dxa"/>
          </w:tcPr>
          <w:p w14:paraId="045B9F58">
            <w:pPr>
              <w:spacing w:line="300" w:lineRule="exact"/>
              <w:jc w:val="center"/>
              <w:rPr>
                <w:rFonts w:ascii="仿宋_GB2312" w:eastAsia="仿宋_GB2312"/>
              </w:rPr>
            </w:pPr>
            <w:r>
              <w:rPr>
                <w:rFonts w:ascii="仿宋_GB2312" w:eastAsia="仿宋_GB2312"/>
              </w:rPr>
              <w:t>A02</w:t>
            </w:r>
          </w:p>
        </w:tc>
        <w:tc>
          <w:tcPr>
            <w:tcW w:w="735" w:type="dxa"/>
          </w:tcPr>
          <w:p w14:paraId="728E215C">
            <w:pPr>
              <w:spacing w:line="300" w:lineRule="exact"/>
              <w:jc w:val="center"/>
              <w:rPr>
                <w:rFonts w:ascii="仿宋_GB2312" w:eastAsia="仿宋_GB2312"/>
              </w:rPr>
            </w:pPr>
          </w:p>
        </w:tc>
        <w:tc>
          <w:tcPr>
            <w:tcW w:w="735" w:type="dxa"/>
          </w:tcPr>
          <w:p w14:paraId="4873F754">
            <w:pPr>
              <w:spacing w:line="300" w:lineRule="exact"/>
              <w:jc w:val="center"/>
              <w:rPr>
                <w:rFonts w:ascii="仿宋_GB2312" w:eastAsia="仿宋_GB2312"/>
              </w:rPr>
            </w:pPr>
          </w:p>
        </w:tc>
        <w:tc>
          <w:tcPr>
            <w:tcW w:w="735" w:type="dxa"/>
          </w:tcPr>
          <w:p w14:paraId="36AF12AE">
            <w:pPr>
              <w:spacing w:line="300" w:lineRule="exact"/>
              <w:jc w:val="center"/>
              <w:rPr>
                <w:rFonts w:ascii="仿宋_GB2312" w:eastAsia="仿宋_GB2312"/>
              </w:rPr>
            </w:pPr>
          </w:p>
        </w:tc>
        <w:tc>
          <w:tcPr>
            <w:tcW w:w="735" w:type="dxa"/>
          </w:tcPr>
          <w:p w14:paraId="5AE6E82E">
            <w:pPr>
              <w:spacing w:line="300" w:lineRule="exact"/>
              <w:jc w:val="center"/>
              <w:rPr>
                <w:rFonts w:ascii="仿宋_GB2312" w:eastAsia="仿宋_GB2312"/>
              </w:rPr>
            </w:pPr>
            <w:r>
              <w:rPr>
                <w:rFonts w:ascii="仿宋_GB2312" w:eastAsia="仿宋_GB2312"/>
              </w:rPr>
              <w:t>1</w:t>
            </w:r>
          </w:p>
        </w:tc>
        <w:tc>
          <w:tcPr>
            <w:tcW w:w="840" w:type="dxa"/>
          </w:tcPr>
          <w:p w14:paraId="63044953">
            <w:pPr>
              <w:spacing w:line="300" w:lineRule="exact"/>
              <w:jc w:val="center"/>
              <w:rPr>
                <w:rFonts w:ascii="仿宋_GB2312" w:eastAsia="仿宋_GB2312"/>
              </w:rPr>
            </w:pPr>
            <w:r>
              <w:rPr>
                <w:rFonts w:ascii="仿宋_GB2312" w:eastAsia="仿宋_GB2312"/>
              </w:rPr>
              <w:t>1</w:t>
            </w:r>
          </w:p>
        </w:tc>
        <w:tc>
          <w:tcPr>
            <w:tcW w:w="840" w:type="dxa"/>
          </w:tcPr>
          <w:p w14:paraId="5A9D2AFD">
            <w:pPr>
              <w:spacing w:line="300" w:lineRule="exact"/>
              <w:jc w:val="center"/>
              <w:rPr>
                <w:rFonts w:ascii="仿宋_GB2312" w:eastAsia="仿宋_GB2312"/>
              </w:rPr>
            </w:pPr>
            <w:r>
              <w:rPr>
                <w:rFonts w:ascii="仿宋_GB2312" w:eastAsia="仿宋_GB2312"/>
              </w:rPr>
              <w:t>1</w:t>
            </w:r>
          </w:p>
        </w:tc>
        <w:tc>
          <w:tcPr>
            <w:tcW w:w="735" w:type="dxa"/>
            <w:vAlign w:val="center"/>
          </w:tcPr>
          <w:p w14:paraId="57E257DC">
            <w:pPr>
              <w:spacing w:line="300" w:lineRule="exact"/>
              <w:jc w:val="center"/>
              <w:rPr>
                <w:rFonts w:ascii="仿宋_GB2312" w:eastAsia="仿宋_GB2312"/>
              </w:rPr>
            </w:pPr>
          </w:p>
        </w:tc>
        <w:tc>
          <w:tcPr>
            <w:tcW w:w="735" w:type="dxa"/>
            <w:vAlign w:val="center"/>
          </w:tcPr>
          <w:p w14:paraId="79D861C6">
            <w:pPr>
              <w:spacing w:line="300" w:lineRule="exact"/>
              <w:jc w:val="center"/>
              <w:rPr>
                <w:rFonts w:ascii="仿宋_GB2312" w:eastAsia="仿宋_GB2312"/>
              </w:rPr>
            </w:pPr>
          </w:p>
        </w:tc>
        <w:tc>
          <w:tcPr>
            <w:tcW w:w="735" w:type="dxa"/>
            <w:vAlign w:val="center"/>
          </w:tcPr>
          <w:p w14:paraId="640720D6">
            <w:pPr>
              <w:spacing w:line="300" w:lineRule="exact"/>
              <w:jc w:val="center"/>
              <w:rPr>
                <w:rFonts w:ascii="仿宋_GB2312" w:eastAsia="仿宋_GB2312"/>
              </w:rPr>
            </w:pPr>
          </w:p>
        </w:tc>
        <w:tc>
          <w:tcPr>
            <w:tcW w:w="667" w:type="dxa"/>
            <w:vAlign w:val="center"/>
          </w:tcPr>
          <w:p w14:paraId="41DADB21">
            <w:pPr>
              <w:spacing w:line="300" w:lineRule="exact"/>
              <w:jc w:val="center"/>
              <w:rPr>
                <w:rFonts w:ascii="仿宋_GB2312" w:eastAsia="仿宋_GB2312"/>
              </w:rPr>
            </w:pPr>
          </w:p>
        </w:tc>
      </w:tr>
      <w:tr w14:paraId="7D0AA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5E94D80A">
            <w:pPr>
              <w:spacing w:line="300" w:lineRule="exact"/>
              <w:rPr>
                <w:rFonts w:ascii="仿宋_GB2312" w:eastAsia="仿宋_GB2312"/>
              </w:rPr>
            </w:pPr>
            <w:r>
              <w:rPr>
                <w:rFonts w:hint="eastAsia" w:ascii="仿宋_GB2312" w:eastAsia="仿宋_GB2312"/>
              </w:rPr>
              <w:t>白沟镇机关</w:t>
            </w:r>
          </w:p>
        </w:tc>
        <w:tc>
          <w:tcPr>
            <w:tcW w:w="1050" w:type="dxa"/>
          </w:tcPr>
          <w:p w14:paraId="6D845F71">
            <w:pPr>
              <w:spacing w:line="300" w:lineRule="exact"/>
              <w:jc w:val="center"/>
              <w:rPr>
                <w:rFonts w:ascii="仿宋_GB2312" w:eastAsia="仿宋_GB2312"/>
              </w:rPr>
            </w:pPr>
            <w:r>
              <w:rPr>
                <w:rFonts w:ascii="仿宋_GB2312" w:eastAsia="仿宋_GB2312"/>
              </w:rPr>
              <w:t>4.84</w:t>
            </w:r>
          </w:p>
        </w:tc>
        <w:tc>
          <w:tcPr>
            <w:tcW w:w="1470" w:type="dxa"/>
          </w:tcPr>
          <w:p w14:paraId="19F4FD79">
            <w:pPr>
              <w:spacing w:line="300" w:lineRule="exact"/>
              <w:rPr>
                <w:rFonts w:ascii="仿宋_GB2312" w:eastAsia="仿宋_GB2312"/>
              </w:rPr>
            </w:pPr>
            <w:r>
              <w:rPr>
                <w:rFonts w:hint="eastAsia" w:ascii="仿宋_GB2312" w:eastAsia="仿宋_GB2312"/>
              </w:rPr>
              <w:t>电脑</w:t>
            </w:r>
          </w:p>
        </w:tc>
        <w:tc>
          <w:tcPr>
            <w:tcW w:w="945" w:type="dxa"/>
          </w:tcPr>
          <w:p w14:paraId="49636525">
            <w:pPr>
              <w:spacing w:line="300" w:lineRule="exact"/>
              <w:jc w:val="center"/>
              <w:rPr>
                <w:rFonts w:ascii="仿宋_GB2312" w:eastAsia="仿宋_GB2312"/>
              </w:rPr>
            </w:pPr>
            <w:r>
              <w:rPr>
                <w:rFonts w:ascii="仿宋_GB2312" w:eastAsia="仿宋_GB2312"/>
              </w:rPr>
              <w:t>A02</w:t>
            </w:r>
          </w:p>
        </w:tc>
        <w:tc>
          <w:tcPr>
            <w:tcW w:w="735" w:type="dxa"/>
          </w:tcPr>
          <w:p w14:paraId="4D979371">
            <w:pPr>
              <w:spacing w:line="300" w:lineRule="exact"/>
              <w:jc w:val="center"/>
              <w:rPr>
                <w:rFonts w:ascii="仿宋_GB2312" w:eastAsia="仿宋_GB2312"/>
              </w:rPr>
            </w:pPr>
            <w:r>
              <w:rPr>
                <w:rFonts w:hint="eastAsia" w:ascii="仿宋_GB2312" w:eastAsia="仿宋_GB2312"/>
              </w:rPr>
              <w:t>台</w:t>
            </w:r>
          </w:p>
        </w:tc>
        <w:tc>
          <w:tcPr>
            <w:tcW w:w="735" w:type="dxa"/>
          </w:tcPr>
          <w:p w14:paraId="78B618CA">
            <w:pPr>
              <w:spacing w:line="300" w:lineRule="exact"/>
              <w:jc w:val="center"/>
              <w:rPr>
                <w:rFonts w:ascii="仿宋_GB2312" w:eastAsia="仿宋_GB2312"/>
              </w:rPr>
            </w:pPr>
            <w:r>
              <w:rPr>
                <w:rFonts w:ascii="仿宋_GB2312" w:eastAsia="仿宋_GB2312"/>
              </w:rPr>
              <w:t>11</w:t>
            </w:r>
          </w:p>
        </w:tc>
        <w:tc>
          <w:tcPr>
            <w:tcW w:w="735" w:type="dxa"/>
          </w:tcPr>
          <w:p w14:paraId="668A35CC">
            <w:pPr>
              <w:spacing w:line="300" w:lineRule="exact"/>
              <w:jc w:val="center"/>
              <w:rPr>
                <w:rFonts w:ascii="仿宋_GB2312" w:eastAsia="仿宋_GB2312"/>
              </w:rPr>
            </w:pPr>
            <w:r>
              <w:rPr>
                <w:rFonts w:ascii="仿宋_GB2312" w:eastAsia="仿宋_GB2312"/>
              </w:rPr>
              <w:t>0.44</w:t>
            </w:r>
          </w:p>
        </w:tc>
        <w:tc>
          <w:tcPr>
            <w:tcW w:w="735" w:type="dxa"/>
          </w:tcPr>
          <w:p w14:paraId="20E4F23E">
            <w:pPr>
              <w:spacing w:line="300" w:lineRule="exact"/>
              <w:jc w:val="center"/>
              <w:rPr>
                <w:rFonts w:ascii="仿宋_GB2312" w:eastAsia="仿宋_GB2312"/>
              </w:rPr>
            </w:pPr>
            <w:r>
              <w:rPr>
                <w:rFonts w:ascii="仿宋_GB2312" w:eastAsia="仿宋_GB2312"/>
              </w:rPr>
              <w:t>4.84</w:t>
            </w:r>
          </w:p>
        </w:tc>
        <w:tc>
          <w:tcPr>
            <w:tcW w:w="840" w:type="dxa"/>
          </w:tcPr>
          <w:p w14:paraId="0F63CAB6">
            <w:pPr>
              <w:spacing w:line="300" w:lineRule="exact"/>
              <w:jc w:val="center"/>
              <w:rPr>
                <w:rFonts w:ascii="仿宋_GB2312" w:eastAsia="仿宋_GB2312"/>
              </w:rPr>
            </w:pPr>
            <w:r>
              <w:rPr>
                <w:rFonts w:ascii="仿宋_GB2312" w:eastAsia="仿宋_GB2312"/>
              </w:rPr>
              <w:t>4.84</w:t>
            </w:r>
          </w:p>
        </w:tc>
        <w:tc>
          <w:tcPr>
            <w:tcW w:w="840" w:type="dxa"/>
          </w:tcPr>
          <w:p w14:paraId="031FB7A6">
            <w:pPr>
              <w:spacing w:line="300" w:lineRule="exact"/>
              <w:jc w:val="center"/>
              <w:rPr>
                <w:rFonts w:ascii="仿宋_GB2312" w:eastAsia="仿宋_GB2312"/>
              </w:rPr>
            </w:pPr>
            <w:r>
              <w:rPr>
                <w:rFonts w:ascii="仿宋_GB2312" w:eastAsia="仿宋_GB2312"/>
              </w:rPr>
              <w:t>4.84</w:t>
            </w:r>
          </w:p>
        </w:tc>
        <w:tc>
          <w:tcPr>
            <w:tcW w:w="735" w:type="dxa"/>
            <w:vAlign w:val="center"/>
          </w:tcPr>
          <w:p w14:paraId="3748CA91">
            <w:pPr>
              <w:spacing w:line="300" w:lineRule="exact"/>
              <w:jc w:val="center"/>
              <w:rPr>
                <w:rFonts w:ascii="仿宋_GB2312" w:eastAsia="仿宋_GB2312"/>
              </w:rPr>
            </w:pPr>
          </w:p>
        </w:tc>
        <w:tc>
          <w:tcPr>
            <w:tcW w:w="735" w:type="dxa"/>
            <w:vAlign w:val="center"/>
          </w:tcPr>
          <w:p w14:paraId="23FB70E9">
            <w:pPr>
              <w:spacing w:line="300" w:lineRule="exact"/>
              <w:jc w:val="center"/>
              <w:rPr>
                <w:rFonts w:ascii="仿宋_GB2312" w:eastAsia="仿宋_GB2312"/>
              </w:rPr>
            </w:pPr>
          </w:p>
        </w:tc>
        <w:tc>
          <w:tcPr>
            <w:tcW w:w="735" w:type="dxa"/>
            <w:vAlign w:val="center"/>
          </w:tcPr>
          <w:p w14:paraId="52AAA8A7">
            <w:pPr>
              <w:spacing w:line="300" w:lineRule="exact"/>
              <w:jc w:val="center"/>
              <w:rPr>
                <w:rFonts w:ascii="仿宋_GB2312" w:eastAsia="仿宋_GB2312"/>
              </w:rPr>
            </w:pPr>
          </w:p>
        </w:tc>
        <w:tc>
          <w:tcPr>
            <w:tcW w:w="667" w:type="dxa"/>
            <w:vAlign w:val="center"/>
          </w:tcPr>
          <w:p w14:paraId="5B6525CB">
            <w:pPr>
              <w:spacing w:line="300" w:lineRule="exact"/>
              <w:jc w:val="center"/>
              <w:rPr>
                <w:rFonts w:ascii="仿宋_GB2312" w:eastAsia="仿宋_GB2312"/>
              </w:rPr>
            </w:pPr>
          </w:p>
        </w:tc>
      </w:tr>
      <w:tr w14:paraId="3179C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43872095">
            <w:pPr>
              <w:spacing w:line="300" w:lineRule="exact"/>
              <w:rPr>
                <w:rFonts w:ascii="仿宋_GB2312" w:eastAsia="仿宋_GB2312"/>
              </w:rPr>
            </w:pPr>
            <w:r>
              <w:rPr>
                <w:rFonts w:hint="eastAsia" w:ascii="仿宋_GB2312" w:eastAsia="仿宋_GB2312"/>
              </w:rPr>
              <w:t>白沟镇机关</w:t>
            </w:r>
          </w:p>
        </w:tc>
        <w:tc>
          <w:tcPr>
            <w:tcW w:w="1050" w:type="dxa"/>
          </w:tcPr>
          <w:p w14:paraId="1B01EDEE">
            <w:pPr>
              <w:spacing w:line="300" w:lineRule="exact"/>
              <w:jc w:val="center"/>
              <w:rPr>
                <w:rFonts w:ascii="仿宋_GB2312" w:eastAsia="仿宋_GB2312"/>
              </w:rPr>
            </w:pPr>
            <w:r>
              <w:rPr>
                <w:rFonts w:ascii="仿宋_GB2312" w:eastAsia="仿宋_GB2312"/>
              </w:rPr>
              <w:t>0.18</w:t>
            </w:r>
          </w:p>
        </w:tc>
        <w:tc>
          <w:tcPr>
            <w:tcW w:w="1470" w:type="dxa"/>
          </w:tcPr>
          <w:p w14:paraId="3688A508">
            <w:pPr>
              <w:spacing w:line="300" w:lineRule="exact"/>
              <w:rPr>
                <w:rFonts w:ascii="仿宋_GB2312" w:eastAsia="仿宋_GB2312"/>
              </w:rPr>
            </w:pPr>
            <w:r>
              <w:rPr>
                <w:rFonts w:hint="eastAsia" w:ascii="仿宋_GB2312" w:eastAsia="仿宋_GB2312"/>
              </w:rPr>
              <w:t>打印机</w:t>
            </w:r>
          </w:p>
        </w:tc>
        <w:tc>
          <w:tcPr>
            <w:tcW w:w="945" w:type="dxa"/>
          </w:tcPr>
          <w:p w14:paraId="0111F2A1">
            <w:pPr>
              <w:spacing w:line="300" w:lineRule="exact"/>
              <w:jc w:val="center"/>
              <w:rPr>
                <w:rFonts w:ascii="仿宋_GB2312" w:eastAsia="仿宋_GB2312"/>
              </w:rPr>
            </w:pPr>
            <w:r>
              <w:rPr>
                <w:rFonts w:ascii="仿宋_GB2312" w:eastAsia="仿宋_GB2312"/>
              </w:rPr>
              <w:t>A02</w:t>
            </w:r>
          </w:p>
        </w:tc>
        <w:tc>
          <w:tcPr>
            <w:tcW w:w="735" w:type="dxa"/>
          </w:tcPr>
          <w:p w14:paraId="74161342">
            <w:pPr>
              <w:spacing w:line="300" w:lineRule="exact"/>
              <w:jc w:val="center"/>
              <w:rPr>
                <w:rFonts w:ascii="仿宋_GB2312" w:eastAsia="仿宋_GB2312"/>
              </w:rPr>
            </w:pPr>
            <w:r>
              <w:rPr>
                <w:rFonts w:hint="eastAsia" w:ascii="仿宋_GB2312" w:eastAsia="仿宋_GB2312"/>
              </w:rPr>
              <w:t>台</w:t>
            </w:r>
          </w:p>
        </w:tc>
        <w:tc>
          <w:tcPr>
            <w:tcW w:w="735" w:type="dxa"/>
          </w:tcPr>
          <w:p w14:paraId="1B3F5BB0">
            <w:pPr>
              <w:spacing w:line="300" w:lineRule="exact"/>
              <w:jc w:val="center"/>
              <w:rPr>
                <w:rFonts w:ascii="仿宋_GB2312" w:eastAsia="仿宋_GB2312"/>
              </w:rPr>
            </w:pPr>
            <w:r>
              <w:rPr>
                <w:rFonts w:ascii="仿宋_GB2312" w:eastAsia="仿宋_GB2312"/>
              </w:rPr>
              <w:t>1</w:t>
            </w:r>
          </w:p>
        </w:tc>
        <w:tc>
          <w:tcPr>
            <w:tcW w:w="735" w:type="dxa"/>
          </w:tcPr>
          <w:p w14:paraId="349206BD">
            <w:pPr>
              <w:spacing w:line="300" w:lineRule="exact"/>
              <w:jc w:val="center"/>
              <w:rPr>
                <w:rFonts w:ascii="仿宋_GB2312" w:eastAsia="仿宋_GB2312"/>
              </w:rPr>
            </w:pPr>
            <w:r>
              <w:rPr>
                <w:rFonts w:ascii="仿宋_GB2312" w:eastAsia="仿宋_GB2312"/>
              </w:rPr>
              <w:t>0.18</w:t>
            </w:r>
          </w:p>
        </w:tc>
        <w:tc>
          <w:tcPr>
            <w:tcW w:w="735" w:type="dxa"/>
          </w:tcPr>
          <w:p w14:paraId="010D3CF3">
            <w:pPr>
              <w:spacing w:line="300" w:lineRule="exact"/>
              <w:jc w:val="center"/>
              <w:rPr>
                <w:rFonts w:ascii="仿宋_GB2312" w:eastAsia="仿宋_GB2312"/>
              </w:rPr>
            </w:pPr>
            <w:r>
              <w:rPr>
                <w:rFonts w:ascii="仿宋_GB2312" w:eastAsia="仿宋_GB2312"/>
              </w:rPr>
              <w:t>0.18</w:t>
            </w:r>
          </w:p>
        </w:tc>
        <w:tc>
          <w:tcPr>
            <w:tcW w:w="840" w:type="dxa"/>
          </w:tcPr>
          <w:p w14:paraId="1DEC2931">
            <w:pPr>
              <w:spacing w:line="300" w:lineRule="exact"/>
              <w:jc w:val="center"/>
              <w:rPr>
                <w:rFonts w:ascii="仿宋_GB2312" w:eastAsia="仿宋_GB2312"/>
              </w:rPr>
            </w:pPr>
            <w:r>
              <w:rPr>
                <w:rFonts w:ascii="仿宋_GB2312" w:eastAsia="仿宋_GB2312"/>
              </w:rPr>
              <w:t>0.18</w:t>
            </w:r>
          </w:p>
        </w:tc>
        <w:tc>
          <w:tcPr>
            <w:tcW w:w="840" w:type="dxa"/>
          </w:tcPr>
          <w:p w14:paraId="7D34C6DD">
            <w:pPr>
              <w:spacing w:line="300" w:lineRule="exact"/>
              <w:jc w:val="center"/>
              <w:rPr>
                <w:rFonts w:ascii="仿宋_GB2312" w:eastAsia="仿宋_GB2312"/>
              </w:rPr>
            </w:pPr>
            <w:r>
              <w:rPr>
                <w:rFonts w:ascii="仿宋_GB2312" w:eastAsia="仿宋_GB2312"/>
              </w:rPr>
              <w:t>0.18</w:t>
            </w:r>
          </w:p>
        </w:tc>
        <w:tc>
          <w:tcPr>
            <w:tcW w:w="735" w:type="dxa"/>
            <w:vAlign w:val="center"/>
          </w:tcPr>
          <w:p w14:paraId="130B0222">
            <w:pPr>
              <w:spacing w:line="300" w:lineRule="exact"/>
              <w:jc w:val="center"/>
              <w:rPr>
                <w:rFonts w:ascii="仿宋_GB2312" w:eastAsia="仿宋_GB2312"/>
              </w:rPr>
            </w:pPr>
          </w:p>
        </w:tc>
        <w:tc>
          <w:tcPr>
            <w:tcW w:w="735" w:type="dxa"/>
            <w:vAlign w:val="center"/>
          </w:tcPr>
          <w:p w14:paraId="62B83298">
            <w:pPr>
              <w:spacing w:line="300" w:lineRule="exact"/>
              <w:jc w:val="center"/>
              <w:rPr>
                <w:rFonts w:ascii="仿宋_GB2312" w:eastAsia="仿宋_GB2312"/>
              </w:rPr>
            </w:pPr>
          </w:p>
        </w:tc>
        <w:tc>
          <w:tcPr>
            <w:tcW w:w="735" w:type="dxa"/>
            <w:vAlign w:val="center"/>
          </w:tcPr>
          <w:p w14:paraId="60811B3A">
            <w:pPr>
              <w:spacing w:line="300" w:lineRule="exact"/>
              <w:jc w:val="center"/>
              <w:rPr>
                <w:rFonts w:ascii="仿宋_GB2312" w:eastAsia="仿宋_GB2312"/>
              </w:rPr>
            </w:pPr>
          </w:p>
        </w:tc>
        <w:tc>
          <w:tcPr>
            <w:tcW w:w="667" w:type="dxa"/>
            <w:vAlign w:val="center"/>
          </w:tcPr>
          <w:p w14:paraId="42783232">
            <w:pPr>
              <w:spacing w:line="300" w:lineRule="exact"/>
              <w:jc w:val="center"/>
              <w:rPr>
                <w:rFonts w:ascii="仿宋_GB2312" w:eastAsia="仿宋_GB2312"/>
              </w:rPr>
            </w:pPr>
          </w:p>
        </w:tc>
      </w:tr>
      <w:tr w14:paraId="66C35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23C992EF">
            <w:pPr>
              <w:spacing w:line="300" w:lineRule="exact"/>
              <w:rPr>
                <w:rFonts w:ascii="仿宋_GB2312" w:eastAsia="仿宋_GB2312"/>
              </w:rPr>
            </w:pPr>
            <w:r>
              <w:rPr>
                <w:rFonts w:hint="eastAsia" w:ascii="仿宋_GB2312" w:eastAsia="仿宋_GB2312"/>
              </w:rPr>
              <w:t>白沟镇机关</w:t>
            </w:r>
          </w:p>
        </w:tc>
        <w:tc>
          <w:tcPr>
            <w:tcW w:w="1050" w:type="dxa"/>
          </w:tcPr>
          <w:p w14:paraId="6CB2EDBD">
            <w:pPr>
              <w:spacing w:line="300" w:lineRule="exact"/>
              <w:jc w:val="right"/>
              <w:rPr>
                <w:rFonts w:ascii="仿宋_GB2312" w:eastAsia="仿宋_GB2312"/>
              </w:rPr>
            </w:pPr>
            <w:r>
              <w:rPr>
                <w:rFonts w:ascii="仿宋_GB2312" w:eastAsia="仿宋_GB2312"/>
              </w:rPr>
              <w:t>161.85</w:t>
            </w:r>
          </w:p>
        </w:tc>
        <w:tc>
          <w:tcPr>
            <w:tcW w:w="1470" w:type="dxa"/>
          </w:tcPr>
          <w:p w14:paraId="481F5FB3">
            <w:pPr>
              <w:spacing w:line="300" w:lineRule="exact"/>
              <w:rPr>
                <w:rFonts w:ascii="仿宋_GB2312" w:eastAsia="仿宋_GB2312"/>
              </w:rPr>
            </w:pPr>
            <w:r>
              <w:rPr>
                <w:rFonts w:hint="eastAsia" w:ascii="仿宋_GB2312" w:eastAsia="仿宋_GB2312"/>
              </w:rPr>
              <w:t>乡村综治视联网建设</w:t>
            </w:r>
          </w:p>
        </w:tc>
        <w:tc>
          <w:tcPr>
            <w:tcW w:w="945" w:type="dxa"/>
          </w:tcPr>
          <w:p w14:paraId="4C576F19">
            <w:pPr>
              <w:spacing w:line="300" w:lineRule="exact"/>
              <w:jc w:val="center"/>
              <w:rPr>
                <w:rFonts w:ascii="仿宋_GB2312" w:eastAsia="仿宋_GB2312"/>
              </w:rPr>
            </w:pPr>
            <w:r>
              <w:rPr>
                <w:rFonts w:ascii="仿宋_GB2312" w:eastAsia="仿宋_GB2312"/>
              </w:rPr>
              <w:t>B06</w:t>
            </w:r>
          </w:p>
        </w:tc>
        <w:tc>
          <w:tcPr>
            <w:tcW w:w="735" w:type="dxa"/>
          </w:tcPr>
          <w:p w14:paraId="6CB4983C">
            <w:pPr>
              <w:spacing w:line="300" w:lineRule="exact"/>
              <w:jc w:val="center"/>
              <w:rPr>
                <w:rFonts w:ascii="仿宋_GB2312" w:eastAsia="仿宋_GB2312"/>
              </w:rPr>
            </w:pPr>
            <w:r>
              <w:rPr>
                <w:rFonts w:hint="eastAsia" w:ascii="仿宋_GB2312" w:eastAsia="仿宋_GB2312"/>
              </w:rPr>
              <w:t>项</w:t>
            </w:r>
          </w:p>
        </w:tc>
        <w:tc>
          <w:tcPr>
            <w:tcW w:w="735" w:type="dxa"/>
          </w:tcPr>
          <w:p w14:paraId="4C4D373D">
            <w:pPr>
              <w:spacing w:line="300" w:lineRule="exact"/>
              <w:jc w:val="center"/>
              <w:rPr>
                <w:rFonts w:ascii="仿宋_GB2312" w:eastAsia="仿宋_GB2312"/>
              </w:rPr>
            </w:pPr>
            <w:r>
              <w:rPr>
                <w:rFonts w:ascii="仿宋_GB2312" w:eastAsia="仿宋_GB2312"/>
              </w:rPr>
              <w:t>1</w:t>
            </w:r>
          </w:p>
        </w:tc>
        <w:tc>
          <w:tcPr>
            <w:tcW w:w="735" w:type="dxa"/>
          </w:tcPr>
          <w:p w14:paraId="66AD6593">
            <w:pPr>
              <w:spacing w:line="300" w:lineRule="exact"/>
              <w:jc w:val="center"/>
              <w:rPr>
                <w:rFonts w:ascii="仿宋_GB2312" w:eastAsia="仿宋_GB2312"/>
              </w:rPr>
            </w:pPr>
            <w:r>
              <w:rPr>
                <w:rFonts w:ascii="仿宋_GB2312" w:eastAsia="仿宋_GB2312"/>
              </w:rPr>
              <w:t>1.00</w:t>
            </w:r>
          </w:p>
        </w:tc>
        <w:tc>
          <w:tcPr>
            <w:tcW w:w="735" w:type="dxa"/>
          </w:tcPr>
          <w:p w14:paraId="358711BF">
            <w:pPr>
              <w:spacing w:line="300" w:lineRule="exact"/>
              <w:jc w:val="center"/>
              <w:rPr>
                <w:rFonts w:ascii="仿宋_GB2312" w:eastAsia="仿宋_GB2312"/>
              </w:rPr>
            </w:pPr>
            <w:r>
              <w:rPr>
                <w:rFonts w:ascii="仿宋_GB2312" w:eastAsia="仿宋_GB2312"/>
              </w:rPr>
              <w:t>161.85</w:t>
            </w:r>
          </w:p>
        </w:tc>
        <w:tc>
          <w:tcPr>
            <w:tcW w:w="840" w:type="dxa"/>
          </w:tcPr>
          <w:p w14:paraId="21C33ACF">
            <w:pPr>
              <w:spacing w:line="300" w:lineRule="exact"/>
              <w:jc w:val="center"/>
              <w:rPr>
                <w:rFonts w:ascii="仿宋_GB2312" w:eastAsia="仿宋_GB2312"/>
              </w:rPr>
            </w:pPr>
            <w:r>
              <w:rPr>
                <w:rFonts w:ascii="仿宋_GB2312" w:eastAsia="仿宋_GB2312"/>
              </w:rPr>
              <w:t>161.85</w:t>
            </w:r>
          </w:p>
        </w:tc>
        <w:tc>
          <w:tcPr>
            <w:tcW w:w="840" w:type="dxa"/>
          </w:tcPr>
          <w:p w14:paraId="272E5517">
            <w:pPr>
              <w:spacing w:line="300" w:lineRule="exact"/>
              <w:jc w:val="center"/>
              <w:rPr>
                <w:rFonts w:ascii="仿宋_GB2312" w:eastAsia="仿宋_GB2312"/>
              </w:rPr>
            </w:pPr>
            <w:r>
              <w:rPr>
                <w:rFonts w:ascii="仿宋_GB2312" w:eastAsia="仿宋_GB2312"/>
              </w:rPr>
              <w:t>161.85</w:t>
            </w:r>
          </w:p>
        </w:tc>
        <w:tc>
          <w:tcPr>
            <w:tcW w:w="735" w:type="dxa"/>
            <w:vAlign w:val="center"/>
          </w:tcPr>
          <w:p w14:paraId="37204D0B">
            <w:pPr>
              <w:spacing w:line="300" w:lineRule="exact"/>
              <w:jc w:val="center"/>
              <w:rPr>
                <w:rFonts w:ascii="仿宋_GB2312" w:eastAsia="仿宋_GB2312"/>
              </w:rPr>
            </w:pPr>
          </w:p>
        </w:tc>
        <w:tc>
          <w:tcPr>
            <w:tcW w:w="735" w:type="dxa"/>
            <w:vAlign w:val="center"/>
          </w:tcPr>
          <w:p w14:paraId="5D584B73">
            <w:pPr>
              <w:spacing w:line="300" w:lineRule="exact"/>
              <w:jc w:val="center"/>
              <w:rPr>
                <w:rFonts w:ascii="仿宋_GB2312" w:eastAsia="仿宋_GB2312"/>
              </w:rPr>
            </w:pPr>
          </w:p>
        </w:tc>
        <w:tc>
          <w:tcPr>
            <w:tcW w:w="735" w:type="dxa"/>
            <w:vAlign w:val="center"/>
          </w:tcPr>
          <w:p w14:paraId="089707DB">
            <w:pPr>
              <w:spacing w:line="300" w:lineRule="exact"/>
              <w:jc w:val="center"/>
              <w:rPr>
                <w:rFonts w:ascii="仿宋_GB2312" w:eastAsia="仿宋_GB2312"/>
              </w:rPr>
            </w:pPr>
          </w:p>
        </w:tc>
        <w:tc>
          <w:tcPr>
            <w:tcW w:w="667" w:type="dxa"/>
            <w:vAlign w:val="center"/>
          </w:tcPr>
          <w:p w14:paraId="7F6D9755">
            <w:pPr>
              <w:spacing w:line="300" w:lineRule="exact"/>
              <w:jc w:val="center"/>
              <w:rPr>
                <w:rFonts w:ascii="仿宋_GB2312" w:eastAsia="仿宋_GB2312"/>
              </w:rPr>
            </w:pPr>
          </w:p>
        </w:tc>
      </w:tr>
      <w:tr w14:paraId="43231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22059445">
            <w:pPr>
              <w:spacing w:line="300" w:lineRule="exact"/>
              <w:rPr>
                <w:rFonts w:ascii="仿宋_GB2312" w:eastAsia="仿宋_GB2312"/>
              </w:rPr>
            </w:pPr>
            <w:r>
              <w:rPr>
                <w:rFonts w:hint="eastAsia" w:ascii="仿宋_GB2312" w:eastAsia="仿宋_GB2312"/>
              </w:rPr>
              <w:t>白沟镇机关</w:t>
            </w:r>
          </w:p>
        </w:tc>
        <w:tc>
          <w:tcPr>
            <w:tcW w:w="1050" w:type="dxa"/>
          </w:tcPr>
          <w:p w14:paraId="0B4E45E4">
            <w:pPr>
              <w:spacing w:line="300" w:lineRule="exact"/>
              <w:jc w:val="center"/>
              <w:rPr>
                <w:rFonts w:ascii="仿宋_GB2312" w:eastAsia="仿宋_GB2312"/>
              </w:rPr>
            </w:pPr>
            <w:r>
              <w:rPr>
                <w:rFonts w:ascii="仿宋_GB2312" w:eastAsia="仿宋_GB2312"/>
              </w:rPr>
              <w:t>1.98</w:t>
            </w:r>
          </w:p>
        </w:tc>
        <w:tc>
          <w:tcPr>
            <w:tcW w:w="1470" w:type="dxa"/>
          </w:tcPr>
          <w:p w14:paraId="3A7DB49D">
            <w:pPr>
              <w:spacing w:line="300" w:lineRule="exact"/>
              <w:rPr>
                <w:rFonts w:ascii="仿宋_GB2312" w:eastAsia="仿宋_GB2312"/>
              </w:rPr>
            </w:pPr>
            <w:r>
              <w:rPr>
                <w:rFonts w:hint="eastAsia" w:ascii="仿宋_GB2312" w:eastAsia="仿宋_GB2312"/>
              </w:rPr>
              <w:t>扫黑除恶宣传条幅</w:t>
            </w:r>
          </w:p>
        </w:tc>
        <w:tc>
          <w:tcPr>
            <w:tcW w:w="945" w:type="dxa"/>
          </w:tcPr>
          <w:p w14:paraId="1EFD6A51">
            <w:pPr>
              <w:spacing w:line="300" w:lineRule="exact"/>
              <w:jc w:val="center"/>
              <w:rPr>
                <w:rFonts w:ascii="仿宋_GB2312" w:eastAsia="仿宋_GB2312"/>
              </w:rPr>
            </w:pPr>
            <w:r>
              <w:rPr>
                <w:rFonts w:ascii="仿宋_GB2312" w:eastAsia="仿宋_GB2312"/>
              </w:rPr>
              <w:t>C08</w:t>
            </w:r>
          </w:p>
        </w:tc>
        <w:tc>
          <w:tcPr>
            <w:tcW w:w="735" w:type="dxa"/>
          </w:tcPr>
          <w:p w14:paraId="2F9FDA38">
            <w:pPr>
              <w:spacing w:line="300" w:lineRule="exact"/>
              <w:jc w:val="center"/>
              <w:rPr>
                <w:rFonts w:ascii="仿宋_GB2312" w:eastAsia="仿宋_GB2312"/>
              </w:rPr>
            </w:pPr>
            <w:r>
              <w:rPr>
                <w:rFonts w:hint="eastAsia" w:ascii="仿宋_GB2312" w:eastAsia="仿宋_GB2312"/>
              </w:rPr>
              <w:t>条</w:t>
            </w:r>
          </w:p>
        </w:tc>
        <w:tc>
          <w:tcPr>
            <w:tcW w:w="735" w:type="dxa"/>
          </w:tcPr>
          <w:p w14:paraId="7BEC83C4">
            <w:pPr>
              <w:spacing w:line="300" w:lineRule="exact"/>
              <w:jc w:val="center"/>
              <w:rPr>
                <w:rFonts w:ascii="仿宋_GB2312" w:eastAsia="仿宋_GB2312"/>
              </w:rPr>
            </w:pPr>
            <w:r>
              <w:rPr>
                <w:rFonts w:ascii="仿宋_GB2312" w:eastAsia="仿宋_GB2312"/>
              </w:rPr>
              <w:t>198</w:t>
            </w:r>
          </w:p>
        </w:tc>
        <w:tc>
          <w:tcPr>
            <w:tcW w:w="735" w:type="dxa"/>
          </w:tcPr>
          <w:p w14:paraId="61961788">
            <w:pPr>
              <w:spacing w:line="300" w:lineRule="exact"/>
              <w:jc w:val="center"/>
              <w:rPr>
                <w:rFonts w:ascii="仿宋_GB2312" w:eastAsia="仿宋_GB2312"/>
              </w:rPr>
            </w:pPr>
            <w:r>
              <w:rPr>
                <w:rFonts w:ascii="仿宋_GB2312" w:eastAsia="仿宋_GB2312"/>
              </w:rPr>
              <w:t>0.01</w:t>
            </w:r>
          </w:p>
        </w:tc>
        <w:tc>
          <w:tcPr>
            <w:tcW w:w="735" w:type="dxa"/>
          </w:tcPr>
          <w:p w14:paraId="0C59B7F0">
            <w:pPr>
              <w:spacing w:line="300" w:lineRule="exact"/>
              <w:jc w:val="center"/>
              <w:rPr>
                <w:rFonts w:ascii="仿宋_GB2312" w:eastAsia="仿宋_GB2312"/>
              </w:rPr>
            </w:pPr>
            <w:r>
              <w:rPr>
                <w:rFonts w:ascii="仿宋_GB2312" w:eastAsia="仿宋_GB2312"/>
              </w:rPr>
              <w:t>1.98</w:t>
            </w:r>
          </w:p>
        </w:tc>
        <w:tc>
          <w:tcPr>
            <w:tcW w:w="840" w:type="dxa"/>
          </w:tcPr>
          <w:p w14:paraId="3585C2CC">
            <w:pPr>
              <w:spacing w:line="300" w:lineRule="exact"/>
              <w:jc w:val="center"/>
              <w:rPr>
                <w:rFonts w:ascii="仿宋_GB2312" w:eastAsia="仿宋_GB2312"/>
              </w:rPr>
            </w:pPr>
            <w:r>
              <w:rPr>
                <w:rFonts w:ascii="仿宋_GB2312" w:eastAsia="仿宋_GB2312"/>
              </w:rPr>
              <w:t>1.98</w:t>
            </w:r>
          </w:p>
        </w:tc>
        <w:tc>
          <w:tcPr>
            <w:tcW w:w="840" w:type="dxa"/>
          </w:tcPr>
          <w:p w14:paraId="1E877304">
            <w:pPr>
              <w:spacing w:line="300" w:lineRule="exact"/>
              <w:jc w:val="center"/>
              <w:rPr>
                <w:rFonts w:ascii="仿宋_GB2312" w:eastAsia="仿宋_GB2312"/>
              </w:rPr>
            </w:pPr>
            <w:r>
              <w:rPr>
                <w:rFonts w:ascii="仿宋_GB2312" w:eastAsia="仿宋_GB2312"/>
              </w:rPr>
              <w:t>1.98</w:t>
            </w:r>
          </w:p>
        </w:tc>
        <w:tc>
          <w:tcPr>
            <w:tcW w:w="735" w:type="dxa"/>
            <w:vAlign w:val="center"/>
          </w:tcPr>
          <w:p w14:paraId="151F7333">
            <w:pPr>
              <w:spacing w:line="300" w:lineRule="exact"/>
              <w:jc w:val="center"/>
              <w:rPr>
                <w:rFonts w:ascii="仿宋_GB2312" w:eastAsia="仿宋_GB2312"/>
              </w:rPr>
            </w:pPr>
          </w:p>
        </w:tc>
        <w:tc>
          <w:tcPr>
            <w:tcW w:w="735" w:type="dxa"/>
            <w:vAlign w:val="center"/>
          </w:tcPr>
          <w:p w14:paraId="113A7B8F">
            <w:pPr>
              <w:spacing w:line="300" w:lineRule="exact"/>
              <w:jc w:val="center"/>
              <w:rPr>
                <w:rFonts w:ascii="仿宋_GB2312" w:eastAsia="仿宋_GB2312"/>
              </w:rPr>
            </w:pPr>
          </w:p>
        </w:tc>
        <w:tc>
          <w:tcPr>
            <w:tcW w:w="735" w:type="dxa"/>
            <w:vAlign w:val="center"/>
          </w:tcPr>
          <w:p w14:paraId="22135327">
            <w:pPr>
              <w:spacing w:line="300" w:lineRule="exact"/>
              <w:jc w:val="center"/>
              <w:rPr>
                <w:rFonts w:ascii="仿宋_GB2312" w:eastAsia="仿宋_GB2312"/>
              </w:rPr>
            </w:pPr>
          </w:p>
        </w:tc>
        <w:tc>
          <w:tcPr>
            <w:tcW w:w="667" w:type="dxa"/>
            <w:vAlign w:val="center"/>
          </w:tcPr>
          <w:p w14:paraId="6200C1A1">
            <w:pPr>
              <w:spacing w:line="300" w:lineRule="exact"/>
              <w:jc w:val="center"/>
              <w:rPr>
                <w:rFonts w:ascii="仿宋_GB2312" w:eastAsia="仿宋_GB2312"/>
              </w:rPr>
            </w:pPr>
          </w:p>
        </w:tc>
      </w:tr>
      <w:tr w14:paraId="795B0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0E6E2510">
            <w:pPr>
              <w:spacing w:line="300" w:lineRule="exact"/>
              <w:rPr>
                <w:rFonts w:ascii="仿宋_GB2312" w:eastAsia="仿宋_GB2312"/>
              </w:rPr>
            </w:pPr>
            <w:r>
              <w:rPr>
                <w:rFonts w:hint="eastAsia" w:ascii="仿宋_GB2312" w:eastAsia="仿宋_GB2312"/>
              </w:rPr>
              <w:t>白沟镇机关</w:t>
            </w:r>
          </w:p>
        </w:tc>
        <w:tc>
          <w:tcPr>
            <w:tcW w:w="1050" w:type="dxa"/>
          </w:tcPr>
          <w:p w14:paraId="2EE028CD">
            <w:pPr>
              <w:spacing w:line="300" w:lineRule="exact"/>
              <w:jc w:val="center"/>
              <w:rPr>
                <w:rFonts w:ascii="仿宋_GB2312" w:eastAsia="仿宋_GB2312"/>
              </w:rPr>
            </w:pPr>
            <w:r>
              <w:rPr>
                <w:rFonts w:ascii="仿宋_GB2312" w:eastAsia="仿宋_GB2312"/>
              </w:rPr>
              <w:t>1700</w:t>
            </w:r>
          </w:p>
        </w:tc>
        <w:tc>
          <w:tcPr>
            <w:tcW w:w="1470" w:type="dxa"/>
          </w:tcPr>
          <w:p w14:paraId="33383FC8">
            <w:pPr>
              <w:spacing w:line="300" w:lineRule="exact"/>
              <w:rPr>
                <w:rFonts w:ascii="仿宋_GB2312" w:eastAsia="仿宋_GB2312"/>
              </w:rPr>
            </w:pPr>
            <w:r>
              <w:rPr>
                <w:rFonts w:ascii="仿宋_GB2312" w:eastAsia="仿宋_GB2312"/>
              </w:rPr>
              <w:t>2019</w:t>
            </w:r>
            <w:r>
              <w:rPr>
                <w:rFonts w:hint="eastAsia" w:ascii="仿宋_GB2312" w:eastAsia="仿宋_GB2312"/>
              </w:rPr>
              <w:t>年植树造林经费</w:t>
            </w:r>
            <w:r>
              <w:rPr>
                <w:rFonts w:ascii="仿宋_GB2312" w:eastAsia="仿宋_GB2312"/>
              </w:rPr>
              <w:t>(</w:t>
            </w:r>
            <w:r>
              <w:rPr>
                <w:rFonts w:hint="eastAsia" w:ascii="仿宋_GB2312" w:eastAsia="仿宋_GB2312"/>
              </w:rPr>
              <w:t>树苗</w:t>
            </w:r>
            <w:r>
              <w:rPr>
                <w:rFonts w:ascii="仿宋_GB2312" w:eastAsia="仿宋_GB2312"/>
              </w:rPr>
              <w:t>)</w:t>
            </w:r>
          </w:p>
        </w:tc>
        <w:tc>
          <w:tcPr>
            <w:tcW w:w="945" w:type="dxa"/>
          </w:tcPr>
          <w:p w14:paraId="2ECD1FE1">
            <w:pPr>
              <w:spacing w:line="300" w:lineRule="exact"/>
              <w:jc w:val="center"/>
              <w:rPr>
                <w:rFonts w:ascii="仿宋_GB2312" w:eastAsia="仿宋_GB2312"/>
              </w:rPr>
            </w:pPr>
            <w:r>
              <w:rPr>
                <w:rFonts w:ascii="仿宋_GB2312" w:eastAsia="仿宋_GB2312"/>
              </w:rPr>
              <w:t>A12</w:t>
            </w:r>
          </w:p>
        </w:tc>
        <w:tc>
          <w:tcPr>
            <w:tcW w:w="735" w:type="dxa"/>
          </w:tcPr>
          <w:p w14:paraId="62B030F8">
            <w:pPr>
              <w:spacing w:line="300" w:lineRule="exact"/>
              <w:jc w:val="center"/>
              <w:rPr>
                <w:rFonts w:ascii="仿宋_GB2312" w:eastAsia="仿宋_GB2312"/>
              </w:rPr>
            </w:pPr>
            <w:r>
              <w:rPr>
                <w:rFonts w:hint="eastAsia" w:ascii="仿宋_GB2312" w:eastAsia="仿宋_GB2312"/>
              </w:rPr>
              <w:t>棵</w:t>
            </w:r>
          </w:p>
        </w:tc>
        <w:tc>
          <w:tcPr>
            <w:tcW w:w="735" w:type="dxa"/>
          </w:tcPr>
          <w:p w14:paraId="6A2F054A">
            <w:pPr>
              <w:spacing w:line="300" w:lineRule="exact"/>
              <w:jc w:val="center"/>
              <w:rPr>
                <w:rFonts w:ascii="仿宋_GB2312" w:eastAsia="仿宋_GB2312"/>
              </w:rPr>
            </w:pPr>
            <w:r>
              <w:rPr>
                <w:rFonts w:ascii="仿宋_GB2312" w:eastAsia="仿宋_GB2312"/>
              </w:rPr>
              <w:t>170000</w:t>
            </w:r>
          </w:p>
        </w:tc>
        <w:tc>
          <w:tcPr>
            <w:tcW w:w="735" w:type="dxa"/>
          </w:tcPr>
          <w:p w14:paraId="0EA938B5">
            <w:pPr>
              <w:spacing w:line="300" w:lineRule="exact"/>
              <w:jc w:val="center"/>
              <w:rPr>
                <w:rFonts w:ascii="仿宋_GB2312" w:eastAsia="仿宋_GB2312"/>
              </w:rPr>
            </w:pPr>
            <w:r>
              <w:rPr>
                <w:rFonts w:ascii="仿宋_GB2312" w:eastAsia="仿宋_GB2312"/>
              </w:rPr>
              <w:t>0.01</w:t>
            </w:r>
          </w:p>
        </w:tc>
        <w:tc>
          <w:tcPr>
            <w:tcW w:w="735" w:type="dxa"/>
          </w:tcPr>
          <w:p w14:paraId="66D28A72">
            <w:pPr>
              <w:spacing w:line="300" w:lineRule="exact"/>
              <w:jc w:val="center"/>
              <w:rPr>
                <w:rFonts w:ascii="仿宋_GB2312" w:eastAsia="仿宋_GB2312"/>
              </w:rPr>
            </w:pPr>
            <w:r>
              <w:rPr>
                <w:rFonts w:ascii="仿宋_GB2312" w:eastAsia="仿宋_GB2312"/>
              </w:rPr>
              <w:t>1700</w:t>
            </w:r>
          </w:p>
        </w:tc>
        <w:tc>
          <w:tcPr>
            <w:tcW w:w="840" w:type="dxa"/>
          </w:tcPr>
          <w:p w14:paraId="49C2A106">
            <w:pPr>
              <w:spacing w:line="300" w:lineRule="exact"/>
              <w:jc w:val="center"/>
              <w:rPr>
                <w:rFonts w:ascii="仿宋_GB2312" w:eastAsia="仿宋_GB2312"/>
              </w:rPr>
            </w:pPr>
            <w:r>
              <w:rPr>
                <w:rFonts w:ascii="仿宋_GB2312" w:eastAsia="仿宋_GB2312"/>
              </w:rPr>
              <w:t>1700</w:t>
            </w:r>
          </w:p>
        </w:tc>
        <w:tc>
          <w:tcPr>
            <w:tcW w:w="840" w:type="dxa"/>
          </w:tcPr>
          <w:p w14:paraId="333DBF90">
            <w:pPr>
              <w:spacing w:line="300" w:lineRule="exact"/>
              <w:jc w:val="center"/>
              <w:rPr>
                <w:rFonts w:ascii="仿宋_GB2312" w:eastAsia="仿宋_GB2312"/>
              </w:rPr>
            </w:pPr>
            <w:r>
              <w:rPr>
                <w:rFonts w:ascii="仿宋_GB2312" w:eastAsia="仿宋_GB2312"/>
              </w:rPr>
              <w:t>1700</w:t>
            </w:r>
          </w:p>
        </w:tc>
        <w:tc>
          <w:tcPr>
            <w:tcW w:w="735" w:type="dxa"/>
            <w:vAlign w:val="center"/>
          </w:tcPr>
          <w:p w14:paraId="30D53E92">
            <w:pPr>
              <w:spacing w:line="300" w:lineRule="exact"/>
              <w:jc w:val="center"/>
              <w:rPr>
                <w:rFonts w:ascii="仿宋_GB2312" w:eastAsia="仿宋_GB2312"/>
              </w:rPr>
            </w:pPr>
          </w:p>
        </w:tc>
        <w:tc>
          <w:tcPr>
            <w:tcW w:w="735" w:type="dxa"/>
            <w:vAlign w:val="center"/>
          </w:tcPr>
          <w:p w14:paraId="286E999A">
            <w:pPr>
              <w:spacing w:line="300" w:lineRule="exact"/>
              <w:jc w:val="center"/>
              <w:rPr>
                <w:rFonts w:ascii="仿宋_GB2312" w:eastAsia="仿宋_GB2312"/>
              </w:rPr>
            </w:pPr>
          </w:p>
        </w:tc>
        <w:tc>
          <w:tcPr>
            <w:tcW w:w="735" w:type="dxa"/>
            <w:vAlign w:val="center"/>
          </w:tcPr>
          <w:p w14:paraId="064D866D">
            <w:pPr>
              <w:spacing w:line="300" w:lineRule="exact"/>
              <w:jc w:val="center"/>
              <w:rPr>
                <w:rFonts w:ascii="仿宋_GB2312" w:eastAsia="仿宋_GB2312"/>
              </w:rPr>
            </w:pPr>
          </w:p>
        </w:tc>
        <w:tc>
          <w:tcPr>
            <w:tcW w:w="667" w:type="dxa"/>
            <w:vAlign w:val="center"/>
          </w:tcPr>
          <w:p w14:paraId="7A541882">
            <w:pPr>
              <w:spacing w:line="300" w:lineRule="exact"/>
              <w:jc w:val="center"/>
              <w:rPr>
                <w:rFonts w:ascii="仿宋_GB2312" w:eastAsia="仿宋_GB2312"/>
              </w:rPr>
            </w:pPr>
          </w:p>
        </w:tc>
      </w:tr>
      <w:tr w14:paraId="6E12A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1FE65F9A">
            <w:pPr>
              <w:spacing w:line="300" w:lineRule="exact"/>
              <w:rPr>
                <w:rFonts w:ascii="仿宋_GB2312" w:eastAsia="仿宋_GB2312"/>
              </w:rPr>
            </w:pPr>
            <w:r>
              <w:rPr>
                <w:rFonts w:hint="eastAsia" w:ascii="仿宋_GB2312" w:eastAsia="仿宋_GB2312"/>
              </w:rPr>
              <w:t>白沟镇机关</w:t>
            </w:r>
          </w:p>
        </w:tc>
        <w:tc>
          <w:tcPr>
            <w:tcW w:w="1050" w:type="dxa"/>
          </w:tcPr>
          <w:p w14:paraId="7163E589">
            <w:pPr>
              <w:spacing w:line="300" w:lineRule="exact"/>
              <w:jc w:val="center"/>
              <w:rPr>
                <w:rFonts w:ascii="仿宋_GB2312" w:eastAsia="仿宋_GB2312"/>
              </w:rPr>
            </w:pPr>
            <w:r>
              <w:rPr>
                <w:rFonts w:ascii="仿宋_GB2312" w:eastAsia="仿宋_GB2312"/>
              </w:rPr>
              <w:t>10</w:t>
            </w:r>
          </w:p>
        </w:tc>
        <w:tc>
          <w:tcPr>
            <w:tcW w:w="1470" w:type="dxa"/>
          </w:tcPr>
          <w:p w14:paraId="42CA5492">
            <w:pPr>
              <w:spacing w:line="300" w:lineRule="exact"/>
              <w:rPr>
                <w:rFonts w:ascii="仿宋_GB2312" w:eastAsia="仿宋_GB2312"/>
              </w:rPr>
            </w:pPr>
            <w:r>
              <w:rPr>
                <w:rFonts w:ascii="仿宋_GB2312" w:eastAsia="仿宋_GB2312"/>
              </w:rPr>
              <w:t>2020</w:t>
            </w:r>
            <w:r>
              <w:rPr>
                <w:rFonts w:hint="eastAsia" w:ascii="仿宋_GB2312" w:eastAsia="仿宋_GB2312"/>
              </w:rPr>
              <w:t>年植树造林规划费</w:t>
            </w:r>
            <w:r>
              <w:rPr>
                <w:rFonts w:ascii="仿宋_GB2312" w:eastAsia="仿宋_GB2312"/>
              </w:rPr>
              <w:t>(</w:t>
            </w:r>
            <w:r>
              <w:rPr>
                <w:rFonts w:hint="eastAsia" w:ascii="仿宋_GB2312" w:eastAsia="仿宋_GB2312"/>
              </w:rPr>
              <w:t>规划</w:t>
            </w:r>
            <w:r>
              <w:rPr>
                <w:rFonts w:ascii="仿宋_GB2312" w:eastAsia="仿宋_GB2312"/>
              </w:rPr>
              <w:t>)</w:t>
            </w:r>
          </w:p>
        </w:tc>
        <w:tc>
          <w:tcPr>
            <w:tcW w:w="945" w:type="dxa"/>
          </w:tcPr>
          <w:p w14:paraId="082A137B">
            <w:pPr>
              <w:spacing w:line="300" w:lineRule="exact"/>
              <w:jc w:val="center"/>
              <w:rPr>
                <w:rFonts w:ascii="仿宋_GB2312" w:eastAsia="仿宋_GB2312"/>
              </w:rPr>
            </w:pPr>
            <w:r>
              <w:rPr>
                <w:rFonts w:ascii="仿宋_GB2312" w:eastAsia="仿宋_GB2312"/>
              </w:rPr>
              <w:t>C10</w:t>
            </w:r>
          </w:p>
        </w:tc>
        <w:tc>
          <w:tcPr>
            <w:tcW w:w="735" w:type="dxa"/>
          </w:tcPr>
          <w:p w14:paraId="2ED21AFD">
            <w:pPr>
              <w:spacing w:line="300" w:lineRule="exact"/>
              <w:jc w:val="center"/>
              <w:rPr>
                <w:rFonts w:ascii="仿宋_GB2312" w:eastAsia="仿宋_GB2312"/>
              </w:rPr>
            </w:pPr>
            <w:r>
              <w:rPr>
                <w:rFonts w:hint="eastAsia" w:ascii="仿宋_GB2312" w:eastAsia="仿宋_GB2312"/>
              </w:rPr>
              <w:t>项</w:t>
            </w:r>
          </w:p>
        </w:tc>
        <w:tc>
          <w:tcPr>
            <w:tcW w:w="735" w:type="dxa"/>
          </w:tcPr>
          <w:p w14:paraId="25282402">
            <w:pPr>
              <w:spacing w:line="300" w:lineRule="exact"/>
              <w:jc w:val="center"/>
              <w:rPr>
                <w:rFonts w:ascii="仿宋_GB2312" w:eastAsia="仿宋_GB2312"/>
              </w:rPr>
            </w:pPr>
            <w:r>
              <w:rPr>
                <w:rFonts w:ascii="仿宋_GB2312" w:eastAsia="仿宋_GB2312"/>
              </w:rPr>
              <w:t>1</w:t>
            </w:r>
          </w:p>
        </w:tc>
        <w:tc>
          <w:tcPr>
            <w:tcW w:w="735" w:type="dxa"/>
          </w:tcPr>
          <w:p w14:paraId="32705DC2">
            <w:pPr>
              <w:spacing w:line="300" w:lineRule="exact"/>
              <w:jc w:val="center"/>
              <w:rPr>
                <w:rFonts w:ascii="仿宋_GB2312" w:eastAsia="仿宋_GB2312"/>
              </w:rPr>
            </w:pPr>
            <w:r>
              <w:rPr>
                <w:rFonts w:ascii="仿宋_GB2312" w:eastAsia="仿宋_GB2312"/>
              </w:rPr>
              <w:t>10</w:t>
            </w:r>
          </w:p>
        </w:tc>
        <w:tc>
          <w:tcPr>
            <w:tcW w:w="735" w:type="dxa"/>
          </w:tcPr>
          <w:p w14:paraId="28FA2CD6">
            <w:pPr>
              <w:spacing w:line="300" w:lineRule="exact"/>
              <w:jc w:val="center"/>
              <w:rPr>
                <w:rFonts w:ascii="仿宋_GB2312" w:eastAsia="仿宋_GB2312"/>
              </w:rPr>
            </w:pPr>
            <w:r>
              <w:rPr>
                <w:rFonts w:ascii="仿宋_GB2312" w:eastAsia="仿宋_GB2312"/>
              </w:rPr>
              <w:t>10</w:t>
            </w:r>
          </w:p>
        </w:tc>
        <w:tc>
          <w:tcPr>
            <w:tcW w:w="840" w:type="dxa"/>
          </w:tcPr>
          <w:p w14:paraId="64D99721">
            <w:pPr>
              <w:spacing w:line="300" w:lineRule="exact"/>
              <w:jc w:val="center"/>
              <w:rPr>
                <w:rFonts w:ascii="仿宋_GB2312" w:eastAsia="仿宋_GB2312"/>
              </w:rPr>
            </w:pPr>
            <w:r>
              <w:rPr>
                <w:rFonts w:ascii="仿宋_GB2312" w:eastAsia="仿宋_GB2312"/>
              </w:rPr>
              <w:t>10</w:t>
            </w:r>
          </w:p>
        </w:tc>
        <w:tc>
          <w:tcPr>
            <w:tcW w:w="840" w:type="dxa"/>
          </w:tcPr>
          <w:p w14:paraId="6E89914D">
            <w:pPr>
              <w:spacing w:line="300" w:lineRule="exact"/>
              <w:jc w:val="center"/>
              <w:rPr>
                <w:rFonts w:ascii="仿宋_GB2312" w:eastAsia="仿宋_GB2312"/>
              </w:rPr>
            </w:pPr>
            <w:r>
              <w:rPr>
                <w:rFonts w:ascii="仿宋_GB2312" w:eastAsia="仿宋_GB2312"/>
              </w:rPr>
              <w:t>10</w:t>
            </w:r>
          </w:p>
        </w:tc>
        <w:tc>
          <w:tcPr>
            <w:tcW w:w="735" w:type="dxa"/>
            <w:vAlign w:val="center"/>
          </w:tcPr>
          <w:p w14:paraId="08410B2A">
            <w:pPr>
              <w:spacing w:line="300" w:lineRule="exact"/>
              <w:jc w:val="center"/>
              <w:rPr>
                <w:rFonts w:ascii="仿宋_GB2312" w:eastAsia="仿宋_GB2312"/>
              </w:rPr>
            </w:pPr>
          </w:p>
        </w:tc>
        <w:tc>
          <w:tcPr>
            <w:tcW w:w="735" w:type="dxa"/>
            <w:vAlign w:val="center"/>
          </w:tcPr>
          <w:p w14:paraId="19E31381">
            <w:pPr>
              <w:spacing w:line="300" w:lineRule="exact"/>
              <w:jc w:val="center"/>
              <w:rPr>
                <w:rFonts w:ascii="仿宋_GB2312" w:eastAsia="仿宋_GB2312"/>
              </w:rPr>
            </w:pPr>
          </w:p>
        </w:tc>
        <w:tc>
          <w:tcPr>
            <w:tcW w:w="735" w:type="dxa"/>
            <w:vAlign w:val="center"/>
          </w:tcPr>
          <w:p w14:paraId="0420CC1F">
            <w:pPr>
              <w:spacing w:line="300" w:lineRule="exact"/>
              <w:jc w:val="center"/>
              <w:rPr>
                <w:rFonts w:ascii="仿宋_GB2312" w:eastAsia="仿宋_GB2312"/>
              </w:rPr>
            </w:pPr>
          </w:p>
        </w:tc>
        <w:tc>
          <w:tcPr>
            <w:tcW w:w="667" w:type="dxa"/>
            <w:vAlign w:val="center"/>
          </w:tcPr>
          <w:p w14:paraId="3778FCCC">
            <w:pPr>
              <w:spacing w:line="300" w:lineRule="exact"/>
              <w:jc w:val="center"/>
              <w:rPr>
                <w:rFonts w:ascii="仿宋_GB2312" w:eastAsia="仿宋_GB2312"/>
              </w:rPr>
            </w:pPr>
          </w:p>
        </w:tc>
      </w:tr>
      <w:tr w14:paraId="07ECB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254B5C26">
            <w:pPr>
              <w:spacing w:line="300" w:lineRule="exact"/>
              <w:rPr>
                <w:rFonts w:ascii="仿宋_GB2312" w:eastAsia="仿宋_GB2312"/>
              </w:rPr>
            </w:pPr>
            <w:r>
              <w:rPr>
                <w:rFonts w:hint="eastAsia" w:ascii="仿宋_GB2312" w:eastAsia="仿宋_GB2312"/>
              </w:rPr>
              <w:t>白沟镇机关</w:t>
            </w:r>
          </w:p>
        </w:tc>
        <w:tc>
          <w:tcPr>
            <w:tcW w:w="1050" w:type="dxa"/>
          </w:tcPr>
          <w:p w14:paraId="41BC6CE0">
            <w:pPr>
              <w:spacing w:line="300" w:lineRule="exact"/>
              <w:jc w:val="center"/>
              <w:rPr>
                <w:rFonts w:ascii="仿宋_GB2312" w:eastAsia="仿宋_GB2312"/>
              </w:rPr>
            </w:pPr>
            <w:r>
              <w:rPr>
                <w:rFonts w:ascii="仿宋_GB2312" w:eastAsia="仿宋_GB2312"/>
              </w:rPr>
              <w:t>2</w:t>
            </w:r>
          </w:p>
        </w:tc>
        <w:tc>
          <w:tcPr>
            <w:tcW w:w="1470" w:type="dxa"/>
          </w:tcPr>
          <w:p w14:paraId="60A0D32F">
            <w:pPr>
              <w:spacing w:line="300" w:lineRule="exact"/>
              <w:rPr>
                <w:rFonts w:ascii="仿宋_GB2312" w:eastAsia="仿宋_GB2312"/>
              </w:rPr>
            </w:pPr>
            <w:r>
              <w:rPr>
                <w:rFonts w:ascii="仿宋_GB2312" w:eastAsia="仿宋_GB2312"/>
              </w:rPr>
              <w:t>2019</w:t>
            </w:r>
            <w:r>
              <w:rPr>
                <w:rFonts w:hint="eastAsia" w:ascii="仿宋_GB2312" w:eastAsia="仿宋_GB2312"/>
              </w:rPr>
              <w:t>年植树造林小班制作经费，聘请第三方进行测绘</w:t>
            </w:r>
          </w:p>
        </w:tc>
        <w:tc>
          <w:tcPr>
            <w:tcW w:w="945" w:type="dxa"/>
          </w:tcPr>
          <w:p w14:paraId="1D24FF54">
            <w:pPr>
              <w:spacing w:line="300" w:lineRule="exact"/>
              <w:jc w:val="center"/>
              <w:rPr>
                <w:rFonts w:ascii="仿宋_GB2312" w:eastAsia="仿宋_GB2312"/>
              </w:rPr>
            </w:pPr>
            <w:r>
              <w:rPr>
                <w:rFonts w:ascii="仿宋_GB2312" w:eastAsia="仿宋_GB2312"/>
              </w:rPr>
              <w:t>C09</w:t>
            </w:r>
          </w:p>
        </w:tc>
        <w:tc>
          <w:tcPr>
            <w:tcW w:w="735" w:type="dxa"/>
          </w:tcPr>
          <w:p w14:paraId="450D3F07">
            <w:pPr>
              <w:spacing w:line="300" w:lineRule="exact"/>
              <w:jc w:val="center"/>
              <w:rPr>
                <w:rFonts w:ascii="仿宋_GB2312" w:eastAsia="仿宋_GB2312"/>
              </w:rPr>
            </w:pPr>
            <w:r>
              <w:rPr>
                <w:rFonts w:ascii="仿宋_GB2312" w:eastAsia="仿宋_GB2312"/>
              </w:rPr>
              <w:t>1</w:t>
            </w:r>
            <w:r>
              <w:rPr>
                <w:rFonts w:hint="eastAsia" w:ascii="仿宋_GB2312" w:eastAsia="仿宋_GB2312"/>
              </w:rPr>
              <w:t>批</w:t>
            </w:r>
          </w:p>
        </w:tc>
        <w:tc>
          <w:tcPr>
            <w:tcW w:w="735" w:type="dxa"/>
          </w:tcPr>
          <w:p w14:paraId="61135AF2">
            <w:pPr>
              <w:spacing w:line="300" w:lineRule="exact"/>
              <w:jc w:val="center"/>
              <w:rPr>
                <w:rFonts w:ascii="仿宋_GB2312" w:eastAsia="仿宋_GB2312"/>
              </w:rPr>
            </w:pPr>
            <w:r>
              <w:rPr>
                <w:rFonts w:ascii="仿宋_GB2312" w:eastAsia="仿宋_GB2312"/>
              </w:rPr>
              <w:t>1000</w:t>
            </w:r>
          </w:p>
        </w:tc>
        <w:tc>
          <w:tcPr>
            <w:tcW w:w="735" w:type="dxa"/>
          </w:tcPr>
          <w:p w14:paraId="23D1142C">
            <w:pPr>
              <w:spacing w:line="300" w:lineRule="exact"/>
              <w:jc w:val="center"/>
              <w:rPr>
                <w:rFonts w:ascii="仿宋_GB2312" w:eastAsia="仿宋_GB2312"/>
              </w:rPr>
            </w:pPr>
            <w:r>
              <w:rPr>
                <w:rFonts w:ascii="仿宋_GB2312" w:eastAsia="仿宋_GB2312"/>
              </w:rPr>
              <w:t>0.002</w:t>
            </w:r>
          </w:p>
        </w:tc>
        <w:tc>
          <w:tcPr>
            <w:tcW w:w="735" w:type="dxa"/>
          </w:tcPr>
          <w:p w14:paraId="197FE793">
            <w:pPr>
              <w:spacing w:line="300" w:lineRule="exact"/>
              <w:jc w:val="center"/>
              <w:rPr>
                <w:rFonts w:ascii="仿宋_GB2312" w:eastAsia="仿宋_GB2312"/>
              </w:rPr>
            </w:pPr>
            <w:r>
              <w:rPr>
                <w:rFonts w:ascii="仿宋_GB2312" w:eastAsia="仿宋_GB2312"/>
              </w:rPr>
              <w:t>2</w:t>
            </w:r>
          </w:p>
        </w:tc>
        <w:tc>
          <w:tcPr>
            <w:tcW w:w="840" w:type="dxa"/>
          </w:tcPr>
          <w:p w14:paraId="081A7B44">
            <w:pPr>
              <w:spacing w:line="300" w:lineRule="exact"/>
              <w:jc w:val="center"/>
              <w:rPr>
                <w:rFonts w:ascii="仿宋_GB2312" w:eastAsia="仿宋_GB2312"/>
              </w:rPr>
            </w:pPr>
            <w:r>
              <w:rPr>
                <w:rFonts w:ascii="仿宋_GB2312" w:eastAsia="仿宋_GB2312"/>
              </w:rPr>
              <w:t>2</w:t>
            </w:r>
          </w:p>
        </w:tc>
        <w:tc>
          <w:tcPr>
            <w:tcW w:w="840" w:type="dxa"/>
          </w:tcPr>
          <w:p w14:paraId="63F2A054">
            <w:pPr>
              <w:spacing w:line="300" w:lineRule="exact"/>
              <w:jc w:val="center"/>
              <w:rPr>
                <w:rFonts w:ascii="仿宋_GB2312" w:eastAsia="仿宋_GB2312"/>
              </w:rPr>
            </w:pPr>
            <w:r>
              <w:rPr>
                <w:rFonts w:ascii="仿宋_GB2312" w:eastAsia="仿宋_GB2312"/>
              </w:rPr>
              <w:t>2</w:t>
            </w:r>
          </w:p>
        </w:tc>
        <w:tc>
          <w:tcPr>
            <w:tcW w:w="735" w:type="dxa"/>
            <w:vAlign w:val="center"/>
          </w:tcPr>
          <w:p w14:paraId="3ACD941C">
            <w:pPr>
              <w:spacing w:line="300" w:lineRule="exact"/>
              <w:jc w:val="center"/>
              <w:rPr>
                <w:rFonts w:ascii="仿宋_GB2312" w:eastAsia="仿宋_GB2312"/>
              </w:rPr>
            </w:pPr>
          </w:p>
        </w:tc>
        <w:tc>
          <w:tcPr>
            <w:tcW w:w="735" w:type="dxa"/>
            <w:vAlign w:val="center"/>
          </w:tcPr>
          <w:p w14:paraId="2A163112">
            <w:pPr>
              <w:spacing w:line="300" w:lineRule="exact"/>
              <w:jc w:val="center"/>
              <w:rPr>
                <w:rFonts w:ascii="仿宋_GB2312" w:eastAsia="仿宋_GB2312"/>
              </w:rPr>
            </w:pPr>
          </w:p>
        </w:tc>
        <w:tc>
          <w:tcPr>
            <w:tcW w:w="735" w:type="dxa"/>
            <w:vAlign w:val="center"/>
          </w:tcPr>
          <w:p w14:paraId="7148D4EE">
            <w:pPr>
              <w:spacing w:line="300" w:lineRule="exact"/>
              <w:jc w:val="center"/>
              <w:rPr>
                <w:rFonts w:ascii="仿宋_GB2312" w:eastAsia="仿宋_GB2312"/>
              </w:rPr>
            </w:pPr>
          </w:p>
        </w:tc>
        <w:tc>
          <w:tcPr>
            <w:tcW w:w="667" w:type="dxa"/>
            <w:vAlign w:val="center"/>
          </w:tcPr>
          <w:p w14:paraId="4CD7D33A">
            <w:pPr>
              <w:spacing w:line="300" w:lineRule="exact"/>
              <w:jc w:val="center"/>
              <w:rPr>
                <w:rFonts w:ascii="仿宋_GB2312" w:eastAsia="仿宋_GB2312"/>
              </w:rPr>
            </w:pPr>
          </w:p>
        </w:tc>
      </w:tr>
      <w:tr w14:paraId="17587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0CB25057">
            <w:pPr>
              <w:spacing w:line="300" w:lineRule="exact"/>
              <w:rPr>
                <w:rFonts w:ascii="仿宋_GB2312" w:eastAsia="仿宋_GB2312"/>
              </w:rPr>
            </w:pPr>
            <w:r>
              <w:rPr>
                <w:rFonts w:hint="eastAsia" w:ascii="仿宋_GB2312" w:eastAsia="仿宋_GB2312"/>
              </w:rPr>
              <w:t>白沟镇机关</w:t>
            </w:r>
          </w:p>
        </w:tc>
        <w:tc>
          <w:tcPr>
            <w:tcW w:w="1050" w:type="dxa"/>
          </w:tcPr>
          <w:p w14:paraId="5D7C2007">
            <w:pPr>
              <w:spacing w:line="300" w:lineRule="exact"/>
              <w:jc w:val="center"/>
              <w:rPr>
                <w:rFonts w:ascii="仿宋_GB2312" w:eastAsia="仿宋_GB2312"/>
              </w:rPr>
            </w:pPr>
            <w:r>
              <w:rPr>
                <w:rFonts w:ascii="仿宋_GB2312" w:eastAsia="仿宋_GB2312"/>
              </w:rPr>
              <w:t>28</w:t>
            </w:r>
          </w:p>
        </w:tc>
        <w:tc>
          <w:tcPr>
            <w:tcW w:w="1470" w:type="dxa"/>
          </w:tcPr>
          <w:p w14:paraId="64C835D5">
            <w:pPr>
              <w:spacing w:line="300" w:lineRule="exact"/>
              <w:rPr>
                <w:rFonts w:ascii="仿宋_GB2312" w:eastAsia="仿宋_GB2312"/>
              </w:rPr>
            </w:pPr>
            <w:r>
              <w:rPr>
                <w:rFonts w:ascii="仿宋_GB2312" w:eastAsia="仿宋_GB2312"/>
              </w:rPr>
              <w:t>2019</w:t>
            </w:r>
            <w:r>
              <w:rPr>
                <w:rFonts w:hint="eastAsia" w:ascii="仿宋_GB2312" w:eastAsia="仿宋_GB2312"/>
              </w:rPr>
              <w:t>年义务植树，由政府采购义务植树树苗并雇佣人员进行栽种</w:t>
            </w:r>
            <w:r>
              <w:rPr>
                <w:rFonts w:ascii="仿宋_GB2312" w:eastAsia="仿宋_GB2312"/>
              </w:rPr>
              <w:t>(</w:t>
            </w:r>
            <w:r>
              <w:rPr>
                <w:rFonts w:hint="eastAsia" w:ascii="仿宋_GB2312" w:eastAsia="仿宋_GB2312"/>
              </w:rPr>
              <w:t>树苗</w:t>
            </w:r>
            <w:r>
              <w:rPr>
                <w:rFonts w:ascii="仿宋_GB2312" w:eastAsia="仿宋_GB2312"/>
              </w:rPr>
              <w:t>)</w:t>
            </w:r>
          </w:p>
        </w:tc>
        <w:tc>
          <w:tcPr>
            <w:tcW w:w="945" w:type="dxa"/>
          </w:tcPr>
          <w:p w14:paraId="3A09A07B">
            <w:pPr>
              <w:spacing w:line="300" w:lineRule="exact"/>
              <w:jc w:val="center"/>
              <w:rPr>
                <w:rFonts w:ascii="仿宋_GB2312" w:eastAsia="仿宋_GB2312"/>
              </w:rPr>
            </w:pPr>
            <w:r>
              <w:rPr>
                <w:rFonts w:ascii="仿宋_GB2312" w:eastAsia="仿宋_GB2312"/>
              </w:rPr>
              <w:t>A12</w:t>
            </w:r>
          </w:p>
        </w:tc>
        <w:tc>
          <w:tcPr>
            <w:tcW w:w="735" w:type="dxa"/>
          </w:tcPr>
          <w:p w14:paraId="3D59DED5">
            <w:pPr>
              <w:spacing w:line="300" w:lineRule="exact"/>
              <w:jc w:val="center"/>
              <w:rPr>
                <w:rFonts w:ascii="仿宋_GB2312" w:eastAsia="仿宋_GB2312"/>
              </w:rPr>
            </w:pPr>
            <w:r>
              <w:rPr>
                <w:rFonts w:hint="eastAsia" w:ascii="仿宋_GB2312" w:eastAsia="仿宋_GB2312"/>
              </w:rPr>
              <w:t>棵</w:t>
            </w:r>
          </w:p>
        </w:tc>
        <w:tc>
          <w:tcPr>
            <w:tcW w:w="735" w:type="dxa"/>
          </w:tcPr>
          <w:p w14:paraId="30A4EFCF">
            <w:pPr>
              <w:spacing w:line="300" w:lineRule="exact"/>
              <w:jc w:val="center"/>
              <w:rPr>
                <w:rFonts w:ascii="仿宋_GB2312" w:eastAsia="仿宋_GB2312"/>
              </w:rPr>
            </w:pPr>
            <w:r>
              <w:rPr>
                <w:rFonts w:ascii="仿宋_GB2312" w:eastAsia="仿宋_GB2312"/>
              </w:rPr>
              <w:t>400</w:t>
            </w:r>
          </w:p>
        </w:tc>
        <w:tc>
          <w:tcPr>
            <w:tcW w:w="735" w:type="dxa"/>
          </w:tcPr>
          <w:p w14:paraId="2A0E978F">
            <w:pPr>
              <w:spacing w:line="300" w:lineRule="exact"/>
              <w:jc w:val="center"/>
              <w:rPr>
                <w:rFonts w:ascii="仿宋_GB2312" w:eastAsia="仿宋_GB2312"/>
              </w:rPr>
            </w:pPr>
            <w:r>
              <w:rPr>
                <w:rFonts w:ascii="仿宋_GB2312" w:eastAsia="仿宋_GB2312"/>
              </w:rPr>
              <w:t>0.007</w:t>
            </w:r>
          </w:p>
        </w:tc>
        <w:tc>
          <w:tcPr>
            <w:tcW w:w="735" w:type="dxa"/>
          </w:tcPr>
          <w:p w14:paraId="542FA8C9">
            <w:pPr>
              <w:spacing w:line="300" w:lineRule="exact"/>
              <w:jc w:val="center"/>
              <w:rPr>
                <w:rFonts w:ascii="仿宋_GB2312" w:eastAsia="仿宋_GB2312"/>
              </w:rPr>
            </w:pPr>
            <w:r>
              <w:rPr>
                <w:rFonts w:ascii="仿宋_GB2312" w:eastAsia="仿宋_GB2312"/>
              </w:rPr>
              <w:t>28</w:t>
            </w:r>
          </w:p>
        </w:tc>
        <w:tc>
          <w:tcPr>
            <w:tcW w:w="840" w:type="dxa"/>
          </w:tcPr>
          <w:p w14:paraId="49BD4916">
            <w:pPr>
              <w:spacing w:line="300" w:lineRule="exact"/>
              <w:jc w:val="center"/>
              <w:rPr>
                <w:rFonts w:ascii="仿宋_GB2312" w:eastAsia="仿宋_GB2312"/>
              </w:rPr>
            </w:pPr>
            <w:r>
              <w:rPr>
                <w:rFonts w:ascii="仿宋_GB2312" w:eastAsia="仿宋_GB2312"/>
              </w:rPr>
              <w:t>28</w:t>
            </w:r>
          </w:p>
        </w:tc>
        <w:tc>
          <w:tcPr>
            <w:tcW w:w="840" w:type="dxa"/>
          </w:tcPr>
          <w:p w14:paraId="051E174B">
            <w:pPr>
              <w:spacing w:line="300" w:lineRule="exact"/>
              <w:jc w:val="center"/>
              <w:rPr>
                <w:rFonts w:ascii="仿宋_GB2312" w:eastAsia="仿宋_GB2312"/>
              </w:rPr>
            </w:pPr>
            <w:r>
              <w:rPr>
                <w:rFonts w:ascii="仿宋_GB2312" w:eastAsia="仿宋_GB2312"/>
              </w:rPr>
              <w:t>28</w:t>
            </w:r>
          </w:p>
        </w:tc>
        <w:tc>
          <w:tcPr>
            <w:tcW w:w="735" w:type="dxa"/>
            <w:vAlign w:val="center"/>
          </w:tcPr>
          <w:p w14:paraId="2AAFC1F2">
            <w:pPr>
              <w:spacing w:line="300" w:lineRule="exact"/>
              <w:jc w:val="center"/>
              <w:rPr>
                <w:rFonts w:ascii="仿宋_GB2312" w:eastAsia="仿宋_GB2312"/>
              </w:rPr>
            </w:pPr>
          </w:p>
        </w:tc>
        <w:tc>
          <w:tcPr>
            <w:tcW w:w="735" w:type="dxa"/>
            <w:vAlign w:val="center"/>
          </w:tcPr>
          <w:p w14:paraId="2A221C22">
            <w:pPr>
              <w:spacing w:line="300" w:lineRule="exact"/>
              <w:jc w:val="center"/>
              <w:rPr>
                <w:rFonts w:ascii="仿宋_GB2312" w:eastAsia="仿宋_GB2312"/>
              </w:rPr>
            </w:pPr>
          </w:p>
        </w:tc>
        <w:tc>
          <w:tcPr>
            <w:tcW w:w="735" w:type="dxa"/>
            <w:vAlign w:val="center"/>
          </w:tcPr>
          <w:p w14:paraId="4C0230BB">
            <w:pPr>
              <w:spacing w:line="300" w:lineRule="exact"/>
              <w:jc w:val="center"/>
              <w:rPr>
                <w:rFonts w:ascii="仿宋_GB2312" w:eastAsia="仿宋_GB2312"/>
              </w:rPr>
            </w:pPr>
          </w:p>
        </w:tc>
        <w:tc>
          <w:tcPr>
            <w:tcW w:w="667" w:type="dxa"/>
            <w:vAlign w:val="center"/>
          </w:tcPr>
          <w:p w14:paraId="545AC651">
            <w:pPr>
              <w:spacing w:line="300" w:lineRule="exact"/>
              <w:jc w:val="center"/>
              <w:rPr>
                <w:rFonts w:ascii="仿宋_GB2312" w:eastAsia="仿宋_GB2312"/>
              </w:rPr>
            </w:pPr>
          </w:p>
        </w:tc>
      </w:tr>
      <w:tr w14:paraId="2D4EF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3B644F88">
            <w:pPr>
              <w:spacing w:line="300" w:lineRule="exact"/>
              <w:rPr>
                <w:rFonts w:ascii="仿宋_GB2312" w:eastAsia="仿宋_GB2312"/>
              </w:rPr>
            </w:pPr>
            <w:r>
              <w:rPr>
                <w:rFonts w:hint="eastAsia" w:ascii="仿宋_GB2312" w:eastAsia="仿宋_GB2312"/>
              </w:rPr>
              <w:t>白沟镇机关</w:t>
            </w:r>
          </w:p>
        </w:tc>
        <w:tc>
          <w:tcPr>
            <w:tcW w:w="1050" w:type="dxa"/>
          </w:tcPr>
          <w:p w14:paraId="771A97BD">
            <w:pPr>
              <w:spacing w:line="300" w:lineRule="exact"/>
              <w:jc w:val="center"/>
              <w:rPr>
                <w:rFonts w:ascii="仿宋_GB2312" w:eastAsia="仿宋_GB2312"/>
              </w:rPr>
            </w:pPr>
            <w:r>
              <w:rPr>
                <w:rFonts w:ascii="仿宋_GB2312" w:eastAsia="仿宋_GB2312"/>
              </w:rPr>
              <w:t>123.2</w:t>
            </w:r>
          </w:p>
        </w:tc>
        <w:tc>
          <w:tcPr>
            <w:tcW w:w="1470" w:type="dxa"/>
          </w:tcPr>
          <w:p w14:paraId="25CECFCB">
            <w:pPr>
              <w:spacing w:line="300" w:lineRule="exact"/>
              <w:rPr>
                <w:rFonts w:ascii="仿宋_GB2312" w:eastAsia="仿宋_GB2312"/>
              </w:rPr>
            </w:pPr>
            <w:r>
              <w:rPr>
                <w:rFonts w:ascii="仿宋_GB2312" w:eastAsia="仿宋_GB2312"/>
              </w:rPr>
              <w:t>2019</w:t>
            </w:r>
            <w:r>
              <w:rPr>
                <w:rFonts w:hint="eastAsia" w:ascii="仿宋_GB2312" w:eastAsia="仿宋_GB2312"/>
              </w:rPr>
              <w:t>年白沟镇创森绿化，由政府出资购买树苗并雇佣人员进行栽种</w:t>
            </w:r>
            <w:r>
              <w:rPr>
                <w:rFonts w:ascii="仿宋_GB2312" w:eastAsia="仿宋_GB2312"/>
              </w:rPr>
              <w:t>(</w:t>
            </w:r>
            <w:r>
              <w:rPr>
                <w:rFonts w:hint="eastAsia" w:ascii="仿宋_GB2312" w:eastAsia="仿宋_GB2312"/>
              </w:rPr>
              <w:t>树苗</w:t>
            </w:r>
            <w:r>
              <w:rPr>
                <w:rFonts w:ascii="仿宋_GB2312" w:eastAsia="仿宋_GB2312"/>
              </w:rPr>
              <w:t>)</w:t>
            </w:r>
          </w:p>
        </w:tc>
        <w:tc>
          <w:tcPr>
            <w:tcW w:w="945" w:type="dxa"/>
          </w:tcPr>
          <w:p w14:paraId="6E1FAB57">
            <w:pPr>
              <w:spacing w:line="300" w:lineRule="exact"/>
              <w:jc w:val="center"/>
              <w:rPr>
                <w:rFonts w:ascii="仿宋_GB2312" w:eastAsia="仿宋_GB2312"/>
              </w:rPr>
            </w:pPr>
            <w:r>
              <w:rPr>
                <w:rFonts w:ascii="仿宋_GB2312" w:eastAsia="仿宋_GB2312"/>
              </w:rPr>
              <w:t>A12</w:t>
            </w:r>
          </w:p>
        </w:tc>
        <w:tc>
          <w:tcPr>
            <w:tcW w:w="735" w:type="dxa"/>
          </w:tcPr>
          <w:p w14:paraId="56E6AE69">
            <w:pPr>
              <w:spacing w:line="300" w:lineRule="exact"/>
              <w:jc w:val="center"/>
              <w:rPr>
                <w:rFonts w:ascii="仿宋_GB2312" w:eastAsia="仿宋_GB2312"/>
              </w:rPr>
            </w:pPr>
            <w:r>
              <w:rPr>
                <w:rFonts w:hint="eastAsia" w:ascii="仿宋_GB2312" w:eastAsia="仿宋_GB2312"/>
              </w:rPr>
              <w:t>棵</w:t>
            </w:r>
          </w:p>
        </w:tc>
        <w:tc>
          <w:tcPr>
            <w:tcW w:w="735" w:type="dxa"/>
          </w:tcPr>
          <w:p w14:paraId="5537B9B1">
            <w:pPr>
              <w:spacing w:line="300" w:lineRule="exact"/>
              <w:jc w:val="center"/>
              <w:rPr>
                <w:rFonts w:ascii="仿宋_GB2312" w:eastAsia="仿宋_GB2312"/>
              </w:rPr>
            </w:pPr>
            <w:r>
              <w:rPr>
                <w:rFonts w:ascii="仿宋_GB2312" w:eastAsia="仿宋_GB2312"/>
              </w:rPr>
              <w:t>17600</w:t>
            </w:r>
          </w:p>
        </w:tc>
        <w:tc>
          <w:tcPr>
            <w:tcW w:w="735" w:type="dxa"/>
          </w:tcPr>
          <w:p w14:paraId="29DE8C80">
            <w:pPr>
              <w:spacing w:line="300" w:lineRule="exact"/>
              <w:jc w:val="center"/>
              <w:rPr>
                <w:rFonts w:ascii="仿宋_GB2312" w:eastAsia="仿宋_GB2312"/>
              </w:rPr>
            </w:pPr>
            <w:r>
              <w:rPr>
                <w:rFonts w:ascii="仿宋_GB2312" w:eastAsia="仿宋_GB2312"/>
              </w:rPr>
              <w:t>0.007</w:t>
            </w:r>
          </w:p>
        </w:tc>
        <w:tc>
          <w:tcPr>
            <w:tcW w:w="735" w:type="dxa"/>
          </w:tcPr>
          <w:p w14:paraId="00CAE877">
            <w:pPr>
              <w:spacing w:line="300" w:lineRule="exact"/>
              <w:jc w:val="center"/>
              <w:rPr>
                <w:rFonts w:ascii="仿宋_GB2312" w:eastAsia="仿宋_GB2312"/>
              </w:rPr>
            </w:pPr>
            <w:r>
              <w:rPr>
                <w:rFonts w:ascii="仿宋_GB2312" w:eastAsia="仿宋_GB2312"/>
              </w:rPr>
              <w:t>123.20</w:t>
            </w:r>
          </w:p>
        </w:tc>
        <w:tc>
          <w:tcPr>
            <w:tcW w:w="840" w:type="dxa"/>
          </w:tcPr>
          <w:p w14:paraId="7626FC9B">
            <w:pPr>
              <w:spacing w:line="300" w:lineRule="exact"/>
              <w:jc w:val="center"/>
              <w:rPr>
                <w:rFonts w:ascii="仿宋_GB2312" w:eastAsia="仿宋_GB2312"/>
              </w:rPr>
            </w:pPr>
            <w:r>
              <w:rPr>
                <w:rFonts w:ascii="仿宋_GB2312" w:eastAsia="仿宋_GB2312"/>
              </w:rPr>
              <w:t>123.20</w:t>
            </w:r>
          </w:p>
        </w:tc>
        <w:tc>
          <w:tcPr>
            <w:tcW w:w="840" w:type="dxa"/>
          </w:tcPr>
          <w:p w14:paraId="5084EB1A">
            <w:pPr>
              <w:spacing w:line="300" w:lineRule="exact"/>
              <w:jc w:val="center"/>
              <w:rPr>
                <w:rFonts w:ascii="仿宋_GB2312" w:eastAsia="仿宋_GB2312"/>
              </w:rPr>
            </w:pPr>
            <w:r>
              <w:rPr>
                <w:rFonts w:ascii="仿宋_GB2312" w:eastAsia="仿宋_GB2312"/>
              </w:rPr>
              <w:t>123.20</w:t>
            </w:r>
          </w:p>
        </w:tc>
        <w:tc>
          <w:tcPr>
            <w:tcW w:w="735" w:type="dxa"/>
            <w:vAlign w:val="center"/>
          </w:tcPr>
          <w:p w14:paraId="467B2C28">
            <w:pPr>
              <w:spacing w:line="300" w:lineRule="exact"/>
              <w:jc w:val="center"/>
              <w:rPr>
                <w:rFonts w:ascii="仿宋_GB2312" w:eastAsia="仿宋_GB2312"/>
              </w:rPr>
            </w:pPr>
          </w:p>
        </w:tc>
        <w:tc>
          <w:tcPr>
            <w:tcW w:w="735" w:type="dxa"/>
            <w:vAlign w:val="center"/>
          </w:tcPr>
          <w:p w14:paraId="4BC43C49">
            <w:pPr>
              <w:spacing w:line="300" w:lineRule="exact"/>
              <w:jc w:val="center"/>
              <w:rPr>
                <w:rFonts w:ascii="仿宋_GB2312" w:eastAsia="仿宋_GB2312"/>
              </w:rPr>
            </w:pPr>
          </w:p>
        </w:tc>
        <w:tc>
          <w:tcPr>
            <w:tcW w:w="735" w:type="dxa"/>
            <w:vAlign w:val="center"/>
          </w:tcPr>
          <w:p w14:paraId="1FC1AAE3">
            <w:pPr>
              <w:spacing w:line="300" w:lineRule="exact"/>
              <w:jc w:val="center"/>
              <w:rPr>
                <w:rFonts w:ascii="仿宋_GB2312" w:eastAsia="仿宋_GB2312"/>
              </w:rPr>
            </w:pPr>
          </w:p>
        </w:tc>
        <w:tc>
          <w:tcPr>
            <w:tcW w:w="667" w:type="dxa"/>
            <w:vAlign w:val="center"/>
          </w:tcPr>
          <w:p w14:paraId="294894E1">
            <w:pPr>
              <w:spacing w:line="300" w:lineRule="exact"/>
              <w:jc w:val="center"/>
              <w:rPr>
                <w:rFonts w:ascii="仿宋_GB2312" w:eastAsia="仿宋_GB2312"/>
              </w:rPr>
            </w:pPr>
          </w:p>
        </w:tc>
      </w:tr>
      <w:tr w14:paraId="3480A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73715EC1">
            <w:pPr>
              <w:spacing w:line="300" w:lineRule="exact"/>
              <w:rPr>
                <w:rFonts w:ascii="仿宋_GB2312" w:eastAsia="仿宋_GB2312"/>
              </w:rPr>
            </w:pPr>
            <w:r>
              <w:rPr>
                <w:rFonts w:hint="eastAsia" w:ascii="仿宋_GB2312" w:eastAsia="仿宋_GB2312"/>
              </w:rPr>
              <w:t>白沟镇机关</w:t>
            </w:r>
          </w:p>
        </w:tc>
        <w:tc>
          <w:tcPr>
            <w:tcW w:w="1050" w:type="dxa"/>
          </w:tcPr>
          <w:p w14:paraId="1E914B0B">
            <w:pPr>
              <w:spacing w:line="300" w:lineRule="exact"/>
              <w:jc w:val="center"/>
              <w:rPr>
                <w:rFonts w:ascii="仿宋_GB2312" w:eastAsia="仿宋_GB2312"/>
              </w:rPr>
            </w:pPr>
            <w:r>
              <w:rPr>
                <w:rFonts w:ascii="仿宋_GB2312" w:eastAsia="仿宋_GB2312"/>
              </w:rPr>
              <w:t>8.5</w:t>
            </w:r>
          </w:p>
        </w:tc>
        <w:tc>
          <w:tcPr>
            <w:tcW w:w="1470" w:type="dxa"/>
          </w:tcPr>
          <w:p w14:paraId="6F4A92B2">
            <w:pPr>
              <w:spacing w:line="300" w:lineRule="exact"/>
              <w:rPr>
                <w:rFonts w:ascii="仿宋_GB2312" w:eastAsia="仿宋_GB2312"/>
              </w:rPr>
            </w:pPr>
            <w:r>
              <w:rPr>
                <w:rFonts w:hint="eastAsia" w:ascii="仿宋_GB2312" w:eastAsia="仿宋_GB2312"/>
              </w:rPr>
              <w:t>病虫害防治经费，购买药物（苦参碱、高渗苯痒）并雇佣人员进行喷洒</w:t>
            </w:r>
            <w:r>
              <w:rPr>
                <w:rFonts w:ascii="仿宋_GB2312" w:eastAsia="仿宋_GB2312"/>
              </w:rPr>
              <w:t>(</w:t>
            </w:r>
            <w:r>
              <w:rPr>
                <w:rFonts w:hint="eastAsia" w:ascii="仿宋_GB2312" w:eastAsia="仿宋_GB2312"/>
              </w:rPr>
              <w:t>药品</w:t>
            </w:r>
            <w:r>
              <w:rPr>
                <w:rFonts w:ascii="仿宋_GB2312" w:eastAsia="仿宋_GB2312"/>
              </w:rPr>
              <w:t>)</w:t>
            </w:r>
          </w:p>
        </w:tc>
        <w:tc>
          <w:tcPr>
            <w:tcW w:w="945" w:type="dxa"/>
          </w:tcPr>
          <w:p w14:paraId="305129ED">
            <w:pPr>
              <w:spacing w:line="300" w:lineRule="exact"/>
              <w:jc w:val="center"/>
              <w:rPr>
                <w:rFonts w:ascii="仿宋_GB2312" w:eastAsia="仿宋_GB2312"/>
              </w:rPr>
            </w:pPr>
            <w:r>
              <w:rPr>
                <w:rFonts w:ascii="仿宋_GB2312" w:eastAsia="仿宋_GB2312"/>
              </w:rPr>
              <w:t>C21</w:t>
            </w:r>
          </w:p>
        </w:tc>
        <w:tc>
          <w:tcPr>
            <w:tcW w:w="735" w:type="dxa"/>
          </w:tcPr>
          <w:p w14:paraId="2BCBDD94">
            <w:pPr>
              <w:spacing w:line="300" w:lineRule="exact"/>
              <w:jc w:val="center"/>
              <w:rPr>
                <w:rFonts w:ascii="仿宋_GB2312" w:eastAsia="仿宋_GB2312"/>
              </w:rPr>
            </w:pPr>
            <w:r>
              <w:rPr>
                <w:rFonts w:hint="eastAsia" w:ascii="仿宋_GB2312" w:eastAsia="仿宋_GB2312"/>
              </w:rPr>
              <w:t>批</w:t>
            </w:r>
          </w:p>
        </w:tc>
        <w:tc>
          <w:tcPr>
            <w:tcW w:w="735" w:type="dxa"/>
          </w:tcPr>
          <w:p w14:paraId="355B8F28">
            <w:pPr>
              <w:spacing w:line="300" w:lineRule="exact"/>
              <w:jc w:val="center"/>
              <w:rPr>
                <w:rFonts w:ascii="仿宋_GB2312" w:eastAsia="仿宋_GB2312"/>
              </w:rPr>
            </w:pPr>
            <w:r>
              <w:rPr>
                <w:rFonts w:ascii="仿宋_GB2312" w:eastAsia="仿宋_GB2312"/>
              </w:rPr>
              <w:t>2</w:t>
            </w:r>
          </w:p>
        </w:tc>
        <w:tc>
          <w:tcPr>
            <w:tcW w:w="735" w:type="dxa"/>
          </w:tcPr>
          <w:p w14:paraId="0CEEE369">
            <w:pPr>
              <w:spacing w:line="300" w:lineRule="exact"/>
              <w:jc w:val="center"/>
              <w:rPr>
                <w:rFonts w:ascii="仿宋_GB2312" w:eastAsia="仿宋_GB2312"/>
              </w:rPr>
            </w:pPr>
            <w:r>
              <w:rPr>
                <w:rFonts w:ascii="仿宋_GB2312" w:eastAsia="仿宋_GB2312"/>
              </w:rPr>
              <w:t>3</w:t>
            </w:r>
          </w:p>
        </w:tc>
        <w:tc>
          <w:tcPr>
            <w:tcW w:w="735" w:type="dxa"/>
          </w:tcPr>
          <w:p w14:paraId="09BD9FF8">
            <w:pPr>
              <w:spacing w:line="300" w:lineRule="exact"/>
              <w:jc w:val="center"/>
              <w:rPr>
                <w:rFonts w:ascii="仿宋_GB2312" w:eastAsia="仿宋_GB2312"/>
              </w:rPr>
            </w:pPr>
            <w:r>
              <w:rPr>
                <w:rFonts w:ascii="仿宋_GB2312" w:eastAsia="仿宋_GB2312"/>
              </w:rPr>
              <w:t>8.50</w:t>
            </w:r>
          </w:p>
        </w:tc>
        <w:tc>
          <w:tcPr>
            <w:tcW w:w="840" w:type="dxa"/>
          </w:tcPr>
          <w:p w14:paraId="50EDF58A">
            <w:pPr>
              <w:spacing w:line="300" w:lineRule="exact"/>
              <w:jc w:val="center"/>
              <w:rPr>
                <w:rFonts w:ascii="仿宋_GB2312" w:eastAsia="仿宋_GB2312"/>
              </w:rPr>
            </w:pPr>
            <w:r>
              <w:rPr>
                <w:rFonts w:ascii="仿宋_GB2312" w:eastAsia="仿宋_GB2312"/>
              </w:rPr>
              <w:t>8.50</w:t>
            </w:r>
          </w:p>
        </w:tc>
        <w:tc>
          <w:tcPr>
            <w:tcW w:w="840" w:type="dxa"/>
          </w:tcPr>
          <w:p w14:paraId="00832C8B">
            <w:pPr>
              <w:spacing w:line="300" w:lineRule="exact"/>
              <w:jc w:val="center"/>
              <w:rPr>
                <w:rFonts w:ascii="仿宋_GB2312" w:eastAsia="仿宋_GB2312"/>
              </w:rPr>
            </w:pPr>
            <w:r>
              <w:rPr>
                <w:rFonts w:ascii="仿宋_GB2312" w:eastAsia="仿宋_GB2312"/>
              </w:rPr>
              <w:t>8.50</w:t>
            </w:r>
          </w:p>
        </w:tc>
        <w:tc>
          <w:tcPr>
            <w:tcW w:w="735" w:type="dxa"/>
            <w:vAlign w:val="center"/>
          </w:tcPr>
          <w:p w14:paraId="3844E8D5">
            <w:pPr>
              <w:spacing w:line="300" w:lineRule="exact"/>
              <w:jc w:val="center"/>
              <w:rPr>
                <w:rFonts w:ascii="仿宋_GB2312" w:eastAsia="仿宋_GB2312"/>
              </w:rPr>
            </w:pPr>
          </w:p>
        </w:tc>
        <w:tc>
          <w:tcPr>
            <w:tcW w:w="735" w:type="dxa"/>
            <w:vAlign w:val="center"/>
          </w:tcPr>
          <w:p w14:paraId="61B9E132">
            <w:pPr>
              <w:spacing w:line="300" w:lineRule="exact"/>
              <w:jc w:val="center"/>
              <w:rPr>
                <w:rFonts w:ascii="仿宋_GB2312" w:eastAsia="仿宋_GB2312"/>
              </w:rPr>
            </w:pPr>
          </w:p>
        </w:tc>
        <w:tc>
          <w:tcPr>
            <w:tcW w:w="735" w:type="dxa"/>
            <w:vAlign w:val="center"/>
          </w:tcPr>
          <w:p w14:paraId="444ED6C6">
            <w:pPr>
              <w:spacing w:line="300" w:lineRule="exact"/>
              <w:jc w:val="center"/>
              <w:rPr>
                <w:rFonts w:ascii="仿宋_GB2312" w:eastAsia="仿宋_GB2312"/>
              </w:rPr>
            </w:pPr>
          </w:p>
        </w:tc>
        <w:tc>
          <w:tcPr>
            <w:tcW w:w="667" w:type="dxa"/>
            <w:vAlign w:val="center"/>
          </w:tcPr>
          <w:p w14:paraId="7E31C01C">
            <w:pPr>
              <w:spacing w:line="300" w:lineRule="exact"/>
              <w:jc w:val="center"/>
              <w:rPr>
                <w:rFonts w:ascii="仿宋_GB2312" w:eastAsia="仿宋_GB2312"/>
              </w:rPr>
            </w:pPr>
          </w:p>
        </w:tc>
      </w:tr>
      <w:tr w14:paraId="6E71B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768D1C48">
            <w:pPr>
              <w:spacing w:line="300" w:lineRule="exact"/>
              <w:rPr>
                <w:rFonts w:ascii="仿宋_GB2312" w:eastAsia="仿宋_GB2312"/>
              </w:rPr>
            </w:pPr>
            <w:r>
              <w:rPr>
                <w:rFonts w:hint="eastAsia" w:ascii="仿宋_GB2312" w:eastAsia="仿宋_GB2312"/>
              </w:rPr>
              <w:t>白沟镇机关</w:t>
            </w:r>
          </w:p>
        </w:tc>
        <w:tc>
          <w:tcPr>
            <w:tcW w:w="1050" w:type="dxa"/>
          </w:tcPr>
          <w:p w14:paraId="6772FB82">
            <w:pPr>
              <w:spacing w:line="300" w:lineRule="exact"/>
              <w:jc w:val="center"/>
              <w:rPr>
                <w:rFonts w:ascii="仿宋_GB2312" w:eastAsia="仿宋_GB2312"/>
              </w:rPr>
            </w:pPr>
            <w:r>
              <w:rPr>
                <w:rFonts w:ascii="仿宋_GB2312" w:eastAsia="仿宋_GB2312"/>
              </w:rPr>
              <w:t>15</w:t>
            </w:r>
          </w:p>
        </w:tc>
        <w:tc>
          <w:tcPr>
            <w:tcW w:w="1470" w:type="dxa"/>
          </w:tcPr>
          <w:p w14:paraId="5E5E1380">
            <w:pPr>
              <w:spacing w:line="300" w:lineRule="exact"/>
              <w:rPr>
                <w:rFonts w:ascii="仿宋_GB2312" w:eastAsia="仿宋_GB2312"/>
              </w:rPr>
            </w:pPr>
            <w:r>
              <w:rPr>
                <w:rFonts w:hint="eastAsia" w:ascii="仿宋_GB2312" w:eastAsia="仿宋_GB2312"/>
              </w:rPr>
              <w:t>林地资源调查，聘请第三方对区森林资源现状进行调查，摸清我区森林资源底数及分布情况，绘制我区森林分布小班图</w:t>
            </w:r>
          </w:p>
        </w:tc>
        <w:tc>
          <w:tcPr>
            <w:tcW w:w="945" w:type="dxa"/>
          </w:tcPr>
          <w:p w14:paraId="232E79B8">
            <w:pPr>
              <w:spacing w:line="300" w:lineRule="exact"/>
              <w:jc w:val="center"/>
              <w:rPr>
                <w:rFonts w:ascii="仿宋_GB2312" w:eastAsia="仿宋_GB2312"/>
              </w:rPr>
            </w:pPr>
            <w:r>
              <w:rPr>
                <w:rFonts w:ascii="仿宋_GB2312" w:eastAsia="仿宋_GB2312"/>
              </w:rPr>
              <w:t>C10</w:t>
            </w:r>
          </w:p>
        </w:tc>
        <w:tc>
          <w:tcPr>
            <w:tcW w:w="735" w:type="dxa"/>
          </w:tcPr>
          <w:p w14:paraId="194552C9">
            <w:pPr>
              <w:spacing w:line="300" w:lineRule="exact"/>
              <w:jc w:val="center"/>
              <w:rPr>
                <w:rFonts w:ascii="仿宋_GB2312" w:eastAsia="仿宋_GB2312"/>
              </w:rPr>
            </w:pPr>
            <w:r>
              <w:rPr>
                <w:rFonts w:hint="eastAsia" w:ascii="仿宋_GB2312" w:eastAsia="仿宋_GB2312"/>
              </w:rPr>
              <w:t>项</w:t>
            </w:r>
          </w:p>
        </w:tc>
        <w:tc>
          <w:tcPr>
            <w:tcW w:w="735" w:type="dxa"/>
          </w:tcPr>
          <w:p w14:paraId="2BB8ABF3">
            <w:pPr>
              <w:spacing w:line="300" w:lineRule="exact"/>
              <w:jc w:val="center"/>
              <w:rPr>
                <w:rFonts w:ascii="仿宋_GB2312" w:eastAsia="仿宋_GB2312"/>
              </w:rPr>
            </w:pPr>
            <w:r>
              <w:rPr>
                <w:rFonts w:ascii="仿宋_GB2312" w:eastAsia="仿宋_GB2312"/>
              </w:rPr>
              <w:t>1</w:t>
            </w:r>
          </w:p>
        </w:tc>
        <w:tc>
          <w:tcPr>
            <w:tcW w:w="735" w:type="dxa"/>
          </w:tcPr>
          <w:p w14:paraId="30CF0A4E">
            <w:pPr>
              <w:spacing w:line="300" w:lineRule="exact"/>
              <w:jc w:val="center"/>
              <w:rPr>
                <w:rFonts w:ascii="仿宋_GB2312" w:eastAsia="仿宋_GB2312"/>
              </w:rPr>
            </w:pPr>
            <w:r>
              <w:rPr>
                <w:rFonts w:ascii="仿宋_GB2312" w:eastAsia="仿宋_GB2312"/>
              </w:rPr>
              <w:t>15</w:t>
            </w:r>
          </w:p>
        </w:tc>
        <w:tc>
          <w:tcPr>
            <w:tcW w:w="735" w:type="dxa"/>
          </w:tcPr>
          <w:p w14:paraId="316D9374">
            <w:pPr>
              <w:spacing w:line="300" w:lineRule="exact"/>
              <w:jc w:val="center"/>
              <w:rPr>
                <w:rFonts w:ascii="仿宋_GB2312" w:eastAsia="仿宋_GB2312"/>
              </w:rPr>
            </w:pPr>
            <w:r>
              <w:rPr>
                <w:rFonts w:ascii="仿宋_GB2312" w:eastAsia="仿宋_GB2312"/>
              </w:rPr>
              <w:t>15</w:t>
            </w:r>
          </w:p>
        </w:tc>
        <w:tc>
          <w:tcPr>
            <w:tcW w:w="840" w:type="dxa"/>
          </w:tcPr>
          <w:p w14:paraId="419C4A12">
            <w:pPr>
              <w:spacing w:line="300" w:lineRule="exact"/>
              <w:jc w:val="center"/>
              <w:rPr>
                <w:rFonts w:ascii="仿宋_GB2312" w:eastAsia="仿宋_GB2312"/>
              </w:rPr>
            </w:pPr>
            <w:r>
              <w:rPr>
                <w:rFonts w:ascii="仿宋_GB2312" w:eastAsia="仿宋_GB2312"/>
              </w:rPr>
              <w:t>15</w:t>
            </w:r>
          </w:p>
        </w:tc>
        <w:tc>
          <w:tcPr>
            <w:tcW w:w="840" w:type="dxa"/>
          </w:tcPr>
          <w:p w14:paraId="2F3A2655">
            <w:pPr>
              <w:spacing w:line="300" w:lineRule="exact"/>
              <w:jc w:val="center"/>
              <w:rPr>
                <w:rFonts w:ascii="仿宋_GB2312" w:eastAsia="仿宋_GB2312"/>
              </w:rPr>
            </w:pPr>
            <w:r>
              <w:rPr>
                <w:rFonts w:ascii="仿宋_GB2312" w:eastAsia="仿宋_GB2312"/>
              </w:rPr>
              <w:t>15</w:t>
            </w:r>
          </w:p>
        </w:tc>
        <w:tc>
          <w:tcPr>
            <w:tcW w:w="735" w:type="dxa"/>
            <w:vAlign w:val="center"/>
          </w:tcPr>
          <w:p w14:paraId="19A028BD">
            <w:pPr>
              <w:spacing w:line="300" w:lineRule="exact"/>
              <w:jc w:val="center"/>
              <w:rPr>
                <w:rFonts w:ascii="仿宋_GB2312" w:eastAsia="仿宋_GB2312"/>
              </w:rPr>
            </w:pPr>
          </w:p>
        </w:tc>
        <w:tc>
          <w:tcPr>
            <w:tcW w:w="735" w:type="dxa"/>
            <w:vAlign w:val="center"/>
          </w:tcPr>
          <w:p w14:paraId="551F071F">
            <w:pPr>
              <w:spacing w:line="300" w:lineRule="exact"/>
              <w:jc w:val="center"/>
              <w:rPr>
                <w:rFonts w:ascii="仿宋_GB2312" w:eastAsia="仿宋_GB2312"/>
              </w:rPr>
            </w:pPr>
          </w:p>
        </w:tc>
        <w:tc>
          <w:tcPr>
            <w:tcW w:w="735" w:type="dxa"/>
            <w:vAlign w:val="center"/>
          </w:tcPr>
          <w:p w14:paraId="2D3700A7">
            <w:pPr>
              <w:spacing w:line="300" w:lineRule="exact"/>
              <w:jc w:val="center"/>
              <w:rPr>
                <w:rFonts w:ascii="仿宋_GB2312" w:eastAsia="仿宋_GB2312"/>
              </w:rPr>
            </w:pPr>
          </w:p>
        </w:tc>
        <w:tc>
          <w:tcPr>
            <w:tcW w:w="667" w:type="dxa"/>
            <w:vAlign w:val="center"/>
          </w:tcPr>
          <w:p w14:paraId="04E7A6B0">
            <w:pPr>
              <w:spacing w:line="300" w:lineRule="exact"/>
              <w:jc w:val="center"/>
              <w:rPr>
                <w:rFonts w:ascii="仿宋_GB2312" w:eastAsia="仿宋_GB2312"/>
              </w:rPr>
            </w:pPr>
          </w:p>
        </w:tc>
      </w:tr>
      <w:tr w14:paraId="459B8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7D0F6B5F">
            <w:pPr>
              <w:spacing w:line="300" w:lineRule="exact"/>
              <w:rPr>
                <w:rFonts w:ascii="仿宋_GB2312" w:eastAsia="仿宋_GB2312"/>
              </w:rPr>
            </w:pPr>
            <w:r>
              <w:rPr>
                <w:rFonts w:hint="eastAsia" w:ascii="仿宋_GB2312" w:eastAsia="仿宋_GB2312"/>
              </w:rPr>
              <w:t>白沟镇机关</w:t>
            </w:r>
          </w:p>
        </w:tc>
        <w:tc>
          <w:tcPr>
            <w:tcW w:w="1050" w:type="dxa"/>
          </w:tcPr>
          <w:p w14:paraId="5BB4AAAC">
            <w:pPr>
              <w:spacing w:line="300" w:lineRule="exact"/>
              <w:jc w:val="center"/>
              <w:rPr>
                <w:rFonts w:ascii="仿宋_GB2312" w:eastAsia="仿宋_GB2312"/>
              </w:rPr>
            </w:pPr>
            <w:r>
              <w:rPr>
                <w:rFonts w:ascii="仿宋_GB2312" w:eastAsia="仿宋_GB2312"/>
              </w:rPr>
              <w:t>10</w:t>
            </w:r>
          </w:p>
        </w:tc>
        <w:tc>
          <w:tcPr>
            <w:tcW w:w="1470" w:type="dxa"/>
          </w:tcPr>
          <w:p w14:paraId="01BCCB63">
            <w:pPr>
              <w:spacing w:line="300" w:lineRule="exact"/>
              <w:rPr>
                <w:rFonts w:ascii="仿宋_GB2312" w:eastAsia="仿宋_GB2312"/>
              </w:rPr>
            </w:pPr>
            <w:r>
              <w:rPr>
                <w:rFonts w:hint="eastAsia" w:ascii="仿宋_GB2312" w:eastAsia="仿宋_GB2312"/>
              </w:rPr>
              <w:t>白沟河湿地前期调查，需聘请第三方进行调查测绘、规划</w:t>
            </w:r>
          </w:p>
        </w:tc>
        <w:tc>
          <w:tcPr>
            <w:tcW w:w="945" w:type="dxa"/>
          </w:tcPr>
          <w:p w14:paraId="0E1AF1D8">
            <w:pPr>
              <w:spacing w:line="300" w:lineRule="exact"/>
              <w:jc w:val="center"/>
              <w:rPr>
                <w:rFonts w:ascii="仿宋_GB2312" w:eastAsia="仿宋_GB2312"/>
              </w:rPr>
            </w:pPr>
            <w:r>
              <w:rPr>
                <w:rFonts w:ascii="仿宋_GB2312" w:eastAsia="仿宋_GB2312"/>
              </w:rPr>
              <w:t>C09</w:t>
            </w:r>
          </w:p>
        </w:tc>
        <w:tc>
          <w:tcPr>
            <w:tcW w:w="735" w:type="dxa"/>
          </w:tcPr>
          <w:p w14:paraId="51A02F6F">
            <w:pPr>
              <w:spacing w:line="300" w:lineRule="exact"/>
              <w:jc w:val="center"/>
              <w:rPr>
                <w:rFonts w:ascii="仿宋_GB2312" w:eastAsia="仿宋_GB2312"/>
              </w:rPr>
            </w:pPr>
            <w:r>
              <w:rPr>
                <w:rFonts w:hint="eastAsia" w:ascii="仿宋_GB2312" w:eastAsia="仿宋_GB2312"/>
              </w:rPr>
              <w:t>项</w:t>
            </w:r>
          </w:p>
        </w:tc>
        <w:tc>
          <w:tcPr>
            <w:tcW w:w="735" w:type="dxa"/>
          </w:tcPr>
          <w:p w14:paraId="7FCA1585">
            <w:pPr>
              <w:spacing w:line="300" w:lineRule="exact"/>
              <w:jc w:val="center"/>
              <w:rPr>
                <w:rFonts w:ascii="仿宋_GB2312" w:eastAsia="仿宋_GB2312"/>
              </w:rPr>
            </w:pPr>
            <w:r>
              <w:rPr>
                <w:rFonts w:ascii="仿宋_GB2312" w:eastAsia="仿宋_GB2312"/>
              </w:rPr>
              <w:t>1.</w:t>
            </w:r>
          </w:p>
        </w:tc>
        <w:tc>
          <w:tcPr>
            <w:tcW w:w="735" w:type="dxa"/>
          </w:tcPr>
          <w:p w14:paraId="7AE8ED8B">
            <w:pPr>
              <w:spacing w:line="300" w:lineRule="exact"/>
              <w:jc w:val="center"/>
              <w:rPr>
                <w:rFonts w:ascii="仿宋_GB2312" w:eastAsia="仿宋_GB2312"/>
              </w:rPr>
            </w:pPr>
            <w:r>
              <w:rPr>
                <w:rFonts w:ascii="仿宋_GB2312" w:eastAsia="仿宋_GB2312"/>
              </w:rPr>
              <w:t>10</w:t>
            </w:r>
          </w:p>
        </w:tc>
        <w:tc>
          <w:tcPr>
            <w:tcW w:w="735" w:type="dxa"/>
          </w:tcPr>
          <w:p w14:paraId="59A3BFA6">
            <w:pPr>
              <w:spacing w:line="300" w:lineRule="exact"/>
              <w:jc w:val="center"/>
              <w:rPr>
                <w:rFonts w:ascii="仿宋_GB2312" w:eastAsia="仿宋_GB2312"/>
              </w:rPr>
            </w:pPr>
            <w:r>
              <w:rPr>
                <w:rFonts w:ascii="仿宋_GB2312" w:eastAsia="仿宋_GB2312"/>
              </w:rPr>
              <w:t>10</w:t>
            </w:r>
          </w:p>
        </w:tc>
        <w:tc>
          <w:tcPr>
            <w:tcW w:w="840" w:type="dxa"/>
          </w:tcPr>
          <w:p w14:paraId="70C66D25">
            <w:pPr>
              <w:spacing w:line="300" w:lineRule="exact"/>
              <w:jc w:val="center"/>
              <w:rPr>
                <w:rFonts w:ascii="仿宋_GB2312" w:eastAsia="仿宋_GB2312"/>
              </w:rPr>
            </w:pPr>
            <w:r>
              <w:rPr>
                <w:rFonts w:ascii="仿宋_GB2312" w:eastAsia="仿宋_GB2312"/>
              </w:rPr>
              <w:t>10</w:t>
            </w:r>
          </w:p>
        </w:tc>
        <w:tc>
          <w:tcPr>
            <w:tcW w:w="840" w:type="dxa"/>
          </w:tcPr>
          <w:p w14:paraId="088D55B0">
            <w:pPr>
              <w:spacing w:line="300" w:lineRule="exact"/>
              <w:jc w:val="center"/>
              <w:rPr>
                <w:rFonts w:ascii="仿宋_GB2312" w:eastAsia="仿宋_GB2312"/>
              </w:rPr>
            </w:pPr>
            <w:r>
              <w:rPr>
                <w:rFonts w:ascii="仿宋_GB2312" w:eastAsia="仿宋_GB2312"/>
              </w:rPr>
              <w:t>10</w:t>
            </w:r>
          </w:p>
        </w:tc>
        <w:tc>
          <w:tcPr>
            <w:tcW w:w="735" w:type="dxa"/>
            <w:vAlign w:val="center"/>
          </w:tcPr>
          <w:p w14:paraId="7AE15F92">
            <w:pPr>
              <w:spacing w:line="300" w:lineRule="exact"/>
              <w:jc w:val="center"/>
              <w:rPr>
                <w:rFonts w:ascii="仿宋_GB2312" w:eastAsia="仿宋_GB2312"/>
              </w:rPr>
            </w:pPr>
          </w:p>
        </w:tc>
        <w:tc>
          <w:tcPr>
            <w:tcW w:w="735" w:type="dxa"/>
            <w:vAlign w:val="center"/>
          </w:tcPr>
          <w:p w14:paraId="328666BC">
            <w:pPr>
              <w:spacing w:line="300" w:lineRule="exact"/>
              <w:jc w:val="center"/>
              <w:rPr>
                <w:rFonts w:ascii="仿宋_GB2312" w:eastAsia="仿宋_GB2312"/>
              </w:rPr>
            </w:pPr>
          </w:p>
        </w:tc>
        <w:tc>
          <w:tcPr>
            <w:tcW w:w="735" w:type="dxa"/>
            <w:vAlign w:val="center"/>
          </w:tcPr>
          <w:p w14:paraId="6EF76A76">
            <w:pPr>
              <w:spacing w:line="300" w:lineRule="exact"/>
              <w:jc w:val="center"/>
              <w:rPr>
                <w:rFonts w:ascii="仿宋_GB2312" w:eastAsia="仿宋_GB2312"/>
              </w:rPr>
            </w:pPr>
          </w:p>
        </w:tc>
        <w:tc>
          <w:tcPr>
            <w:tcW w:w="667" w:type="dxa"/>
            <w:vAlign w:val="center"/>
          </w:tcPr>
          <w:p w14:paraId="52B93C34">
            <w:pPr>
              <w:spacing w:line="300" w:lineRule="exact"/>
              <w:jc w:val="center"/>
              <w:rPr>
                <w:rFonts w:ascii="仿宋_GB2312" w:eastAsia="仿宋_GB2312"/>
              </w:rPr>
            </w:pPr>
          </w:p>
        </w:tc>
      </w:tr>
      <w:tr w14:paraId="02DED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6E061ACC">
            <w:pPr>
              <w:spacing w:line="300" w:lineRule="exact"/>
              <w:rPr>
                <w:rFonts w:ascii="仿宋_GB2312" w:eastAsia="仿宋_GB2312"/>
              </w:rPr>
            </w:pPr>
            <w:r>
              <w:rPr>
                <w:rFonts w:hint="eastAsia" w:ascii="仿宋_GB2312" w:eastAsia="仿宋_GB2312"/>
              </w:rPr>
              <w:t>白沟镇机关</w:t>
            </w:r>
          </w:p>
        </w:tc>
        <w:tc>
          <w:tcPr>
            <w:tcW w:w="1050" w:type="dxa"/>
          </w:tcPr>
          <w:p w14:paraId="1359C185">
            <w:pPr>
              <w:spacing w:line="300" w:lineRule="exact"/>
              <w:jc w:val="center"/>
              <w:rPr>
                <w:rFonts w:ascii="仿宋_GB2312" w:eastAsia="仿宋_GB2312"/>
              </w:rPr>
            </w:pPr>
            <w:r>
              <w:rPr>
                <w:rFonts w:ascii="仿宋_GB2312" w:eastAsia="仿宋_GB2312"/>
              </w:rPr>
              <w:t>1</w:t>
            </w:r>
          </w:p>
        </w:tc>
        <w:tc>
          <w:tcPr>
            <w:tcW w:w="1470" w:type="dxa"/>
          </w:tcPr>
          <w:p w14:paraId="196C6708">
            <w:pPr>
              <w:spacing w:line="300" w:lineRule="exact"/>
              <w:rPr>
                <w:rFonts w:ascii="仿宋_GB2312" w:eastAsia="仿宋_GB2312"/>
              </w:rPr>
            </w:pPr>
            <w:r>
              <w:rPr>
                <w:rFonts w:hint="eastAsia" w:ascii="仿宋_GB2312" w:eastAsia="仿宋_GB2312"/>
              </w:rPr>
              <w:t>野生动物保护宣传经费条幅、宣传册</w:t>
            </w:r>
          </w:p>
        </w:tc>
        <w:tc>
          <w:tcPr>
            <w:tcW w:w="945" w:type="dxa"/>
          </w:tcPr>
          <w:p w14:paraId="7163B447">
            <w:pPr>
              <w:spacing w:line="300" w:lineRule="exact"/>
              <w:jc w:val="center"/>
              <w:rPr>
                <w:rFonts w:ascii="仿宋_GB2312" w:eastAsia="仿宋_GB2312"/>
              </w:rPr>
            </w:pPr>
            <w:r>
              <w:rPr>
                <w:rFonts w:ascii="仿宋_GB2312" w:eastAsia="仿宋_GB2312"/>
              </w:rPr>
              <w:t>C08</w:t>
            </w:r>
          </w:p>
        </w:tc>
        <w:tc>
          <w:tcPr>
            <w:tcW w:w="735" w:type="dxa"/>
          </w:tcPr>
          <w:p w14:paraId="5458C5AD">
            <w:pPr>
              <w:spacing w:line="300" w:lineRule="exact"/>
              <w:jc w:val="center"/>
              <w:rPr>
                <w:rFonts w:ascii="仿宋_GB2312" w:eastAsia="仿宋_GB2312"/>
              </w:rPr>
            </w:pPr>
            <w:r>
              <w:rPr>
                <w:rFonts w:hint="eastAsia" w:ascii="仿宋_GB2312" w:eastAsia="仿宋_GB2312"/>
              </w:rPr>
              <w:t>批</w:t>
            </w:r>
          </w:p>
        </w:tc>
        <w:tc>
          <w:tcPr>
            <w:tcW w:w="735" w:type="dxa"/>
          </w:tcPr>
          <w:p w14:paraId="76250BB5">
            <w:pPr>
              <w:spacing w:line="300" w:lineRule="exact"/>
              <w:jc w:val="center"/>
              <w:rPr>
                <w:rFonts w:ascii="仿宋_GB2312" w:eastAsia="仿宋_GB2312"/>
              </w:rPr>
            </w:pPr>
            <w:r>
              <w:rPr>
                <w:rFonts w:ascii="仿宋_GB2312" w:eastAsia="仿宋_GB2312"/>
              </w:rPr>
              <w:t>1</w:t>
            </w:r>
          </w:p>
        </w:tc>
        <w:tc>
          <w:tcPr>
            <w:tcW w:w="735" w:type="dxa"/>
          </w:tcPr>
          <w:p w14:paraId="42CC91EC">
            <w:pPr>
              <w:spacing w:line="300" w:lineRule="exact"/>
              <w:jc w:val="center"/>
              <w:rPr>
                <w:rFonts w:ascii="仿宋_GB2312" w:eastAsia="仿宋_GB2312"/>
              </w:rPr>
            </w:pPr>
            <w:r>
              <w:rPr>
                <w:rFonts w:ascii="仿宋_GB2312" w:eastAsia="仿宋_GB2312"/>
              </w:rPr>
              <w:t>1</w:t>
            </w:r>
          </w:p>
        </w:tc>
        <w:tc>
          <w:tcPr>
            <w:tcW w:w="735" w:type="dxa"/>
          </w:tcPr>
          <w:p w14:paraId="47433E1F">
            <w:pPr>
              <w:spacing w:line="300" w:lineRule="exact"/>
              <w:jc w:val="center"/>
              <w:rPr>
                <w:rFonts w:ascii="仿宋_GB2312" w:eastAsia="仿宋_GB2312"/>
              </w:rPr>
            </w:pPr>
            <w:r>
              <w:rPr>
                <w:rFonts w:ascii="仿宋_GB2312" w:eastAsia="仿宋_GB2312"/>
              </w:rPr>
              <w:t>1</w:t>
            </w:r>
          </w:p>
        </w:tc>
        <w:tc>
          <w:tcPr>
            <w:tcW w:w="840" w:type="dxa"/>
          </w:tcPr>
          <w:p w14:paraId="788E843F">
            <w:pPr>
              <w:spacing w:line="300" w:lineRule="exact"/>
              <w:jc w:val="center"/>
              <w:rPr>
                <w:rFonts w:ascii="仿宋_GB2312" w:eastAsia="仿宋_GB2312"/>
              </w:rPr>
            </w:pPr>
            <w:r>
              <w:rPr>
                <w:rFonts w:ascii="仿宋_GB2312" w:eastAsia="仿宋_GB2312"/>
              </w:rPr>
              <w:t>1</w:t>
            </w:r>
          </w:p>
        </w:tc>
        <w:tc>
          <w:tcPr>
            <w:tcW w:w="840" w:type="dxa"/>
          </w:tcPr>
          <w:p w14:paraId="29589C18">
            <w:pPr>
              <w:spacing w:line="300" w:lineRule="exact"/>
              <w:jc w:val="center"/>
              <w:rPr>
                <w:rFonts w:ascii="仿宋_GB2312" w:eastAsia="仿宋_GB2312"/>
              </w:rPr>
            </w:pPr>
            <w:r>
              <w:rPr>
                <w:rFonts w:ascii="仿宋_GB2312" w:eastAsia="仿宋_GB2312"/>
              </w:rPr>
              <w:t>1</w:t>
            </w:r>
          </w:p>
        </w:tc>
        <w:tc>
          <w:tcPr>
            <w:tcW w:w="735" w:type="dxa"/>
            <w:vAlign w:val="center"/>
          </w:tcPr>
          <w:p w14:paraId="4FC2EAB7">
            <w:pPr>
              <w:spacing w:line="300" w:lineRule="exact"/>
              <w:jc w:val="center"/>
              <w:rPr>
                <w:rFonts w:ascii="仿宋_GB2312" w:eastAsia="仿宋_GB2312"/>
              </w:rPr>
            </w:pPr>
          </w:p>
        </w:tc>
        <w:tc>
          <w:tcPr>
            <w:tcW w:w="735" w:type="dxa"/>
            <w:vAlign w:val="center"/>
          </w:tcPr>
          <w:p w14:paraId="65991C5E">
            <w:pPr>
              <w:spacing w:line="300" w:lineRule="exact"/>
              <w:jc w:val="center"/>
              <w:rPr>
                <w:rFonts w:ascii="仿宋_GB2312" w:eastAsia="仿宋_GB2312"/>
              </w:rPr>
            </w:pPr>
          </w:p>
        </w:tc>
        <w:tc>
          <w:tcPr>
            <w:tcW w:w="735" w:type="dxa"/>
            <w:vAlign w:val="center"/>
          </w:tcPr>
          <w:p w14:paraId="6F3BE9DC">
            <w:pPr>
              <w:spacing w:line="300" w:lineRule="exact"/>
              <w:jc w:val="center"/>
              <w:rPr>
                <w:rFonts w:ascii="仿宋_GB2312" w:eastAsia="仿宋_GB2312"/>
              </w:rPr>
            </w:pPr>
          </w:p>
        </w:tc>
        <w:tc>
          <w:tcPr>
            <w:tcW w:w="667" w:type="dxa"/>
            <w:vAlign w:val="center"/>
          </w:tcPr>
          <w:p w14:paraId="17094BFD">
            <w:pPr>
              <w:spacing w:line="300" w:lineRule="exact"/>
              <w:jc w:val="center"/>
              <w:rPr>
                <w:rFonts w:ascii="仿宋_GB2312" w:eastAsia="仿宋_GB2312"/>
              </w:rPr>
            </w:pPr>
          </w:p>
        </w:tc>
      </w:tr>
      <w:tr w14:paraId="3F0EA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311DE9E0">
            <w:pPr>
              <w:spacing w:line="300" w:lineRule="exact"/>
              <w:rPr>
                <w:rFonts w:ascii="仿宋_GB2312" w:eastAsia="仿宋_GB2312"/>
              </w:rPr>
            </w:pPr>
            <w:r>
              <w:rPr>
                <w:rFonts w:hint="eastAsia" w:ascii="仿宋_GB2312" w:eastAsia="仿宋_GB2312"/>
              </w:rPr>
              <w:t>白沟镇机关</w:t>
            </w:r>
          </w:p>
        </w:tc>
        <w:tc>
          <w:tcPr>
            <w:tcW w:w="1050" w:type="dxa"/>
          </w:tcPr>
          <w:p w14:paraId="6AD9FE2F">
            <w:pPr>
              <w:spacing w:line="300" w:lineRule="exact"/>
              <w:jc w:val="center"/>
              <w:rPr>
                <w:rFonts w:ascii="仿宋_GB2312" w:eastAsia="仿宋_GB2312"/>
              </w:rPr>
            </w:pPr>
            <w:r>
              <w:rPr>
                <w:rFonts w:ascii="仿宋_GB2312" w:eastAsia="仿宋_GB2312"/>
              </w:rPr>
              <w:t>0.3</w:t>
            </w:r>
          </w:p>
        </w:tc>
        <w:tc>
          <w:tcPr>
            <w:tcW w:w="1470" w:type="dxa"/>
          </w:tcPr>
          <w:p w14:paraId="681550E7">
            <w:pPr>
              <w:spacing w:line="300" w:lineRule="exact"/>
              <w:rPr>
                <w:rFonts w:ascii="仿宋_GB2312" w:eastAsia="仿宋_GB2312"/>
              </w:rPr>
            </w:pPr>
            <w:r>
              <w:rPr>
                <w:rFonts w:hint="eastAsia" w:ascii="仿宋_GB2312" w:eastAsia="仿宋_GB2312"/>
              </w:rPr>
              <w:t>电脑</w:t>
            </w:r>
          </w:p>
        </w:tc>
        <w:tc>
          <w:tcPr>
            <w:tcW w:w="945" w:type="dxa"/>
          </w:tcPr>
          <w:p w14:paraId="144BECEC">
            <w:pPr>
              <w:spacing w:line="300" w:lineRule="exact"/>
              <w:jc w:val="center"/>
              <w:rPr>
                <w:rFonts w:ascii="仿宋_GB2312" w:eastAsia="仿宋_GB2312"/>
              </w:rPr>
            </w:pPr>
            <w:r>
              <w:rPr>
                <w:rFonts w:ascii="仿宋_GB2312" w:eastAsia="仿宋_GB2312"/>
              </w:rPr>
              <w:t>A02</w:t>
            </w:r>
          </w:p>
        </w:tc>
        <w:tc>
          <w:tcPr>
            <w:tcW w:w="735" w:type="dxa"/>
          </w:tcPr>
          <w:p w14:paraId="73D0B350">
            <w:pPr>
              <w:spacing w:line="300" w:lineRule="exact"/>
              <w:jc w:val="center"/>
              <w:rPr>
                <w:rFonts w:ascii="仿宋_GB2312" w:eastAsia="仿宋_GB2312"/>
              </w:rPr>
            </w:pPr>
            <w:r>
              <w:rPr>
                <w:rFonts w:hint="eastAsia" w:ascii="仿宋_GB2312" w:eastAsia="仿宋_GB2312"/>
              </w:rPr>
              <w:t>台</w:t>
            </w:r>
          </w:p>
        </w:tc>
        <w:tc>
          <w:tcPr>
            <w:tcW w:w="735" w:type="dxa"/>
          </w:tcPr>
          <w:p w14:paraId="01FFF9D5">
            <w:pPr>
              <w:spacing w:line="300" w:lineRule="exact"/>
              <w:jc w:val="center"/>
              <w:rPr>
                <w:rFonts w:ascii="仿宋_GB2312" w:eastAsia="仿宋_GB2312"/>
              </w:rPr>
            </w:pPr>
            <w:r>
              <w:rPr>
                <w:rFonts w:ascii="仿宋_GB2312" w:eastAsia="仿宋_GB2312"/>
              </w:rPr>
              <w:t>1</w:t>
            </w:r>
          </w:p>
        </w:tc>
        <w:tc>
          <w:tcPr>
            <w:tcW w:w="735" w:type="dxa"/>
          </w:tcPr>
          <w:p w14:paraId="3493227E">
            <w:pPr>
              <w:spacing w:line="300" w:lineRule="exact"/>
              <w:jc w:val="center"/>
              <w:rPr>
                <w:rFonts w:ascii="仿宋_GB2312" w:eastAsia="仿宋_GB2312"/>
              </w:rPr>
            </w:pPr>
            <w:r>
              <w:rPr>
                <w:rFonts w:ascii="仿宋_GB2312" w:eastAsia="仿宋_GB2312"/>
              </w:rPr>
              <w:t>0.30</w:t>
            </w:r>
          </w:p>
        </w:tc>
        <w:tc>
          <w:tcPr>
            <w:tcW w:w="735" w:type="dxa"/>
          </w:tcPr>
          <w:p w14:paraId="4CDBF34B">
            <w:pPr>
              <w:spacing w:line="300" w:lineRule="exact"/>
              <w:jc w:val="center"/>
              <w:rPr>
                <w:rFonts w:ascii="仿宋_GB2312" w:eastAsia="仿宋_GB2312"/>
              </w:rPr>
            </w:pPr>
            <w:r>
              <w:rPr>
                <w:rFonts w:ascii="仿宋_GB2312" w:eastAsia="仿宋_GB2312"/>
              </w:rPr>
              <w:t>0.30</w:t>
            </w:r>
          </w:p>
        </w:tc>
        <w:tc>
          <w:tcPr>
            <w:tcW w:w="840" w:type="dxa"/>
          </w:tcPr>
          <w:p w14:paraId="6E552E08">
            <w:pPr>
              <w:spacing w:line="300" w:lineRule="exact"/>
              <w:jc w:val="center"/>
              <w:rPr>
                <w:rFonts w:ascii="仿宋_GB2312" w:eastAsia="仿宋_GB2312"/>
              </w:rPr>
            </w:pPr>
            <w:r>
              <w:rPr>
                <w:rFonts w:ascii="仿宋_GB2312" w:eastAsia="仿宋_GB2312"/>
              </w:rPr>
              <w:t>0.30</w:t>
            </w:r>
          </w:p>
        </w:tc>
        <w:tc>
          <w:tcPr>
            <w:tcW w:w="840" w:type="dxa"/>
          </w:tcPr>
          <w:p w14:paraId="7F919911">
            <w:pPr>
              <w:spacing w:line="300" w:lineRule="exact"/>
              <w:jc w:val="center"/>
              <w:rPr>
                <w:rFonts w:ascii="仿宋_GB2312" w:eastAsia="仿宋_GB2312"/>
              </w:rPr>
            </w:pPr>
            <w:r>
              <w:rPr>
                <w:rFonts w:ascii="仿宋_GB2312" w:eastAsia="仿宋_GB2312"/>
              </w:rPr>
              <w:t>0.30</w:t>
            </w:r>
          </w:p>
        </w:tc>
        <w:tc>
          <w:tcPr>
            <w:tcW w:w="735" w:type="dxa"/>
            <w:vAlign w:val="center"/>
          </w:tcPr>
          <w:p w14:paraId="0D13ADB4">
            <w:pPr>
              <w:spacing w:line="300" w:lineRule="exact"/>
              <w:jc w:val="center"/>
              <w:rPr>
                <w:rFonts w:ascii="仿宋_GB2312" w:eastAsia="仿宋_GB2312"/>
              </w:rPr>
            </w:pPr>
          </w:p>
        </w:tc>
        <w:tc>
          <w:tcPr>
            <w:tcW w:w="735" w:type="dxa"/>
            <w:vAlign w:val="center"/>
          </w:tcPr>
          <w:p w14:paraId="32588B0A">
            <w:pPr>
              <w:spacing w:line="300" w:lineRule="exact"/>
              <w:jc w:val="center"/>
              <w:rPr>
                <w:rFonts w:ascii="仿宋_GB2312" w:eastAsia="仿宋_GB2312"/>
              </w:rPr>
            </w:pPr>
          </w:p>
        </w:tc>
        <w:tc>
          <w:tcPr>
            <w:tcW w:w="735" w:type="dxa"/>
            <w:vAlign w:val="center"/>
          </w:tcPr>
          <w:p w14:paraId="293D4E6A">
            <w:pPr>
              <w:spacing w:line="300" w:lineRule="exact"/>
              <w:jc w:val="center"/>
              <w:rPr>
                <w:rFonts w:ascii="仿宋_GB2312" w:eastAsia="仿宋_GB2312"/>
              </w:rPr>
            </w:pPr>
          </w:p>
        </w:tc>
        <w:tc>
          <w:tcPr>
            <w:tcW w:w="667" w:type="dxa"/>
            <w:vAlign w:val="center"/>
          </w:tcPr>
          <w:p w14:paraId="7CA385AF">
            <w:pPr>
              <w:spacing w:line="300" w:lineRule="exact"/>
              <w:jc w:val="center"/>
              <w:rPr>
                <w:rFonts w:ascii="仿宋_GB2312" w:eastAsia="仿宋_GB2312"/>
              </w:rPr>
            </w:pPr>
          </w:p>
        </w:tc>
      </w:tr>
      <w:tr w14:paraId="39B32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57765813">
            <w:pPr>
              <w:spacing w:line="300" w:lineRule="exact"/>
              <w:rPr>
                <w:rFonts w:ascii="仿宋_GB2312" w:eastAsia="仿宋_GB2312"/>
              </w:rPr>
            </w:pPr>
            <w:r>
              <w:rPr>
                <w:rFonts w:hint="eastAsia" w:ascii="仿宋_GB2312" w:eastAsia="仿宋_GB2312"/>
              </w:rPr>
              <w:t>白沟镇机关</w:t>
            </w:r>
          </w:p>
        </w:tc>
        <w:tc>
          <w:tcPr>
            <w:tcW w:w="1050" w:type="dxa"/>
          </w:tcPr>
          <w:p w14:paraId="06F810EB">
            <w:pPr>
              <w:spacing w:line="300" w:lineRule="exact"/>
              <w:jc w:val="center"/>
              <w:rPr>
                <w:rFonts w:ascii="仿宋_GB2312" w:eastAsia="仿宋_GB2312"/>
              </w:rPr>
            </w:pPr>
            <w:r>
              <w:rPr>
                <w:rFonts w:ascii="仿宋_GB2312" w:eastAsia="仿宋_GB2312"/>
              </w:rPr>
              <w:t>0.2</w:t>
            </w:r>
          </w:p>
        </w:tc>
        <w:tc>
          <w:tcPr>
            <w:tcW w:w="1470" w:type="dxa"/>
          </w:tcPr>
          <w:p w14:paraId="6E114F44">
            <w:pPr>
              <w:spacing w:line="300" w:lineRule="exact"/>
              <w:rPr>
                <w:rFonts w:ascii="仿宋_GB2312" w:eastAsia="仿宋_GB2312"/>
              </w:rPr>
            </w:pPr>
            <w:r>
              <w:rPr>
                <w:rFonts w:hint="eastAsia" w:ascii="仿宋_GB2312" w:eastAsia="仿宋_GB2312"/>
              </w:rPr>
              <w:t>打印机</w:t>
            </w:r>
          </w:p>
        </w:tc>
        <w:tc>
          <w:tcPr>
            <w:tcW w:w="945" w:type="dxa"/>
          </w:tcPr>
          <w:p w14:paraId="37AE24B2">
            <w:pPr>
              <w:spacing w:line="300" w:lineRule="exact"/>
              <w:jc w:val="center"/>
              <w:rPr>
                <w:rFonts w:ascii="仿宋_GB2312" w:eastAsia="仿宋_GB2312"/>
              </w:rPr>
            </w:pPr>
            <w:r>
              <w:rPr>
                <w:rFonts w:ascii="仿宋_GB2312" w:eastAsia="仿宋_GB2312"/>
              </w:rPr>
              <w:t>A02</w:t>
            </w:r>
          </w:p>
        </w:tc>
        <w:tc>
          <w:tcPr>
            <w:tcW w:w="735" w:type="dxa"/>
          </w:tcPr>
          <w:p w14:paraId="46F6C424">
            <w:pPr>
              <w:spacing w:line="300" w:lineRule="exact"/>
              <w:jc w:val="center"/>
              <w:rPr>
                <w:rFonts w:ascii="仿宋_GB2312" w:eastAsia="仿宋_GB2312"/>
              </w:rPr>
            </w:pPr>
            <w:r>
              <w:rPr>
                <w:rFonts w:hint="eastAsia" w:ascii="仿宋_GB2312" w:eastAsia="仿宋_GB2312"/>
              </w:rPr>
              <w:t>台</w:t>
            </w:r>
          </w:p>
        </w:tc>
        <w:tc>
          <w:tcPr>
            <w:tcW w:w="735" w:type="dxa"/>
          </w:tcPr>
          <w:p w14:paraId="61F34977">
            <w:pPr>
              <w:spacing w:line="300" w:lineRule="exact"/>
              <w:jc w:val="center"/>
              <w:rPr>
                <w:rFonts w:ascii="仿宋_GB2312" w:eastAsia="仿宋_GB2312"/>
              </w:rPr>
            </w:pPr>
            <w:r>
              <w:rPr>
                <w:rFonts w:ascii="仿宋_GB2312" w:eastAsia="仿宋_GB2312"/>
              </w:rPr>
              <w:t>1</w:t>
            </w:r>
          </w:p>
        </w:tc>
        <w:tc>
          <w:tcPr>
            <w:tcW w:w="735" w:type="dxa"/>
          </w:tcPr>
          <w:p w14:paraId="44CFA715">
            <w:pPr>
              <w:spacing w:line="300" w:lineRule="exact"/>
              <w:jc w:val="center"/>
              <w:rPr>
                <w:rFonts w:ascii="仿宋_GB2312" w:eastAsia="仿宋_GB2312"/>
              </w:rPr>
            </w:pPr>
            <w:r>
              <w:rPr>
                <w:rFonts w:ascii="仿宋_GB2312" w:eastAsia="仿宋_GB2312"/>
              </w:rPr>
              <w:t>0.20</w:t>
            </w:r>
          </w:p>
        </w:tc>
        <w:tc>
          <w:tcPr>
            <w:tcW w:w="735" w:type="dxa"/>
          </w:tcPr>
          <w:p w14:paraId="45174EA4">
            <w:pPr>
              <w:spacing w:line="300" w:lineRule="exact"/>
              <w:jc w:val="center"/>
              <w:rPr>
                <w:rFonts w:ascii="仿宋_GB2312" w:eastAsia="仿宋_GB2312"/>
              </w:rPr>
            </w:pPr>
            <w:r>
              <w:rPr>
                <w:rFonts w:ascii="仿宋_GB2312" w:eastAsia="仿宋_GB2312"/>
              </w:rPr>
              <w:t>0.20</w:t>
            </w:r>
          </w:p>
        </w:tc>
        <w:tc>
          <w:tcPr>
            <w:tcW w:w="840" w:type="dxa"/>
          </w:tcPr>
          <w:p w14:paraId="140A35D9">
            <w:pPr>
              <w:spacing w:line="300" w:lineRule="exact"/>
              <w:jc w:val="center"/>
              <w:rPr>
                <w:rFonts w:ascii="仿宋_GB2312" w:eastAsia="仿宋_GB2312"/>
              </w:rPr>
            </w:pPr>
            <w:r>
              <w:rPr>
                <w:rFonts w:ascii="仿宋_GB2312" w:eastAsia="仿宋_GB2312"/>
              </w:rPr>
              <w:t>0.20</w:t>
            </w:r>
          </w:p>
        </w:tc>
        <w:tc>
          <w:tcPr>
            <w:tcW w:w="840" w:type="dxa"/>
          </w:tcPr>
          <w:p w14:paraId="62B25A88">
            <w:pPr>
              <w:spacing w:line="300" w:lineRule="exact"/>
              <w:jc w:val="center"/>
              <w:rPr>
                <w:rFonts w:ascii="仿宋_GB2312" w:eastAsia="仿宋_GB2312"/>
              </w:rPr>
            </w:pPr>
            <w:r>
              <w:rPr>
                <w:rFonts w:ascii="仿宋_GB2312" w:eastAsia="仿宋_GB2312"/>
              </w:rPr>
              <w:t>0.20</w:t>
            </w:r>
          </w:p>
        </w:tc>
        <w:tc>
          <w:tcPr>
            <w:tcW w:w="735" w:type="dxa"/>
            <w:vAlign w:val="center"/>
          </w:tcPr>
          <w:p w14:paraId="671D1095">
            <w:pPr>
              <w:spacing w:line="300" w:lineRule="exact"/>
              <w:jc w:val="center"/>
              <w:rPr>
                <w:rFonts w:ascii="仿宋_GB2312" w:eastAsia="仿宋_GB2312"/>
              </w:rPr>
            </w:pPr>
          </w:p>
        </w:tc>
        <w:tc>
          <w:tcPr>
            <w:tcW w:w="735" w:type="dxa"/>
            <w:vAlign w:val="center"/>
          </w:tcPr>
          <w:p w14:paraId="4F94FDA2">
            <w:pPr>
              <w:spacing w:line="300" w:lineRule="exact"/>
              <w:jc w:val="center"/>
              <w:rPr>
                <w:rFonts w:ascii="仿宋_GB2312" w:eastAsia="仿宋_GB2312"/>
              </w:rPr>
            </w:pPr>
          </w:p>
        </w:tc>
        <w:tc>
          <w:tcPr>
            <w:tcW w:w="735" w:type="dxa"/>
            <w:vAlign w:val="center"/>
          </w:tcPr>
          <w:p w14:paraId="6624BB2A">
            <w:pPr>
              <w:spacing w:line="300" w:lineRule="exact"/>
              <w:jc w:val="center"/>
              <w:rPr>
                <w:rFonts w:ascii="仿宋_GB2312" w:eastAsia="仿宋_GB2312"/>
              </w:rPr>
            </w:pPr>
          </w:p>
        </w:tc>
        <w:tc>
          <w:tcPr>
            <w:tcW w:w="667" w:type="dxa"/>
            <w:vAlign w:val="center"/>
          </w:tcPr>
          <w:p w14:paraId="4734ED7C">
            <w:pPr>
              <w:spacing w:line="300" w:lineRule="exact"/>
              <w:jc w:val="center"/>
              <w:rPr>
                <w:rFonts w:ascii="仿宋_GB2312" w:eastAsia="仿宋_GB2312"/>
              </w:rPr>
            </w:pPr>
          </w:p>
        </w:tc>
      </w:tr>
      <w:tr w14:paraId="0BC7F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27AC4D1C">
            <w:pPr>
              <w:spacing w:line="300" w:lineRule="exact"/>
              <w:rPr>
                <w:rFonts w:ascii="仿宋_GB2312" w:eastAsia="仿宋_GB2312"/>
              </w:rPr>
            </w:pPr>
            <w:r>
              <w:rPr>
                <w:rFonts w:hint="eastAsia" w:ascii="仿宋_GB2312" w:eastAsia="仿宋_GB2312"/>
              </w:rPr>
              <w:t>白沟镇机关</w:t>
            </w:r>
          </w:p>
        </w:tc>
        <w:tc>
          <w:tcPr>
            <w:tcW w:w="1050" w:type="dxa"/>
          </w:tcPr>
          <w:p w14:paraId="67A64370">
            <w:pPr>
              <w:spacing w:line="300" w:lineRule="exact"/>
              <w:jc w:val="center"/>
              <w:rPr>
                <w:rFonts w:ascii="仿宋_GB2312" w:eastAsia="仿宋_GB2312"/>
              </w:rPr>
            </w:pPr>
            <w:r>
              <w:rPr>
                <w:rFonts w:ascii="仿宋_GB2312" w:eastAsia="仿宋_GB2312"/>
              </w:rPr>
              <w:t>0.3</w:t>
            </w:r>
          </w:p>
        </w:tc>
        <w:tc>
          <w:tcPr>
            <w:tcW w:w="1470" w:type="dxa"/>
          </w:tcPr>
          <w:p w14:paraId="3F7B2007">
            <w:pPr>
              <w:spacing w:line="300" w:lineRule="exact"/>
              <w:rPr>
                <w:rFonts w:ascii="仿宋_GB2312" w:eastAsia="仿宋_GB2312"/>
              </w:rPr>
            </w:pPr>
            <w:r>
              <w:rPr>
                <w:rFonts w:hint="eastAsia" w:ascii="仿宋_GB2312" w:eastAsia="仿宋_GB2312"/>
              </w:rPr>
              <w:t>办公桌</w:t>
            </w:r>
          </w:p>
        </w:tc>
        <w:tc>
          <w:tcPr>
            <w:tcW w:w="945" w:type="dxa"/>
          </w:tcPr>
          <w:p w14:paraId="5DAFC7F8">
            <w:pPr>
              <w:spacing w:line="300" w:lineRule="exact"/>
              <w:jc w:val="center"/>
              <w:rPr>
                <w:rFonts w:ascii="仿宋_GB2312" w:eastAsia="仿宋_GB2312"/>
              </w:rPr>
            </w:pPr>
            <w:r>
              <w:rPr>
                <w:rFonts w:ascii="仿宋_GB2312" w:eastAsia="仿宋_GB2312"/>
              </w:rPr>
              <w:t>A02</w:t>
            </w:r>
          </w:p>
        </w:tc>
        <w:tc>
          <w:tcPr>
            <w:tcW w:w="735" w:type="dxa"/>
          </w:tcPr>
          <w:p w14:paraId="37EC2790">
            <w:pPr>
              <w:spacing w:line="300" w:lineRule="exact"/>
              <w:jc w:val="center"/>
              <w:rPr>
                <w:rFonts w:ascii="仿宋_GB2312" w:eastAsia="仿宋_GB2312"/>
              </w:rPr>
            </w:pPr>
            <w:r>
              <w:rPr>
                <w:rFonts w:hint="eastAsia" w:ascii="仿宋_GB2312" w:eastAsia="仿宋_GB2312"/>
              </w:rPr>
              <w:t>张</w:t>
            </w:r>
          </w:p>
        </w:tc>
        <w:tc>
          <w:tcPr>
            <w:tcW w:w="735" w:type="dxa"/>
          </w:tcPr>
          <w:p w14:paraId="5A60D858">
            <w:pPr>
              <w:spacing w:line="300" w:lineRule="exact"/>
              <w:jc w:val="center"/>
              <w:rPr>
                <w:rFonts w:ascii="仿宋_GB2312" w:eastAsia="仿宋_GB2312"/>
              </w:rPr>
            </w:pPr>
          </w:p>
        </w:tc>
        <w:tc>
          <w:tcPr>
            <w:tcW w:w="735" w:type="dxa"/>
          </w:tcPr>
          <w:p w14:paraId="68E376A1">
            <w:pPr>
              <w:spacing w:line="300" w:lineRule="exact"/>
              <w:jc w:val="center"/>
              <w:rPr>
                <w:rFonts w:ascii="仿宋_GB2312" w:eastAsia="仿宋_GB2312"/>
              </w:rPr>
            </w:pPr>
          </w:p>
        </w:tc>
        <w:tc>
          <w:tcPr>
            <w:tcW w:w="735" w:type="dxa"/>
          </w:tcPr>
          <w:p w14:paraId="5330AE68">
            <w:pPr>
              <w:spacing w:line="300" w:lineRule="exact"/>
              <w:jc w:val="center"/>
              <w:rPr>
                <w:rFonts w:ascii="仿宋_GB2312" w:eastAsia="仿宋_GB2312"/>
              </w:rPr>
            </w:pPr>
            <w:r>
              <w:rPr>
                <w:rFonts w:ascii="仿宋_GB2312" w:eastAsia="仿宋_GB2312"/>
              </w:rPr>
              <w:t>0.30</w:t>
            </w:r>
          </w:p>
        </w:tc>
        <w:tc>
          <w:tcPr>
            <w:tcW w:w="840" w:type="dxa"/>
          </w:tcPr>
          <w:p w14:paraId="5EF7C374">
            <w:pPr>
              <w:spacing w:line="300" w:lineRule="exact"/>
              <w:jc w:val="center"/>
              <w:rPr>
                <w:rFonts w:ascii="仿宋_GB2312" w:eastAsia="仿宋_GB2312"/>
              </w:rPr>
            </w:pPr>
            <w:r>
              <w:rPr>
                <w:rFonts w:ascii="仿宋_GB2312" w:eastAsia="仿宋_GB2312"/>
              </w:rPr>
              <w:t>0.30</w:t>
            </w:r>
          </w:p>
        </w:tc>
        <w:tc>
          <w:tcPr>
            <w:tcW w:w="840" w:type="dxa"/>
          </w:tcPr>
          <w:p w14:paraId="3A7700A9">
            <w:pPr>
              <w:spacing w:line="300" w:lineRule="exact"/>
              <w:jc w:val="center"/>
              <w:rPr>
                <w:rFonts w:ascii="仿宋_GB2312" w:eastAsia="仿宋_GB2312"/>
              </w:rPr>
            </w:pPr>
            <w:r>
              <w:rPr>
                <w:rFonts w:ascii="仿宋_GB2312" w:eastAsia="仿宋_GB2312"/>
              </w:rPr>
              <w:t>0.30</w:t>
            </w:r>
          </w:p>
        </w:tc>
        <w:tc>
          <w:tcPr>
            <w:tcW w:w="735" w:type="dxa"/>
            <w:vAlign w:val="center"/>
          </w:tcPr>
          <w:p w14:paraId="6F72D552">
            <w:pPr>
              <w:spacing w:line="300" w:lineRule="exact"/>
              <w:jc w:val="center"/>
              <w:rPr>
                <w:rFonts w:ascii="仿宋_GB2312" w:eastAsia="仿宋_GB2312"/>
              </w:rPr>
            </w:pPr>
          </w:p>
        </w:tc>
        <w:tc>
          <w:tcPr>
            <w:tcW w:w="735" w:type="dxa"/>
            <w:vAlign w:val="center"/>
          </w:tcPr>
          <w:p w14:paraId="1D2DAF90">
            <w:pPr>
              <w:spacing w:line="300" w:lineRule="exact"/>
              <w:jc w:val="center"/>
              <w:rPr>
                <w:rFonts w:ascii="仿宋_GB2312" w:eastAsia="仿宋_GB2312"/>
              </w:rPr>
            </w:pPr>
          </w:p>
        </w:tc>
        <w:tc>
          <w:tcPr>
            <w:tcW w:w="735" w:type="dxa"/>
            <w:vAlign w:val="center"/>
          </w:tcPr>
          <w:p w14:paraId="08121BDD">
            <w:pPr>
              <w:spacing w:line="300" w:lineRule="exact"/>
              <w:jc w:val="center"/>
              <w:rPr>
                <w:rFonts w:ascii="仿宋_GB2312" w:eastAsia="仿宋_GB2312"/>
              </w:rPr>
            </w:pPr>
          </w:p>
        </w:tc>
        <w:tc>
          <w:tcPr>
            <w:tcW w:w="667" w:type="dxa"/>
            <w:vAlign w:val="center"/>
          </w:tcPr>
          <w:p w14:paraId="754E57AA">
            <w:pPr>
              <w:spacing w:line="300" w:lineRule="exact"/>
              <w:jc w:val="center"/>
              <w:rPr>
                <w:rFonts w:ascii="仿宋_GB2312" w:eastAsia="仿宋_GB2312"/>
              </w:rPr>
            </w:pPr>
          </w:p>
        </w:tc>
      </w:tr>
      <w:tr w14:paraId="633EE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4EE3B430">
            <w:pPr>
              <w:spacing w:line="300" w:lineRule="exact"/>
              <w:rPr>
                <w:rFonts w:ascii="仿宋_GB2312" w:eastAsia="仿宋_GB2312"/>
              </w:rPr>
            </w:pPr>
            <w:r>
              <w:rPr>
                <w:rFonts w:hint="eastAsia" w:ascii="仿宋_GB2312" w:eastAsia="仿宋_GB2312"/>
              </w:rPr>
              <w:t>白沟镇机关</w:t>
            </w:r>
          </w:p>
        </w:tc>
        <w:tc>
          <w:tcPr>
            <w:tcW w:w="1050" w:type="dxa"/>
          </w:tcPr>
          <w:p w14:paraId="5281D2A2">
            <w:pPr>
              <w:spacing w:line="300" w:lineRule="exact"/>
              <w:jc w:val="center"/>
              <w:rPr>
                <w:rFonts w:ascii="仿宋_GB2312" w:eastAsia="仿宋_GB2312"/>
              </w:rPr>
            </w:pPr>
            <w:r>
              <w:rPr>
                <w:rFonts w:ascii="仿宋_GB2312" w:eastAsia="仿宋_GB2312"/>
              </w:rPr>
              <w:t>698.52</w:t>
            </w:r>
          </w:p>
        </w:tc>
        <w:tc>
          <w:tcPr>
            <w:tcW w:w="1470" w:type="dxa"/>
          </w:tcPr>
          <w:p w14:paraId="03183B2C">
            <w:pPr>
              <w:spacing w:line="300" w:lineRule="exact"/>
              <w:rPr>
                <w:rFonts w:ascii="仿宋_GB2312" w:eastAsia="仿宋_GB2312"/>
              </w:rPr>
            </w:pPr>
            <w:r>
              <w:rPr>
                <w:rFonts w:hint="eastAsia" w:ascii="仿宋_GB2312" w:eastAsia="仿宋_GB2312"/>
              </w:rPr>
              <w:t>秸秆、垃圾禁烧、河道监控系统建设</w:t>
            </w:r>
          </w:p>
        </w:tc>
        <w:tc>
          <w:tcPr>
            <w:tcW w:w="945" w:type="dxa"/>
          </w:tcPr>
          <w:p w14:paraId="626EC916">
            <w:pPr>
              <w:spacing w:line="300" w:lineRule="exact"/>
              <w:jc w:val="center"/>
              <w:rPr>
                <w:rFonts w:ascii="仿宋_GB2312" w:eastAsia="仿宋_GB2312"/>
              </w:rPr>
            </w:pPr>
            <w:r>
              <w:rPr>
                <w:rFonts w:ascii="仿宋_GB2312" w:eastAsia="仿宋_GB2312"/>
              </w:rPr>
              <w:t>B06</w:t>
            </w:r>
          </w:p>
        </w:tc>
        <w:tc>
          <w:tcPr>
            <w:tcW w:w="735" w:type="dxa"/>
          </w:tcPr>
          <w:p w14:paraId="5F595A87">
            <w:pPr>
              <w:spacing w:line="300" w:lineRule="exact"/>
              <w:jc w:val="center"/>
              <w:rPr>
                <w:rFonts w:ascii="仿宋_GB2312" w:eastAsia="仿宋_GB2312"/>
              </w:rPr>
            </w:pPr>
            <w:r>
              <w:rPr>
                <w:rFonts w:hint="eastAsia" w:ascii="仿宋_GB2312" w:eastAsia="仿宋_GB2312"/>
              </w:rPr>
              <w:t>项</w:t>
            </w:r>
          </w:p>
        </w:tc>
        <w:tc>
          <w:tcPr>
            <w:tcW w:w="735" w:type="dxa"/>
          </w:tcPr>
          <w:p w14:paraId="0D0637F7">
            <w:pPr>
              <w:spacing w:line="300" w:lineRule="exact"/>
              <w:jc w:val="center"/>
              <w:rPr>
                <w:rFonts w:ascii="仿宋_GB2312" w:eastAsia="仿宋_GB2312"/>
              </w:rPr>
            </w:pPr>
            <w:r>
              <w:rPr>
                <w:rFonts w:ascii="仿宋_GB2312" w:eastAsia="仿宋_GB2312"/>
              </w:rPr>
              <w:t>1</w:t>
            </w:r>
          </w:p>
        </w:tc>
        <w:tc>
          <w:tcPr>
            <w:tcW w:w="735" w:type="dxa"/>
          </w:tcPr>
          <w:p w14:paraId="2804555E">
            <w:pPr>
              <w:spacing w:line="300" w:lineRule="exact"/>
              <w:jc w:val="center"/>
              <w:rPr>
                <w:rFonts w:ascii="仿宋_GB2312" w:eastAsia="仿宋_GB2312"/>
              </w:rPr>
            </w:pPr>
            <w:r>
              <w:rPr>
                <w:rFonts w:ascii="仿宋_GB2312" w:eastAsia="仿宋_GB2312"/>
              </w:rPr>
              <w:t>698.52</w:t>
            </w:r>
          </w:p>
        </w:tc>
        <w:tc>
          <w:tcPr>
            <w:tcW w:w="735" w:type="dxa"/>
          </w:tcPr>
          <w:p w14:paraId="10B3842A">
            <w:pPr>
              <w:spacing w:line="300" w:lineRule="exact"/>
              <w:jc w:val="center"/>
              <w:rPr>
                <w:rFonts w:ascii="仿宋_GB2312" w:eastAsia="仿宋_GB2312"/>
              </w:rPr>
            </w:pPr>
            <w:r>
              <w:rPr>
                <w:rFonts w:ascii="仿宋_GB2312" w:eastAsia="仿宋_GB2312"/>
              </w:rPr>
              <w:t>698.52</w:t>
            </w:r>
          </w:p>
        </w:tc>
        <w:tc>
          <w:tcPr>
            <w:tcW w:w="840" w:type="dxa"/>
          </w:tcPr>
          <w:p w14:paraId="5CDEA53E">
            <w:pPr>
              <w:spacing w:line="300" w:lineRule="exact"/>
              <w:jc w:val="center"/>
              <w:rPr>
                <w:rFonts w:ascii="仿宋_GB2312" w:eastAsia="仿宋_GB2312"/>
              </w:rPr>
            </w:pPr>
            <w:r>
              <w:rPr>
                <w:rFonts w:ascii="仿宋_GB2312" w:eastAsia="仿宋_GB2312"/>
              </w:rPr>
              <w:t>698.52</w:t>
            </w:r>
          </w:p>
        </w:tc>
        <w:tc>
          <w:tcPr>
            <w:tcW w:w="840" w:type="dxa"/>
          </w:tcPr>
          <w:p w14:paraId="3E0B5593">
            <w:pPr>
              <w:spacing w:line="300" w:lineRule="exact"/>
              <w:jc w:val="center"/>
              <w:rPr>
                <w:rFonts w:ascii="仿宋_GB2312" w:eastAsia="仿宋_GB2312"/>
              </w:rPr>
            </w:pPr>
            <w:r>
              <w:rPr>
                <w:rFonts w:ascii="仿宋_GB2312" w:eastAsia="仿宋_GB2312"/>
              </w:rPr>
              <w:t>698.52</w:t>
            </w:r>
          </w:p>
        </w:tc>
        <w:tc>
          <w:tcPr>
            <w:tcW w:w="735" w:type="dxa"/>
            <w:vAlign w:val="center"/>
          </w:tcPr>
          <w:p w14:paraId="48D13A90">
            <w:pPr>
              <w:spacing w:line="300" w:lineRule="exact"/>
              <w:jc w:val="center"/>
              <w:rPr>
                <w:rFonts w:ascii="仿宋_GB2312" w:eastAsia="仿宋_GB2312"/>
              </w:rPr>
            </w:pPr>
          </w:p>
        </w:tc>
        <w:tc>
          <w:tcPr>
            <w:tcW w:w="735" w:type="dxa"/>
            <w:vAlign w:val="center"/>
          </w:tcPr>
          <w:p w14:paraId="496D68E6">
            <w:pPr>
              <w:spacing w:line="300" w:lineRule="exact"/>
              <w:jc w:val="center"/>
              <w:rPr>
                <w:rFonts w:ascii="仿宋_GB2312" w:eastAsia="仿宋_GB2312"/>
              </w:rPr>
            </w:pPr>
          </w:p>
        </w:tc>
        <w:tc>
          <w:tcPr>
            <w:tcW w:w="735" w:type="dxa"/>
            <w:vAlign w:val="center"/>
          </w:tcPr>
          <w:p w14:paraId="7E7CA367">
            <w:pPr>
              <w:spacing w:line="300" w:lineRule="exact"/>
              <w:jc w:val="center"/>
              <w:rPr>
                <w:rFonts w:ascii="仿宋_GB2312" w:eastAsia="仿宋_GB2312"/>
              </w:rPr>
            </w:pPr>
          </w:p>
        </w:tc>
        <w:tc>
          <w:tcPr>
            <w:tcW w:w="667" w:type="dxa"/>
            <w:vAlign w:val="center"/>
          </w:tcPr>
          <w:p w14:paraId="37968418">
            <w:pPr>
              <w:spacing w:line="300" w:lineRule="exact"/>
              <w:jc w:val="center"/>
              <w:rPr>
                <w:rFonts w:ascii="仿宋_GB2312" w:eastAsia="仿宋_GB2312"/>
              </w:rPr>
            </w:pPr>
          </w:p>
        </w:tc>
      </w:tr>
      <w:tr w14:paraId="0608D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77EDBDF9">
            <w:pPr>
              <w:spacing w:line="300" w:lineRule="exact"/>
              <w:rPr>
                <w:rFonts w:ascii="仿宋_GB2312" w:eastAsia="仿宋_GB2312"/>
              </w:rPr>
            </w:pPr>
            <w:r>
              <w:rPr>
                <w:rFonts w:hint="eastAsia" w:ascii="仿宋_GB2312" w:eastAsia="仿宋_GB2312"/>
              </w:rPr>
              <w:t>白沟镇机关</w:t>
            </w:r>
          </w:p>
        </w:tc>
        <w:tc>
          <w:tcPr>
            <w:tcW w:w="1050" w:type="dxa"/>
          </w:tcPr>
          <w:p w14:paraId="60682788">
            <w:pPr>
              <w:spacing w:line="300" w:lineRule="exact"/>
              <w:jc w:val="center"/>
              <w:rPr>
                <w:rFonts w:ascii="仿宋_GB2312" w:eastAsia="仿宋_GB2312"/>
              </w:rPr>
            </w:pPr>
            <w:r>
              <w:rPr>
                <w:rFonts w:ascii="仿宋_GB2312" w:eastAsia="仿宋_GB2312"/>
              </w:rPr>
              <w:t>10</w:t>
            </w:r>
          </w:p>
        </w:tc>
        <w:tc>
          <w:tcPr>
            <w:tcW w:w="1470" w:type="dxa"/>
          </w:tcPr>
          <w:p w14:paraId="58A0E08A">
            <w:pPr>
              <w:spacing w:line="300" w:lineRule="exact"/>
              <w:rPr>
                <w:rFonts w:ascii="仿宋_GB2312" w:eastAsia="仿宋_GB2312"/>
              </w:rPr>
            </w:pPr>
            <w:r>
              <w:rPr>
                <w:rFonts w:hint="eastAsia" w:ascii="仿宋_GB2312" w:eastAsia="仿宋_GB2312"/>
              </w:rPr>
              <w:t>扶贫宣传条幅、扶贫手册及规范制度上墙</w:t>
            </w:r>
          </w:p>
        </w:tc>
        <w:tc>
          <w:tcPr>
            <w:tcW w:w="945" w:type="dxa"/>
          </w:tcPr>
          <w:p w14:paraId="02DE2BA5">
            <w:pPr>
              <w:spacing w:line="300" w:lineRule="exact"/>
              <w:jc w:val="center"/>
              <w:rPr>
                <w:rFonts w:ascii="仿宋_GB2312" w:eastAsia="仿宋_GB2312"/>
              </w:rPr>
            </w:pPr>
            <w:r>
              <w:rPr>
                <w:rFonts w:ascii="仿宋_GB2312" w:eastAsia="仿宋_GB2312"/>
              </w:rPr>
              <w:t>C08</w:t>
            </w:r>
          </w:p>
        </w:tc>
        <w:tc>
          <w:tcPr>
            <w:tcW w:w="735" w:type="dxa"/>
          </w:tcPr>
          <w:p w14:paraId="3A5CA079">
            <w:pPr>
              <w:spacing w:line="300" w:lineRule="exact"/>
              <w:jc w:val="center"/>
              <w:rPr>
                <w:rFonts w:ascii="仿宋_GB2312" w:eastAsia="仿宋_GB2312"/>
              </w:rPr>
            </w:pPr>
            <w:r>
              <w:rPr>
                <w:rFonts w:hint="eastAsia" w:ascii="仿宋_GB2312" w:eastAsia="仿宋_GB2312"/>
              </w:rPr>
              <w:t>批</w:t>
            </w:r>
          </w:p>
        </w:tc>
        <w:tc>
          <w:tcPr>
            <w:tcW w:w="735" w:type="dxa"/>
          </w:tcPr>
          <w:p w14:paraId="187D2E65">
            <w:pPr>
              <w:spacing w:line="300" w:lineRule="exact"/>
              <w:jc w:val="center"/>
              <w:rPr>
                <w:rFonts w:ascii="仿宋_GB2312" w:eastAsia="仿宋_GB2312"/>
              </w:rPr>
            </w:pPr>
            <w:r>
              <w:rPr>
                <w:rFonts w:ascii="仿宋_GB2312" w:eastAsia="仿宋_GB2312"/>
              </w:rPr>
              <w:t>2</w:t>
            </w:r>
          </w:p>
        </w:tc>
        <w:tc>
          <w:tcPr>
            <w:tcW w:w="735" w:type="dxa"/>
          </w:tcPr>
          <w:p w14:paraId="0B54CFB2">
            <w:pPr>
              <w:spacing w:line="300" w:lineRule="exact"/>
              <w:jc w:val="center"/>
              <w:rPr>
                <w:rFonts w:ascii="仿宋_GB2312" w:eastAsia="仿宋_GB2312"/>
              </w:rPr>
            </w:pPr>
            <w:r>
              <w:rPr>
                <w:rFonts w:ascii="仿宋_GB2312" w:eastAsia="仿宋_GB2312"/>
              </w:rPr>
              <w:t>10</w:t>
            </w:r>
          </w:p>
        </w:tc>
        <w:tc>
          <w:tcPr>
            <w:tcW w:w="735" w:type="dxa"/>
          </w:tcPr>
          <w:p w14:paraId="3357D8FA">
            <w:pPr>
              <w:spacing w:line="300" w:lineRule="exact"/>
              <w:jc w:val="center"/>
              <w:rPr>
                <w:rFonts w:ascii="仿宋_GB2312" w:eastAsia="仿宋_GB2312"/>
              </w:rPr>
            </w:pPr>
            <w:r>
              <w:rPr>
                <w:rFonts w:ascii="仿宋_GB2312" w:eastAsia="仿宋_GB2312"/>
              </w:rPr>
              <w:t>10</w:t>
            </w:r>
          </w:p>
        </w:tc>
        <w:tc>
          <w:tcPr>
            <w:tcW w:w="840" w:type="dxa"/>
          </w:tcPr>
          <w:p w14:paraId="72286FAA">
            <w:pPr>
              <w:spacing w:line="300" w:lineRule="exact"/>
              <w:jc w:val="center"/>
              <w:rPr>
                <w:rFonts w:ascii="仿宋_GB2312" w:eastAsia="仿宋_GB2312"/>
              </w:rPr>
            </w:pPr>
            <w:r>
              <w:rPr>
                <w:rFonts w:ascii="仿宋_GB2312" w:eastAsia="仿宋_GB2312"/>
              </w:rPr>
              <w:t>10</w:t>
            </w:r>
          </w:p>
        </w:tc>
        <w:tc>
          <w:tcPr>
            <w:tcW w:w="840" w:type="dxa"/>
          </w:tcPr>
          <w:p w14:paraId="2CEBAC02">
            <w:pPr>
              <w:spacing w:line="300" w:lineRule="exact"/>
              <w:jc w:val="center"/>
              <w:rPr>
                <w:rFonts w:ascii="仿宋_GB2312" w:eastAsia="仿宋_GB2312"/>
              </w:rPr>
            </w:pPr>
            <w:r>
              <w:rPr>
                <w:rFonts w:ascii="仿宋_GB2312" w:eastAsia="仿宋_GB2312"/>
              </w:rPr>
              <w:t>10</w:t>
            </w:r>
          </w:p>
        </w:tc>
        <w:tc>
          <w:tcPr>
            <w:tcW w:w="735" w:type="dxa"/>
            <w:vAlign w:val="center"/>
          </w:tcPr>
          <w:p w14:paraId="57C40A2C">
            <w:pPr>
              <w:spacing w:line="300" w:lineRule="exact"/>
              <w:jc w:val="center"/>
              <w:rPr>
                <w:rFonts w:ascii="仿宋_GB2312" w:eastAsia="仿宋_GB2312"/>
              </w:rPr>
            </w:pPr>
          </w:p>
        </w:tc>
        <w:tc>
          <w:tcPr>
            <w:tcW w:w="735" w:type="dxa"/>
            <w:vAlign w:val="center"/>
          </w:tcPr>
          <w:p w14:paraId="36F597C0">
            <w:pPr>
              <w:spacing w:line="300" w:lineRule="exact"/>
              <w:jc w:val="center"/>
              <w:rPr>
                <w:rFonts w:ascii="仿宋_GB2312" w:eastAsia="仿宋_GB2312"/>
              </w:rPr>
            </w:pPr>
          </w:p>
        </w:tc>
        <w:tc>
          <w:tcPr>
            <w:tcW w:w="735" w:type="dxa"/>
            <w:vAlign w:val="center"/>
          </w:tcPr>
          <w:p w14:paraId="63D94978">
            <w:pPr>
              <w:spacing w:line="300" w:lineRule="exact"/>
              <w:jc w:val="center"/>
              <w:rPr>
                <w:rFonts w:ascii="仿宋_GB2312" w:eastAsia="仿宋_GB2312"/>
              </w:rPr>
            </w:pPr>
          </w:p>
        </w:tc>
        <w:tc>
          <w:tcPr>
            <w:tcW w:w="667" w:type="dxa"/>
            <w:vAlign w:val="center"/>
          </w:tcPr>
          <w:p w14:paraId="675CC95E">
            <w:pPr>
              <w:spacing w:line="300" w:lineRule="exact"/>
              <w:jc w:val="center"/>
              <w:rPr>
                <w:rFonts w:ascii="仿宋_GB2312" w:eastAsia="仿宋_GB2312"/>
              </w:rPr>
            </w:pPr>
          </w:p>
        </w:tc>
      </w:tr>
      <w:tr w14:paraId="2E72F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7E53AF28">
            <w:pPr>
              <w:spacing w:line="300" w:lineRule="exact"/>
              <w:rPr>
                <w:rFonts w:ascii="仿宋_GB2312" w:eastAsia="仿宋_GB2312"/>
              </w:rPr>
            </w:pPr>
            <w:r>
              <w:rPr>
                <w:rFonts w:hint="eastAsia" w:ascii="仿宋_GB2312" w:eastAsia="仿宋_GB2312"/>
              </w:rPr>
              <w:t>白沟镇机关</w:t>
            </w:r>
          </w:p>
        </w:tc>
        <w:tc>
          <w:tcPr>
            <w:tcW w:w="1050" w:type="dxa"/>
          </w:tcPr>
          <w:p w14:paraId="4419B4D0">
            <w:pPr>
              <w:spacing w:line="300" w:lineRule="exact"/>
              <w:jc w:val="center"/>
              <w:rPr>
                <w:rFonts w:ascii="仿宋_GB2312" w:eastAsia="仿宋_GB2312"/>
              </w:rPr>
            </w:pPr>
            <w:r>
              <w:rPr>
                <w:rFonts w:ascii="仿宋_GB2312" w:eastAsia="仿宋_GB2312"/>
              </w:rPr>
              <w:t>5</w:t>
            </w:r>
          </w:p>
        </w:tc>
        <w:tc>
          <w:tcPr>
            <w:tcW w:w="1470" w:type="dxa"/>
          </w:tcPr>
          <w:p w14:paraId="11BDE898">
            <w:pPr>
              <w:spacing w:line="300" w:lineRule="exact"/>
              <w:rPr>
                <w:rFonts w:ascii="仿宋_GB2312" w:eastAsia="仿宋_GB2312"/>
              </w:rPr>
            </w:pPr>
            <w:r>
              <w:rPr>
                <w:rFonts w:hint="eastAsia" w:ascii="仿宋_GB2312" w:eastAsia="仿宋_GB2312"/>
              </w:rPr>
              <w:t>民政视频终端</w:t>
            </w:r>
          </w:p>
        </w:tc>
        <w:tc>
          <w:tcPr>
            <w:tcW w:w="945" w:type="dxa"/>
          </w:tcPr>
          <w:p w14:paraId="480ACCA6">
            <w:pPr>
              <w:spacing w:line="300" w:lineRule="exact"/>
              <w:jc w:val="center"/>
              <w:rPr>
                <w:rFonts w:ascii="仿宋_GB2312" w:eastAsia="仿宋_GB2312"/>
              </w:rPr>
            </w:pPr>
            <w:r>
              <w:rPr>
                <w:rFonts w:ascii="仿宋_GB2312" w:eastAsia="仿宋_GB2312"/>
              </w:rPr>
              <w:t>A02</w:t>
            </w:r>
          </w:p>
        </w:tc>
        <w:tc>
          <w:tcPr>
            <w:tcW w:w="735" w:type="dxa"/>
          </w:tcPr>
          <w:p w14:paraId="1A95E3EA">
            <w:pPr>
              <w:spacing w:line="300" w:lineRule="exact"/>
              <w:jc w:val="center"/>
              <w:rPr>
                <w:rFonts w:ascii="仿宋_GB2312" w:eastAsia="仿宋_GB2312"/>
              </w:rPr>
            </w:pPr>
            <w:r>
              <w:rPr>
                <w:rFonts w:hint="eastAsia" w:ascii="仿宋_GB2312" w:eastAsia="仿宋_GB2312"/>
              </w:rPr>
              <w:t>套</w:t>
            </w:r>
          </w:p>
        </w:tc>
        <w:tc>
          <w:tcPr>
            <w:tcW w:w="735" w:type="dxa"/>
          </w:tcPr>
          <w:p w14:paraId="1C99FF7F">
            <w:pPr>
              <w:spacing w:line="300" w:lineRule="exact"/>
              <w:jc w:val="center"/>
              <w:rPr>
                <w:rFonts w:ascii="仿宋_GB2312" w:eastAsia="仿宋_GB2312"/>
              </w:rPr>
            </w:pPr>
            <w:r>
              <w:rPr>
                <w:rFonts w:ascii="仿宋_GB2312" w:eastAsia="仿宋_GB2312"/>
              </w:rPr>
              <w:t>1</w:t>
            </w:r>
          </w:p>
        </w:tc>
        <w:tc>
          <w:tcPr>
            <w:tcW w:w="735" w:type="dxa"/>
          </w:tcPr>
          <w:p w14:paraId="064209C5">
            <w:pPr>
              <w:spacing w:line="300" w:lineRule="exact"/>
              <w:jc w:val="center"/>
              <w:rPr>
                <w:rFonts w:ascii="仿宋_GB2312" w:eastAsia="仿宋_GB2312"/>
              </w:rPr>
            </w:pPr>
            <w:r>
              <w:rPr>
                <w:rFonts w:ascii="仿宋_GB2312" w:eastAsia="仿宋_GB2312"/>
              </w:rPr>
              <w:t>5</w:t>
            </w:r>
          </w:p>
        </w:tc>
        <w:tc>
          <w:tcPr>
            <w:tcW w:w="735" w:type="dxa"/>
          </w:tcPr>
          <w:p w14:paraId="537DE1C5">
            <w:pPr>
              <w:spacing w:line="300" w:lineRule="exact"/>
              <w:jc w:val="center"/>
              <w:rPr>
                <w:rFonts w:ascii="仿宋_GB2312" w:eastAsia="仿宋_GB2312"/>
              </w:rPr>
            </w:pPr>
            <w:r>
              <w:rPr>
                <w:rFonts w:ascii="仿宋_GB2312" w:eastAsia="仿宋_GB2312"/>
              </w:rPr>
              <w:t>5</w:t>
            </w:r>
          </w:p>
        </w:tc>
        <w:tc>
          <w:tcPr>
            <w:tcW w:w="840" w:type="dxa"/>
          </w:tcPr>
          <w:p w14:paraId="0158324E">
            <w:pPr>
              <w:spacing w:line="300" w:lineRule="exact"/>
              <w:jc w:val="center"/>
              <w:rPr>
                <w:rFonts w:ascii="仿宋_GB2312" w:eastAsia="仿宋_GB2312"/>
              </w:rPr>
            </w:pPr>
            <w:r>
              <w:rPr>
                <w:rFonts w:ascii="仿宋_GB2312" w:eastAsia="仿宋_GB2312"/>
              </w:rPr>
              <w:t>5</w:t>
            </w:r>
          </w:p>
        </w:tc>
        <w:tc>
          <w:tcPr>
            <w:tcW w:w="840" w:type="dxa"/>
          </w:tcPr>
          <w:p w14:paraId="33F01D3A">
            <w:pPr>
              <w:spacing w:line="300" w:lineRule="exact"/>
              <w:jc w:val="center"/>
              <w:rPr>
                <w:rFonts w:ascii="仿宋_GB2312" w:eastAsia="仿宋_GB2312"/>
              </w:rPr>
            </w:pPr>
            <w:r>
              <w:rPr>
                <w:rFonts w:ascii="仿宋_GB2312" w:eastAsia="仿宋_GB2312"/>
              </w:rPr>
              <w:t>5</w:t>
            </w:r>
          </w:p>
        </w:tc>
        <w:tc>
          <w:tcPr>
            <w:tcW w:w="735" w:type="dxa"/>
            <w:vAlign w:val="center"/>
          </w:tcPr>
          <w:p w14:paraId="34CCDBF8">
            <w:pPr>
              <w:spacing w:line="300" w:lineRule="exact"/>
              <w:jc w:val="center"/>
              <w:rPr>
                <w:rFonts w:ascii="仿宋_GB2312" w:eastAsia="仿宋_GB2312"/>
              </w:rPr>
            </w:pPr>
          </w:p>
        </w:tc>
        <w:tc>
          <w:tcPr>
            <w:tcW w:w="735" w:type="dxa"/>
            <w:vAlign w:val="center"/>
          </w:tcPr>
          <w:p w14:paraId="591A0CB6">
            <w:pPr>
              <w:spacing w:line="300" w:lineRule="exact"/>
              <w:jc w:val="center"/>
              <w:rPr>
                <w:rFonts w:ascii="仿宋_GB2312" w:eastAsia="仿宋_GB2312"/>
              </w:rPr>
            </w:pPr>
          </w:p>
        </w:tc>
        <w:tc>
          <w:tcPr>
            <w:tcW w:w="735" w:type="dxa"/>
            <w:vAlign w:val="center"/>
          </w:tcPr>
          <w:p w14:paraId="405ABA13">
            <w:pPr>
              <w:spacing w:line="300" w:lineRule="exact"/>
              <w:jc w:val="center"/>
              <w:rPr>
                <w:rFonts w:ascii="仿宋_GB2312" w:eastAsia="仿宋_GB2312"/>
              </w:rPr>
            </w:pPr>
          </w:p>
        </w:tc>
        <w:tc>
          <w:tcPr>
            <w:tcW w:w="667" w:type="dxa"/>
            <w:vAlign w:val="center"/>
          </w:tcPr>
          <w:p w14:paraId="2E88AC8F">
            <w:pPr>
              <w:spacing w:line="300" w:lineRule="exact"/>
              <w:jc w:val="center"/>
              <w:rPr>
                <w:rFonts w:ascii="仿宋_GB2312" w:eastAsia="仿宋_GB2312"/>
              </w:rPr>
            </w:pPr>
          </w:p>
        </w:tc>
      </w:tr>
      <w:tr w14:paraId="7B5FF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134EC6B7">
            <w:pPr>
              <w:spacing w:line="300" w:lineRule="exact"/>
              <w:rPr>
                <w:rFonts w:ascii="仿宋_GB2312" w:eastAsia="仿宋_GB2312"/>
              </w:rPr>
            </w:pPr>
            <w:r>
              <w:rPr>
                <w:rFonts w:hint="eastAsia" w:ascii="仿宋_GB2312" w:eastAsia="仿宋_GB2312"/>
              </w:rPr>
              <w:t>白沟镇机关</w:t>
            </w:r>
          </w:p>
        </w:tc>
        <w:tc>
          <w:tcPr>
            <w:tcW w:w="1050" w:type="dxa"/>
          </w:tcPr>
          <w:p w14:paraId="7A9A849D">
            <w:pPr>
              <w:spacing w:line="300" w:lineRule="exact"/>
              <w:jc w:val="center"/>
              <w:rPr>
                <w:rFonts w:ascii="仿宋_GB2312" w:eastAsia="仿宋_GB2312"/>
              </w:rPr>
            </w:pPr>
            <w:r>
              <w:rPr>
                <w:rFonts w:ascii="仿宋_GB2312" w:eastAsia="仿宋_GB2312"/>
              </w:rPr>
              <w:t>12</w:t>
            </w:r>
          </w:p>
        </w:tc>
        <w:tc>
          <w:tcPr>
            <w:tcW w:w="1470" w:type="dxa"/>
          </w:tcPr>
          <w:p w14:paraId="22397B01">
            <w:pPr>
              <w:spacing w:line="300" w:lineRule="exact"/>
              <w:rPr>
                <w:rFonts w:ascii="仿宋_GB2312" w:eastAsia="仿宋_GB2312"/>
              </w:rPr>
            </w:pPr>
            <w:r>
              <w:rPr>
                <w:rFonts w:hint="eastAsia" w:ascii="仿宋_GB2312" w:eastAsia="仿宋_GB2312"/>
              </w:rPr>
              <w:t>党建制度制度牌</w:t>
            </w:r>
          </w:p>
        </w:tc>
        <w:tc>
          <w:tcPr>
            <w:tcW w:w="945" w:type="dxa"/>
          </w:tcPr>
          <w:p w14:paraId="3861B052">
            <w:pPr>
              <w:spacing w:line="300" w:lineRule="exact"/>
              <w:jc w:val="center"/>
              <w:rPr>
                <w:rFonts w:ascii="仿宋_GB2312" w:eastAsia="仿宋_GB2312"/>
              </w:rPr>
            </w:pPr>
            <w:r>
              <w:rPr>
                <w:rFonts w:ascii="仿宋_GB2312" w:eastAsia="仿宋_GB2312"/>
              </w:rPr>
              <w:t>C08</w:t>
            </w:r>
          </w:p>
        </w:tc>
        <w:tc>
          <w:tcPr>
            <w:tcW w:w="735" w:type="dxa"/>
          </w:tcPr>
          <w:p w14:paraId="4CB3990F">
            <w:pPr>
              <w:spacing w:line="300" w:lineRule="exact"/>
              <w:jc w:val="center"/>
              <w:rPr>
                <w:rFonts w:ascii="仿宋_GB2312" w:eastAsia="仿宋_GB2312"/>
              </w:rPr>
            </w:pPr>
            <w:r>
              <w:rPr>
                <w:rFonts w:hint="eastAsia" w:ascii="仿宋_GB2312" w:eastAsia="仿宋_GB2312"/>
              </w:rPr>
              <w:t>块</w:t>
            </w:r>
          </w:p>
        </w:tc>
        <w:tc>
          <w:tcPr>
            <w:tcW w:w="735" w:type="dxa"/>
          </w:tcPr>
          <w:p w14:paraId="344D853D">
            <w:pPr>
              <w:spacing w:line="300" w:lineRule="exact"/>
              <w:jc w:val="center"/>
              <w:rPr>
                <w:rFonts w:ascii="仿宋_GB2312" w:eastAsia="仿宋_GB2312"/>
              </w:rPr>
            </w:pPr>
          </w:p>
        </w:tc>
        <w:tc>
          <w:tcPr>
            <w:tcW w:w="735" w:type="dxa"/>
          </w:tcPr>
          <w:p w14:paraId="11449B22">
            <w:pPr>
              <w:spacing w:line="300" w:lineRule="exact"/>
              <w:jc w:val="center"/>
              <w:rPr>
                <w:rFonts w:ascii="仿宋_GB2312" w:eastAsia="仿宋_GB2312"/>
              </w:rPr>
            </w:pPr>
          </w:p>
        </w:tc>
        <w:tc>
          <w:tcPr>
            <w:tcW w:w="735" w:type="dxa"/>
          </w:tcPr>
          <w:p w14:paraId="70C84681">
            <w:pPr>
              <w:spacing w:line="300" w:lineRule="exact"/>
              <w:jc w:val="center"/>
              <w:rPr>
                <w:rFonts w:ascii="仿宋_GB2312" w:eastAsia="仿宋_GB2312"/>
              </w:rPr>
            </w:pPr>
            <w:r>
              <w:rPr>
                <w:rFonts w:ascii="仿宋_GB2312" w:eastAsia="仿宋_GB2312"/>
              </w:rPr>
              <w:t>12</w:t>
            </w:r>
          </w:p>
        </w:tc>
        <w:tc>
          <w:tcPr>
            <w:tcW w:w="840" w:type="dxa"/>
          </w:tcPr>
          <w:p w14:paraId="3EA131C2">
            <w:pPr>
              <w:spacing w:line="300" w:lineRule="exact"/>
              <w:jc w:val="center"/>
              <w:rPr>
                <w:rFonts w:ascii="仿宋_GB2312" w:eastAsia="仿宋_GB2312"/>
              </w:rPr>
            </w:pPr>
            <w:r>
              <w:rPr>
                <w:rFonts w:ascii="仿宋_GB2312" w:eastAsia="仿宋_GB2312"/>
              </w:rPr>
              <w:t>12</w:t>
            </w:r>
          </w:p>
        </w:tc>
        <w:tc>
          <w:tcPr>
            <w:tcW w:w="840" w:type="dxa"/>
          </w:tcPr>
          <w:p w14:paraId="0AD1AD2E">
            <w:pPr>
              <w:spacing w:line="300" w:lineRule="exact"/>
              <w:jc w:val="center"/>
              <w:rPr>
                <w:rFonts w:ascii="仿宋_GB2312" w:eastAsia="仿宋_GB2312"/>
              </w:rPr>
            </w:pPr>
            <w:r>
              <w:rPr>
                <w:rFonts w:ascii="仿宋_GB2312" w:eastAsia="仿宋_GB2312"/>
              </w:rPr>
              <w:t>12</w:t>
            </w:r>
          </w:p>
        </w:tc>
        <w:tc>
          <w:tcPr>
            <w:tcW w:w="735" w:type="dxa"/>
            <w:vAlign w:val="center"/>
          </w:tcPr>
          <w:p w14:paraId="649AC1B1">
            <w:pPr>
              <w:spacing w:line="300" w:lineRule="exact"/>
              <w:jc w:val="center"/>
              <w:rPr>
                <w:rFonts w:ascii="仿宋_GB2312" w:eastAsia="仿宋_GB2312"/>
              </w:rPr>
            </w:pPr>
          </w:p>
        </w:tc>
        <w:tc>
          <w:tcPr>
            <w:tcW w:w="735" w:type="dxa"/>
            <w:vAlign w:val="center"/>
          </w:tcPr>
          <w:p w14:paraId="14CF9307">
            <w:pPr>
              <w:spacing w:line="300" w:lineRule="exact"/>
              <w:jc w:val="center"/>
              <w:rPr>
                <w:rFonts w:ascii="仿宋_GB2312" w:eastAsia="仿宋_GB2312"/>
              </w:rPr>
            </w:pPr>
          </w:p>
        </w:tc>
        <w:tc>
          <w:tcPr>
            <w:tcW w:w="735" w:type="dxa"/>
            <w:vAlign w:val="center"/>
          </w:tcPr>
          <w:p w14:paraId="70D535EE">
            <w:pPr>
              <w:spacing w:line="300" w:lineRule="exact"/>
              <w:jc w:val="center"/>
              <w:rPr>
                <w:rFonts w:ascii="仿宋_GB2312" w:eastAsia="仿宋_GB2312"/>
              </w:rPr>
            </w:pPr>
          </w:p>
        </w:tc>
        <w:tc>
          <w:tcPr>
            <w:tcW w:w="667" w:type="dxa"/>
            <w:vAlign w:val="center"/>
          </w:tcPr>
          <w:p w14:paraId="5623AE36">
            <w:pPr>
              <w:spacing w:line="300" w:lineRule="exact"/>
              <w:jc w:val="center"/>
              <w:rPr>
                <w:rFonts w:ascii="仿宋_GB2312" w:eastAsia="仿宋_GB2312"/>
              </w:rPr>
            </w:pPr>
          </w:p>
        </w:tc>
      </w:tr>
      <w:tr w14:paraId="3FC2B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044F39B8">
            <w:pPr>
              <w:spacing w:line="300" w:lineRule="exact"/>
              <w:rPr>
                <w:rFonts w:ascii="仿宋_GB2312" w:eastAsia="仿宋_GB2312"/>
              </w:rPr>
            </w:pPr>
            <w:r>
              <w:rPr>
                <w:rFonts w:hint="eastAsia" w:ascii="仿宋_GB2312" w:eastAsia="仿宋_GB2312"/>
              </w:rPr>
              <w:t>白沟镇机关</w:t>
            </w:r>
          </w:p>
        </w:tc>
        <w:tc>
          <w:tcPr>
            <w:tcW w:w="1050" w:type="dxa"/>
          </w:tcPr>
          <w:p w14:paraId="0D96A8C6">
            <w:pPr>
              <w:spacing w:line="300" w:lineRule="exact"/>
              <w:jc w:val="center"/>
              <w:rPr>
                <w:rFonts w:ascii="仿宋_GB2312" w:eastAsia="仿宋_GB2312"/>
              </w:rPr>
            </w:pPr>
            <w:r>
              <w:rPr>
                <w:rFonts w:ascii="仿宋_GB2312" w:eastAsia="仿宋_GB2312"/>
              </w:rPr>
              <w:t>20</w:t>
            </w:r>
          </w:p>
        </w:tc>
        <w:tc>
          <w:tcPr>
            <w:tcW w:w="1470" w:type="dxa"/>
          </w:tcPr>
          <w:p w14:paraId="03931D36">
            <w:pPr>
              <w:spacing w:line="300" w:lineRule="exact"/>
              <w:rPr>
                <w:rFonts w:ascii="仿宋_GB2312" w:eastAsia="仿宋_GB2312"/>
              </w:rPr>
            </w:pPr>
            <w:r>
              <w:rPr>
                <w:rFonts w:hint="eastAsia" w:ascii="仿宋_GB2312" w:eastAsia="仿宋_GB2312"/>
              </w:rPr>
              <w:t>一事一议预算编制、工程监理、施工图设计</w:t>
            </w:r>
          </w:p>
        </w:tc>
        <w:tc>
          <w:tcPr>
            <w:tcW w:w="945" w:type="dxa"/>
          </w:tcPr>
          <w:p w14:paraId="41034670">
            <w:pPr>
              <w:spacing w:line="300" w:lineRule="exact"/>
              <w:jc w:val="center"/>
              <w:rPr>
                <w:rFonts w:ascii="仿宋_GB2312" w:eastAsia="仿宋_GB2312"/>
              </w:rPr>
            </w:pPr>
            <w:r>
              <w:rPr>
                <w:rFonts w:ascii="仿宋_GB2312" w:eastAsia="仿宋_GB2312"/>
              </w:rPr>
              <w:t>C10</w:t>
            </w:r>
          </w:p>
        </w:tc>
        <w:tc>
          <w:tcPr>
            <w:tcW w:w="735" w:type="dxa"/>
          </w:tcPr>
          <w:p w14:paraId="061C2EAB">
            <w:pPr>
              <w:spacing w:line="300" w:lineRule="exact"/>
              <w:jc w:val="center"/>
              <w:rPr>
                <w:rFonts w:ascii="仿宋_GB2312" w:eastAsia="仿宋_GB2312"/>
              </w:rPr>
            </w:pPr>
            <w:r>
              <w:rPr>
                <w:rFonts w:hint="eastAsia" w:ascii="仿宋_GB2312" w:eastAsia="仿宋_GB2312"/>
              </w:rPr>
              <w:t>项</w:t>
            </w:r>
          </w:p>
        </w:tc>
        <w:tc>
          <w:tcPr>
            <w:tcW w:w="735" w:type="dxa"/>
          </w:tcPr>
          <w:p w14:paraId="4391F205">
            <w:pPr>
              <w:spacing w:line="300" w:lineRule="exact"/>
              <w:jc w:val="center"/>
              <w:rPr>
                <w:rFonts w:ascii="仿宋_GB2312" w:eastAsia="仿宋_GB2312"/>
              </w:rPr>
            </w:pPr>
          </w:p>
        </w:tc>
        <w:tc>
          <w:tcPr>
            <w:tcW w:w="735" w:type="dxa"/>
          </w:tcPr>
          <w:p w14:paraId="27C75752">
            <w:pPr>
              <w:spacing w:line="300" w:lineRule="exact"/>
              <w:jc w:val="center"/>
              <w:rPr>
                <w:rFonts w:ascii="仿宋_GB2312" w:eastAsia="仿宋_GB2312"/>
              </w:rPr>
            </w:pPr>
          </w:p>
        </w:tc>
        <w:tc>
          <w:tcPr>
            <w:tcW w:w="735" w:type="dxa"/>
          </w:tcPr>
          <w:p w14:paraId="781BAA1B">
            <w:pPr>
              <w:spacing w:line="300" w:lineRule="exact"/>
              <w:jc w:val="center"/>
              <w:rPr>
                <w:rFonts w:ascii="仿宋_GB2312" w:eastAsia="仿宋_GB2312"/>
              </w:rPr>
            </w:pPr>
            <w:r>
              <w:rPr>
                <w:rFonts w:ascii="仿宋_GB2312" w:eastAsia="仿宋_GB2312"/>
              </w:rPr>
              <w:t>20</w:t>
            </w:r>
          </w:p>
        </w:tc>
        <w:tc>
          <w:tcPr>
            <w:tcW w:w="840" w:type="dxa"/>
          </w:tcPr>
          <w:p w14:paraId="6EE07F75">
            <w:pPr>
              <w:spacing w:line="300" w:lineRule="exact"/>
              <w:jc w:val="center"/>
              <w:rPr>
                <w:rFonts w:ascii="仿宋_GB2312" w:eastAsia="仿宋_GB2312"/>
              </w:rPr>
            </w:pPr>
            <w:r>
              <w:rPr>
                <w:rFonts w:ascii="仿宋_GB2312" w:eastAsia="仿宋_GB2312"/>
              </w:rPr>
              <w:t>20</w:t>
            </w:r>
          </w:p>
        </w:tc>
        <w:tc>
          <w:tcPr>
            <w:tcW w:w="840" w:type="dxa"/>
          </w:tcPr>
          <w:p w14:paraId="2C3DB71F">
            <w:pPr>
              <w:spacing w:line="300" w:lineRule="exact"/>
              <w:jc w:val="center"/>
              <w:rPr>
                <w:rFonts w:ascii="仿宋_GB2312" w:eastAsia="仿宋_GB2312"/>
              </w:rPr>
            </w:pPr>
            <w:r>
              <w:rPr>
                <w:rFonts w:ascii="仿宋_GB2312" w:eastAsia="仿宋_GB2312"/>
              </w:rPr>
              <w:t>20</w:t>
            </w:r>
          </w:p>
        </w:tc>
        <w:tc>
          <w:tcPr>
            <w:tcW w:w="735" w:type="dxa"/>
            <w:vAlign w:val="center"/>
          </w:tcPr>
          <w:p w14:paraId="5C3B8CCD">
            <w:pPr>
              <w:spacing w:line="300" w:lineRule="exact"/>
              <w:jc w:val="center"/>
              <w:rPr>
                <w:rFonts w:ascii="仿宋_GB2312" w:eastAsia="仿宋_GB2312"/>
              </w:rPr>
            </w:pPr>
          </w:p>
        </w:tc>
        <w:tc>
          <w:tcPr>
            <w:tcW w:w="735" w:type="dxa"/>
            <w:vAlign w:val="center"/>
          </w:tcPr>
          <w:p w14:paraId="02108254">
            <w:pPr>
              <w:spacing w:line="300" w:lineRule="exact"/>
              <w:jc w:val="center"/>
              <w:rPr>
                <w:rFonts w:ascii="仿宋_GB2312" w:eastAsia="仿宋_GB2312"/>
              </w:rPr>
            </w:pPr>
          </w:p>
        </w:tc>
        <w:tc>
          <w:tcPr>
            <w:tcW w:w="735" w:type="dxa"/>
            <w:vAlign w:val="center"/>
          </w:tcPr>
          <w:p w14:paraId="3E0B6FFC">
            <w:pPr>
              <w:spacing w:line="300" w:lineRule="exact"/>
              <w:jc w:val="center"/>
              <w:rPr>
                <w:rFonts w:ascii="仿宋_GB2312" w:eastAsia="仿宋_GB2312"/>
              </w:rPr>
            </w:pPr>
          </w:p>
        </w:tc>
        <w:tc>
          <w:tcPr>
            <w:tcW w:w="667" w:type="dxa"/>
            <w:vAlign w:val="center"/>
          </w:tcPr>
          <w:p w14:paraId="45806E99">
            <w:pPr>
              <w:spacing w:line="300" w:lineRule="exact"/>
              <w:jc w:val="center"/>
              <w:rPr>
                <w:rFonts w:ascii="仿宋_GB2312" w:eastAsia="仿宋_GB2312"/>
              </w:rPr>
            </w:pPr>
          </w:p>
        </w:tc>
      </w:tr>
      <w:tr w14:paraId="7BC8B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03306BFA">
            <w:pPr>
              <w:spacing w:line="300" w:lineRule="exact"/>
              <w:rPr>
                <w:rFonts w:ascii="仿宋_GB2312" w:eastAsia="仿宋_GB2312"/>
              </w:rPr>
            </w:pPr>
            <w:r>
              <w:rPr>
                <w:rFonts w:hint="eastAsia" w:ascii="仿宋_GB2312" w:eastAsia="仿宋_GB2312"/>
              </w:rPr>
              <w:t>白沟镇机关</w:t>
            </w:r>
          </w:p>
        </w:tc>
        <w:tc>
          <w:tcPr>
            <w:tcW w:w="1050" w:type="dxa"/>
          </w:tcPr>
          <w:p w14:paraId="1D0383C7">
            <w:pPr>
              <w:spacing w:line="300" w:lineRule="exact"/>
              <w:jc w:val="center"/>
              <w:rPr>
                <w:rFonts w:ascii="仿宋_GB2312" w:eastAsia="仿宋_GB2312"/>
              </w:rPr>
            </w:pPr>
            <w:r>
              <w:rPr>
                <w:rFonts w:ascii="仿宋_GB2312" w:eastAsia="仿宋_GB2312"/>
              </w:rPr>
              <w:t>5</w:t>
            </w:r>
          </w:p>
        </w:tc>
        <w:tc>
          <w:tcPr>
            <w:tcW w:w="1470" w:type="dxa"/>
          </w:tcPr>
          <w:p w14:paraId="599EDFFC">
            <w:pPr>
              <w:spacing w:line="300" w:lineRule="exact"/>
              <w:rPr>
                <w:rFonts w:ascii="仿宋_GB2312" w:eastAsia="仿宋_GB2312"/>
              </w:rPr>
            </w:pPr>
            <w:r>
              <w:rPr>
                <w:rFonts w:hint="eastAsia" w:ascii="仿宋_GB2312" w:eastAsia="仿宋_GB2312"/>
              </w:rPr>
              <w:t>农村生活污水治理</w:t>
            </w:r>
            <w:r>
              <w:rPr>
                <w:rFonts w:ascii="仿宋_GB2312" w:eastAsia="仿宋_GB2312"/>
              </w:rPr>
              <w:t>(</w:t>
            </w:r>
            <w:r>
              <w:rPr>
                <w:rFonts w:hint="eastAsia" w:ascii="仿宋_GB2312" w:eastAsia="仿宋_GB2312"/>
              </w:rPr>
              <w:t>可行性研究报告</w:t>
            </w:r>
            <w:r>
              <w:rPr>
                <w:rFonts w:ascii="仿宋_GB2312" w:eastAsia="仿宋_GB2312"/>
              </w:rPr>
              <w:t>)</w:t>
            </w:r>
          </w:p>
        </w:tc>
        <w:tc>
          <w:tcPr>
            <w:tcW w:w="945" w:type="dxa"/>
          </w:tcPr>
          <w:p w14:paraId="54DFB697">
            <w:pPr>
              <w:spacing w:line="300" w:lineRule="exact"/>
              <w:jc w:val="center"/>
              <w:rPr>
                <w:rFonts w:ascii="仿宋_GB2312" w:eastAsia="仿宋_GB2312"/>
              </w:rPr>
            </w:pPr>
            <w:r>
              <w:rPr>
                <w:rFonts w:ascii="仿宋_GB2312" w:eastAsia="仿宋_GB2312"/>
              </w:rPr>
              <w:t>C10</w:t>
            </w:r>
          </w:p>
        </w:tc>
        <w:tc>
          <w:tcPr>
            <w:tcW w:w="735" w:type="dxa"/>
          </w:tcPr>
          <w:p w14:paraId="449BE89F">
            <w:pPr>
              <w:spacing w:line="300" w:lineRule="exact"/>
              <w:jc w:val="center"/>
              <w:rPr>
                <w:rFonts w:ascii="仿宋_GB2312" w:eastAsia="仿宋_GB2312"/>
              </w:rPr>
            </w:pPr>
            <w:r>
              <w:rPr>
                <w:rFonts w:hint="eastAsia" w:ascii="仿宋_GB2312" w:eastAsia="仿宋_GB2312"/>
              </w:rPr>
              <w:t>项</w:t>
            </w:r>
          </w:p>
        </w:tc>
        <w:tc>
          <w:tcPr>
            <w:tcW w:w="735" w:type="dxa"/>
          </w:tcPr>
          <w:p w14:paraId="18A97DCB">
            <w:pPr>
              <w:spacing w:line="300" w:lineRule="exact"/>
              <w:jc w:val="center"/>
              <w:rPr>
                <w:rFonts w:ascii="仿宋_GB2312" w:eastAsia="仿宋_GB2312"/>
              </w:rPr>
            </w:pPr>
            <w:r>
              <w:rPr>
                <w:rFonts w:ascii="仿宋_GB2312" w:eastAsia="仿宋_GB2312"/>
              </w:rPr>
              <w:t>1</w:t>
            </w:r>
          </w:p>
        </w:tc>
        <w:tc>
          <w:tcPr>
            <w:tcW w:w="735" w:type="dxa"/>
          </w:tcPr>
          <w:p w14:paraId="4491BBF5">
            <w:pPr>
              <w:spacing w:line="300" w:lineRule="exact"/>
              <w:jc w:val="center"/>
              <w:rPr>
                <w:rFonts w:ascii="仿宋_GB2312" w:eastAsia="仿宋_GB2312"/>
              </w:rPr>
            </w:pPr>
            <w:r>
              <w:rPr>
                <w:rFonts w:ascii="仿宋_GB2312" w:eastAsia="仿宋_GB2312"/>
              </w:rPr>
              <w:t>5</w:t>
            </w:r>
          </w:p>
        </w:tc>
        <w:tc>
          <w:tcPr>
            <w:tcW w:w="735" w:type="dxa"/>
          </w:tcPr>
          <w:p w14:paraId="4233ECE1">
            <w:pPr>
              <w:spacing w:line="300" w:lineRule="exact"/>
              <w:jc w:val="center"/>
              <w:rPr>
                <w:rFonts w:ascii="仿宋_GB2312" w:eastAsia="仿宋_GB2312"/>
              </w:rPr>
            </w:pPr>
            <w:r>
              <w:rPr>
                <w:rFonts w:ascii="仿宋_GB2312" w:eastAsia="仿宋_GB2312"/>
              </w:rPr>
              <w:t>5</w:t>
            </w:r>
          </w:p>
        </w:tc>
        <w:tc>
          <w:tcPr>
            <w:tcW w:w="840" w:type="dxa"/>
          </w:tcPr>
          <w:p w14:paraId="1455D59D">
            <w:pPr>
              <w:spacing w:line="300" w:lineRule="exact"/>
              <w:jc w:val="center"/>
              <w:rPr>
                <w:rFonts w:ascii="仿宋_GB2312" w:eastAsia="仿宋_GB2312"/>
              </w:rPr>
            </w:pPr>
            <w:r>
              <w:rPr>
                <w:rFonts w:ascii="仿宋_GB2312" w:eastAsia="仿宋_GB2312"/>
              </w:rPr>
              <w:t>5</w:t>
            </w:r>
          </w:p>
        </w:tc>
        <w:tc>
          <w:tcPr>
            <w:tcW w:w="840" w:type="dxa"/>
          </w:tcPr>
          <w:p w14:paraId="438580E4">
            <w:pPr>
              <w:spacing w:line="300" w:lineRule="exact"/>
              <w:jc w:val="center"/>
              <w:rPr>
                <w:rFonts w:ascii="仿宋_GB2312" w:eastAsia="仿宋_GB2312"/>
              </w:rPr>
            </w:pPr>
            <w:r>
              <w:rPr>
                <w:rFonts w:ascii="仿宋_GB2312" w:eastAsia="仿宋_GB2312"/>
              </w:rPr>
              <w:t>5</w:t>
            </w:r>
          </w:p>
        </w:tc>
        <w:tc>
          <w:tcPr>
            <w:tcW w:w="735" w:type="dxa"/>
            <w:vAlign w:val="center"/>
          </w:tcPr>
          <w:p w14:paraId="5D9BDDBE">
            <w:pPr>
              <w:spacing w:line="300" w:lineRule="exact"/>
              <w:jc w:val="center"/>
              <w:rPr>
                <w:rFonts w:ascii="仿宋_GB2312" w:eastAsia="仿宋_GB2312"/>
              </w:rPr>
            </w:pPr>
          </w:p>
        </w:tc>
        <w:tc>
          <w:tcPr>
            <w:tcW w:w="735" w:type="dxa"/>
            <w:vAlign w:val="center"/>
          </w:tcPr>
          <w:p w14:paraId="31E5FC55">
            <w:pPr>
              <w:spacing w:line="300" w:lineRule="exact"/>
              <w:jc w:val="center"/>
              <w:rPr>
                <w:rFonts w:ascii="仿宋_GB2312" w:eastAsia="仿宋_GB2312"/>
              </w:rPr>
            </w:pPr>
          </w:p>
        </w:tc>
        <w:tc>
          <w:tcPr>
            <w:tcW w:w="735" w:type="dxa"/>
            <w:vAlign w:val="center"/>
          </w:tcPr>
          <w:p w14:paraId="1E92AE20">
            <w:pPr>
              <w:spacing w:line="300" w:lineRule="exact"/>
              <w:jc w:val="center"/>
              <w:rPr>
                <w:rFonts w:ascii="仿宋_GB2312" w:eastAsia="仿宋_GB2312"/>
              </w:rPr>
            </w:pPr>
          </w:p>
        </w:tc>
        <w:tc>
          <w:tcPr>
            <w:tcW w:w="667" w:type="dxa"/>
            <w:vAlign w:val="center"/>
          </w:tcPr>
          <w:p w14:paraId="57EAE534">
            <w:pPr>
              <w:spacing w:line="300" w:lineRule="exact"/>
              <w:jc w:val="center"/>
              <w:rPr>
                <w:rFonts w:ascii="仿宋_GB2312" w:eastAsia="仿宋_GB2312"/>
              </w:rPr>
            </w:pPr>
          </w:p>
        </w:tc>
      </w:tr>
      <w:tr w14:paraId="17E71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1822A7A8">
            <w:pPr>
              <w:spacing w:line="300" w:lineRule="exact"/>
              <w:rPr>
                <w:rFonts w:ascii="仿宋_GB2312" w:eastAsia="仿宋_GB2312"/>
              </w:rPr>
            </w:pPr>
            <w:r>
              <w:rPr>
                <w:rFonts w:hint="eastAsia" w:ascii="仿宋_GB2312" w:eastAsia="仿宋_GB2312"/>
              </w:rPr>
              <w:t>白沟镇机关</w:t>
            </w:r>
          </w:p>
        </w:tc>
        <w:tc>
          <w:tcPr>
            <w:tcW w:w="1050" w:type="dxa"/>
          </w:tcPr>
          <w:p w14:paraId="714E9B0C">
            <w:pPr>
              <w:spacing w:line="300" w:lineRule="exact"/>
              <w:jc w:val="center"/>
              <w:rPr>
                <w:rFonts w:ascii="仿宋_GB2312" w:eastAsia="仿宋_GB2312"/>
              </w:rPr>
            </w:pPr>
            <w:r>
              <w:rPr>
                <w:rFonts w:ascii="仿宋_GB2312" w:eastAsia="仿宋_GB2312"/>
              </w:rPr>
              <w:t>5</w:t>
            </w:r>
          </w:p>
        </w:tc>
        <w:tc>
          <w:tcPr>
            <w:tcW w:w="1470" w:type="dxa"/>
          </w:tcPr>
          <w:p w14:paraId="5209DE93">
            <w:pPr>
              <w:spacing w:line="300" w:lineRule="exact"/>
              <w:rPr>
                <w:rFonts w:ascii="仿宋_GB2312" w:eastAsia="仿宋_GB2312"/>
              </w:rPr>
            </w:pPr>
            <w:r>
              <w:rPr>
                <w:rFonts w:hint="eastAsia" w:ascii="仿宋_GB2312" w:eastAsia="仿宋_GB2312"/>
              </w:rPr>
              <w:t>农村生活污水治理</w:t>
            </w:r>
            <w:r>
              <w:rPr>
                <w:rFonts w:ascii="仿宋_GB2312" w:eastAsia="仿宋_GB2312"/>
              </w:rPr>
              <w:t>(</w:t>
            </w:r>
            <w:r>
              <w:rPr>
                <w:rFonts w:hint="eastAsia" w:ascii="仿宋_GB2312" w:eastAsia="仿宋_GB2312"/>
              </w:rPr>
              <w:t>工程预算编制</w:t>
            </w:r>
            <w:r>
              <w:rPr>
                <w:rFonts w:ascii="仿宋_GB2312" w:eastAsia="仿宋_GB2312"/>
              </w:rPr>
              <w:t>)</w:t>
            </w:r>
          </w:p>
        </w:tc>
        <w:tc>
          <w:tcPr>
            <w:tcW w:w="945" w:type="dxa"/>
          </w:tcPr>
          <w:p w14:paraId="0553D555">
            <w:pPr>
              <w:spacing w:line="300" w:lineRule="exact"/>
              <w:jc w:val="center"/>
              <w:rPr>
                <w:rFonts w:ascii="仿宋_GB2312" w:eastAsia="仿宋_GB2312"/>
              </w:rPr>
            </w:pPr>
            <w:r>
              <w:rPr>
                <w:rFonts w:ascii="仿宋_GB2312" w:eastAsia="仿宋_GB2312"/>
              </w:rPr>
              <w:t>C10</w:t>
            </w:r>
          </w:p>
        </w:tc>
        <w:tc>
          <w:tcPr>
            <w:tcW w:w="735" w:type="dxa"/>
          </w:tcPr>
          <w:p w14:paraId="2FF6993D">
            <w:pPr>
              <w:spacing w:line="300" w:lineRule="exact"/>
              <w:jc w:val="center"/>
              <w:rPr>
                <w:rFonts w:ascii="仿宋_GB2312" w:eastAsia="仿宋_GB2312"/>
              </w:rPr>
            </w:pPr>
            <w:r>
              <w:rPr>
                <w:rFonts w:hint="eastAsia" w:ascii="仿宋_GB2312" w:eastAsia="仿宋_GB2312"/>
              </w:rPr>
              <w:t>项</w:t>
            </w:r>
          </w:p>
        </w:tc>
        <w:tc>
          <w:tcPr>
            <w:tcW w:w="735" w:type="dxa"/>
          </w:tcPr>
          <w:p w14:paraId="5BE8726D">
            <w:pPr>
              <w:spacing w:line="300" w:lineRule="exact"/>
              <w:jc w:val="center"/>
              <w:rPr>
                <w:rFonts w:ascii="仿宋_GB2312" w:eastAsia="仿宋_GB2312"/>
              </w:rPr>
            </w:pPr>
            <w:r>
              <w:rPr>
                <w:rFonts w:ascii="仿宋_GB2312" w:eastAsia="仿宋_GB2312"/>
              </w:rPr>
              <w:t>1</w:t>
            </w:r>
          </w:p>
        </w:tc>
        <w:tc>
          <w:tcPr>
            <w:tcW w:w="735" w:type="dxa"/>
          </w:tcPr>
          <w:p w14:paraId="0AB09E2A">
            <w:pPr>
              <w:spacing w:line="300" w:lineRule="exact"/>
              <w:jc w:val="center"/>
              <w:rPr>
                <w:rFonts w:ascii="仿宋_GB2312" w:eastAsia="仿宋_GB2312"/>
              </w:rPr>
            </w:pPr>
            <w:r>
              <w:rPr>
                <w:rFonts w:ascii="仿宋_GB2312" w:eastAsia="仿宋_GB2312"/>
              </w:rPr>
              <w:t>5</w:t>
            </w:r>
          </w:p>
        </w:tc>
        <w:tc>
          <w:tcPr>
            <w:tcW w:w="735" w:type="dxa"/>
          </w:tcPr>
          <w:p w14:paraId="34C71FBB">
            <w:pPr>
              <w:spacing w:line="300" w:lineRule="exact"/>
              <w:jc w:val="center"/>
              <w:rPr>
                <w:rFonts w:ascii="仿宋_GB2312" w:eastAsia="仿宋_GB2312"/>
              </w:rPr>
            </w:pPr>
            <w:r>
              <w:rPr>
                <w:rFonts w:ascii="仿宋_GB2312" w:eastAsia="仿宋_GB2312"/>
              </w:rPr>
              <w:t>5</w:t>
            </w:r>
          </w:p>
        </w:tc>
        <w:tc>
          <w:tcPr>
            <w:tcW w:w="840" w:type="dxa"/>
          </w:tcPr>
          <w:p w14:paraId="08A9397C">
            <w:pPr>
              <w:spacing w:line="300" w:lineRule="exact"/>
              <w:jc w:val="center"/>
              <w:rPr>
                <w:rFonts w:ascii="仿宋_GB2312" w:eastAsia="仿宋_GB2312"/>
              </w:rPr>
            </w:pPr>
            <w:r>
              <w:rPr>
                <w:rFonts w:ascii="仿宋_GB2312" w:eastAsia="仿宋_GB2312"/>
              </w:rPr>
              <w:t>5</w:t>
            </w:r>
          </w:p>
        </w:tc>
        <w:tc>
          <w:tcPr>
            <w:tcW w:w="840" w:type="dxa"/>
          </w:tcPr>
          <w:p w14:paraId="7E3A2C88">
            <w:pPr>
              <w:spacing w:line="300" w:lineRule="exact"/>
              <w:jc w:val="center"/>
              <w:rPr>
                <w:rFonts w:ascii="仿宋_GB2312" w:eastAsia="仿宋_GB2312"/>
              </w:rPr>
            </w:pPr>
            <w:r>
              <w:rPr>
                <w:rFonts w:ascii="仿宋_GB2312" w:eastAsia="仿宋_GB2312"/>
              </w:rPr>
              <w:t>5</w:t>
            </w:r>
          </w:p>
        </w:tc>
        <w:tc>
          <w:tcPr>
            <w:tcW w:w="735" w:type="dxa"/>
            <w:vAlign w:val="center"/>
          </w:tcPr>
          <w:p w14:paraId="0DD362B4">
            <w:pPr>
              <w:spacing w:line="300" w:lineRule="exact"/>
              <w:jc w:val="center"/>
              <w:rPr>
                <w:rFonts w:ascii="仿宋_GB2312" w:eastAsia="仿宋_GB2312"/>
              </w:rPr>
            </w:pPr>
          </w:p>
        </w:tc>
        <w:tc>
          <w:tcPr>
            <w:tcW w:w="735" w:type="dxa"/>
            <w:vAlign w:val="center"/>
          </w:tcPr>
          <w:p w14:paraId="03DB953C">
            <w:pPr>
              <w:spacing w:line="300" w:lineRule="exact"/>
              <w:jc w:val="center"/>
              <w:rPr>
                <w:rFonts w:ascii="仿宋_GB2312" w:eastAsia="仿宋_GB2312"/>
              </w:rPr>
            </w:pPr>
          </w:p>
        </w:tc>
        <w:tc>
          <w:tcPr>
            <w:tcW w:w="735" w:type="dxa"/>
            <w:vAlign w:val="center"/>
          </w:tcPr>
          <w:p w14:paraId="3752427B">
            <w:pPr>
              <w:spacing w:line="300" w:lineRule="exact"/>
              <w:jc w:val="center"/>
              <w:rPr>
                <w:rFonts w:ascii="仿宋_GB2312" w:eastAsia="仿宋_GB2312"/>
              </w:rPr>
            </w:pPr>
          </w:p>
        </w:tc>
        <w:tc>
          <w:tcPr>
            <w:tcW w:w="667" w:type="dxa"/>
            <w:vAlign w:val="center"/>
          </w:tcPr>
          <w:p w14:paraId="3535741C">
            <w:pPr>
              <w:spacing w:line="300" w:lineRule="exact"/>
              <w:jc w:val="center"/>
              <w:rPr>
                <w:rFonts w:ascii="仿宋_GB2312" w:eastAsia="仿宋_GB2312"/>
              </w:rPr>
            </w:pPr>
          </w:p>
        </w:tc>
      </w:tr>
      <w:tr w14:paraId="075B3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49B206D9">
            <w:pPr>
              <w:spacing w:line="300" w:lineRule="exact"/>
              <w:rPr>
                <w:rFonts w:ascii="仿宋_GB2312" w:eastAsia="仿宋_GB2312"/>
              </w:rPr>
            </w:pPr>
            <w:r>
              <w:rPr>
                <w:rFonts w:hint="eastAsia" w:ascii="仿宋_GB2312" w:eastAsia="仿宋_GB2312"/>
              </w:rPr>
              <w:t>白沟镇机关</w:t>
            </w:r>
          </w:p>
        </w:tc>
        <w:tc>
          <w:tcPr>
            <w:tcW w:w="1050" w:type="dxa"/>
          </w:tcPr>
          <w:p w14:paraId="43BA283A">
            <w:pPr>
              <w:spacing w:line="300" w:lineRule="exact"/>
              <w:jc w:val="center"/>
              <w:rPr>
                <w:rFonts w:ascii="仿宋_GB2312" w:eastAsia="仿宋_GB2312"/>
              </w:rPr>
            </w:pPr>
            <w:r>
              <w:rPr>
                <w:rFonts w:ascii="仿宋_GB2312" w:eastAsia="仿宋_GB2312"/>
              </w:rPr>
              <w:t>5</w:t>
            </w:r>
          </w:p>
        </w:tc>
        <w:tc>
          <w:tcPr>
            <w:tcW w:w="1470" w:type="dxa"/>
          </w:tcPr>
          <w:p w14:paraId="2E258235">
            <w:pPr>
              <w:spacing w:line="300" w:lineRule="exact"/>
              <w:rPr>
                <w:rFonts w:ascii="仿宋_GB2312" w:eastAsia="仿宋_GB2312"/>
              </w:rPr>
            </w:pPr>
            <w:r>
              <w:rPr>
                <w:rFonts w:hint="eastAsia" w:ascii="仿宋_GB2312" w:eastAsia="仿宋_GB2312"/>
              </w:rPr>
              <w:t>农村生活污水治理</w:t>
            </w:r>
            <w:r>
              <w:rPr>
                <w:rFonts w:ascii="仿宋_GB2312" w:eastAsia="仿宋_GB2312"/>
              </w:rPr>
              <w:t>(</w:t>
            </w:r>
            <w:r>
              <w:rPr>
                <w:rFonts w:hint="eastAsia" w:ascii="仿宋_GB2312" w:eastAsia="仿宋_GB2312"/>
              </w:rPr>
              <w:t>工程测绘</w:t>
            </w:r>
            <w:r>
              <w:rPr>
                <w:rFonts w:ascii="仿宋_GB2312" w:eastAsia="仿宋_GB2312"/>
              </w:rPr>
              <w:t>)</w:t>
            </w:r>
          </w:p>
        </w:tc>
        <w:tc>
          <w:tcPr>
            <w:tcW w:w="945" w:type="dxa"/>
          </w:tcPr>
          <w:p w14:paraId="79909D6D">
            <w:pPr>
              <w:spacing w:line="300" w:lineRule="exact"/>
              <w:jc w:val="center"/>
              <w:rPr>
                <w:rFonts w:ascii="仿宋_GB2312" w:eastAsia="仿宋_GB2312"/>
              </w:rPr>
            </w:pPr>
            <w:r>
              <w:rPr>
                <w:rFonts w:ascii="仿宋_GB2312" w:eastAsia="仿宋_GB2312"/>
              </w:rPr>
              <w:t>C09</w:t>
            </w:r>
          </w:p>
        </w:tc>
        <w:tc>
          <w:tcPr>
            <w:tcW w:w="735" w:type="dxa"/>
          </w:tcPr>
          <w:p w14:paraId="18A30AD8">
            <w:pPr>
              <w:spacing w:line="300" w:lineRule="exact"/>
              <w:jc w:val="center"/>
              <w:rPr>
                <w:rFonts w:ascii="仿宋_GB2312" w:eastAsia="仿宋_GB2312"/>
              </w:rPr>
            </w:pPr>
            <w:r>
              <w:rPr>
                <w:rFonts w:hint="eastAsia" w:ascii="仿宋_GB2312" w:eastAsia="仿宋_GB2312"/>
              </w:rPr>
              <w:t>项</w:t>
            </w:r>
          </w:p>
        </w:tc>
        <w:tc>
          <w:tcPr>
            <w:tcW w:w="735" w:type="dxa"/>
          </w:tcPr>
          <w:p w14:paraId="66DBEE7B">
            <w:pPr>
              <w:spacing w:line="300" w:lineRule="exact"/>
              <w:jc w:val="center"/>
              <w:rPr>
                <w:rFonts w:ascii="仿宋_GB2312" w:eastAsia="仿宋_GB2312"/>
              </w:rPr>
            </w:pPr>
            <w:r>
              <w:rPr>
                <w:rFonts w:ascii="仿宋_GB2312" w:eastAsia="仿宋_GB2312"/>
              </w:rPr>
              <w:t>1</w:t>
            </w:r>
          </w:p>
        </w:tc>
        <w:tc>
          <w:tcPr>
            <w:tcW w:w="735" w:type="dxa"/>
          </w:tcPr>
          <w:p w14:paraId="3A109A06">
            <w:pPr>
              <w:spacing w:line="300" w:lineRule="exact"/>
              <w:jc w:val="center"/>
              <w:rPr>
                <w:rFonts w:ascii="仿宋_GB2312" w:eastAsia="仿宋_GB2312"/>
              </w:rPr>
            </w:pPr>
            <w:r>
              <w:rPr>
                <w:rFonts w:ascii="仿宋_GB2312" w:eastAsia="仿宋_GB2312"/>
              </w:rPr>
              <w:t>5</w:t>
            </w:r>
          </w:p>
        </w:tc>
        <w:tc>
          <w:tcPr>
            <w:tcW w:w="735" w:type="dxa"/>
          </w:tcPr>
          <w:p w14:paraId="2EC97D63">
            <w:pPr>
              <w:spacing w:line="300" w:lineRule="exact"/>
              <w:jc w:val="center"/>
              <w:rPr>
                <w:rFonts w:ascii="仿宋_GB2312" w:eastAsia="仿宋_GB2312"/>
              </w:rPr>
            </w:pPr>
            <w:r>
              <w:rPr>
                <w:rFonts w:ascii="仿宋_GB2312" w:eastAsia="仿宋_GB2312"/>
              </w:rPr>
              <w:t>5</w:t>
            </w:r>
          </w:p>
        </w:tc>
        <w:tc>
          <w:tcPr>
            <w:tcW w:w="840" w:type="dxa"/>
          </w:tcPr>
          <w:p w14:paraId="38F4465D">
            <w:pPr>
              <w:spacing w:line="300" w:lineRule="exact"/>
              <w:jc w:val="center"/>
              <w:rPr>
                <w:rFonts w:ascii="仿宋_GB2312" w:eastAsia="仿宋_GB2312"/>
              </w:rPr>
            </w:pPr>
            <w:r>
              <w:rPr>
                <w:rFonts w:ascii="仿宋_GB2312" w:eastAsia="仿宋_GB2312"/>
              </w:rPr>
              <w:t>5</w:t>
            </w:r>
          </w:p>
        </w:tc>
        <w:tc>
          <w:tcPr>
            <w:tcW w:w="840" w:type="dxa"/>
          </w:tcPr>
          <w:p w14:paraId="4FD166EA">
            <w:pPr>
              <w:spacing w:line="300" w:lineRule="exact"/>
              <w:jc w:val="center"/>
              <w:rPr>
                <w:rFonts w:ascii="仿宋_GB2312" w:eastAsia="仿宋_GB2312"/>
              </w:rPr>
            </w:pPr>
            <w:r>
              <w:rPr>
                <w:rFonts w:ascii="仿宋_GB2312" w:eastAsia="仿宋_GB2312"/>
              </w:rPr>
              <w:t>5</w:t>
            </w:r>
          </w:p>
        </w:tc>
        <w:tc>
          <w:tcPr>
            <w:tcW w:w="735" w:type="dxa"/>
            <w:vAlign w:val="center"/>
          </w:tcPr>
          <w:p w14:paraId="461D9D4F">
            <w:pPr>
              <w:spacing w:line="300" w:lineRule="exact"/>
              <w:jc w:val="center"/>
              <w:rPr>
                <w:rFonts w:ascii="仿宋_GB2312" w:eastAsia="仿宋_GB2312"/>
              </w:rPr>
            </w:pPr>
          </w:p>
        </w:tc>
        <w:tc>
          <w:tcPr>
            <w:tcW w:w="735" w:type="dxa"/>
            <w:vAlign w:val="center"/>
          </w:tcPr>
          <w:p w14:paraId="24DC1169">
            <w:pPr>
              <w:spacing w:line="300" w:lineRule="exact"/>
              <w:jc w:val="center"/>
              <w:rPr>
                <w:rFonts w:ascii="仿宋_GB2312" w:eastAsia="仿宋_GB2312"/>
              </w:rPr>
            </w:pPr>
          </w:p>
        </w:tc>
        <w:tc>
          <w:tcPr>
            <w:tcW w:w="735" w:type="dxa"/>
            <w:vAlign w:val="center"/>
          </w:tcPr>
          <w:p w14:paraId="2653774F">
            <w:pPr>
              <w:spacing w:line="300" w:lineRule="exact"/>
              <w:jc w:val="center"/>
              <w:rPr>
                <w:rFonts w:ascii="仿宋_GB2312" w:eastAsia="仿宋_GB2312"/>
              </w:rPr>
            </w:pPr>
          </w:p>
        </w:tc>
        <w:tc>
          <w:tcPr>
            <w:tcW w:w="667" w:type="dxa"/>
            <w:vAlign w:val="center"/>
          </w:tcPr>
          <w:p w14:paraId="342016A3">
            <w:pPr>
              <w:spacing w:line="300" w:lineRule="exact"/>
              <w:jc w:val="center"/>
              <w:rPr>
                <w:rFonts w:ascii="仿宋_GB2312" w:eastAsia="仿宋_GB2312"/>
              </w:rPr>
            </w:pPr>
          </w:p>
        </w:tc>
      </w:tr>
      <w:tr w14:paraId="6A683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568B6A40">
            <w:pPr>
              <w:spacing w:line="300" w:lineRule="exact"/>
              <w:rPr>
                <w:rFonts w:ascii="仿宋_GB2312" w:eastAsia="仿宋_GB2312"/>
              </w:rPr>
            </w:pPr>
            <w:r>
              <w:rPr>
                <w:rFonts w:hint="eastAsia" w:ascii="仿宋_GB2312" w:eastAsia="仿宋_GB2312"/>
              </w:rPr>
              <w:t>白沟镇机关</w:t>
            </w:r>
          </w:p>
        </w:tc>
        <w:tc>
          <w:tcPr>
            <w:tcW w:w="1050" w:type="dxa"/>
          </w:tcPr>
          <w:p w14:paraId="194D0294">
            <w:pPr>
              <w:spacing w:line="300" w:lineRule="exact"/>
              <w:jc w:val="center"/>
              <w:rPr>
                <w:rFonts w:ascii="仿宋_GB2312" w:eastAsia="仿宋_GB2312"/>
              </w:rPr>
            </w:pPr>
            <w:r>
              <w:rPr>
                <w:rFonts w:ascii="仿宋_GB2312" w:eastAsia="仿宋_GB2312"/>
              </w:rPr>
              <w:t>45</w:t>
            </w:r>
          </w:p>
        </w:tc>
        <w:tc>
          <w:tcPr>
            <w:tcW w:w="1470" w:type="dxa"/>
          </w:tcPr>
          <w:p w14:paraId="097A0FEC">
            <w:pPr>
              <w:spacing w:line="300" w:lineRule="exact"/>
              <w:rPr>
                <w:rFonts w:ascii="仿宋_GB2312" w:eastAsia="仿宋_GB2312"/>
              </w:rPr>
            </w:pPr>
            <w:r>
              <w:rPr>
                <w:rFonts w:hint="eastAsia" w:ascii="仿宋_GB2312" w:eastAsia="仿宋_GB2312"/>
              </w:rPr>
              <w:t>农村生活污水治理</w:t>
            </w:r>
            <w:r>
              <w:rPr>
                <w:rFonts w:ascii="仿宋_GB2312" w:eastAsia="仿宋_GB2312"/>
              </w:rPr>
              <w:t>(</w:t>
            </w:r>
            <w:r>
              <w:rPr>
                <w:rFonts w:hint="eastAsia" w:ascii="仿宋_GB2312" w:eastAsia="仿宋_GB2312"/>
              </w:rPr>
              <w:t>设计</w:t>
            </w:r>
            <w:r>
              <w:rPr>
                <w:rFonts w:ascii="仿宋_GB2312" w:eastAsia="仿宋_GB2312"/>
              </w:rPr>
              <w:t>)</w:t>
            </w:r>
          </w:p>
        </w:tc>
        <w:tc>
          <w:tcPr>
            <w:tcW w:w="945" w:type="dxa"/>
          </w:tcPr>
          <w:p w14:paraId="05D56CCA">
            <w:pPr>
              <w:spacing w:line="300" w:lineRule="exact"/>
              <w:jc w:val="center"/>
              <w:rPr>
                <w:rFonts w:ascii="仿宋_GB2312" w:eastAsia="仿宋_GB2312"/>
              </w:rPr>
            </w:pPr>
            <w:r>
              <w:rPr>
                <w:rFonts w:ascii="仿宋_GB2312" w:eastAsia="仿宋_GB2312"/>
              </w:rPr>
              <w:t>C10</w:t>
            </w:r>
          </w:p>
        </w:tc>
        <w:tc>
          <w:tcPr>
            <w:tcW w:w="735" w:type="dxa"/>
          </w:tcPr>
          <w:p w14:paraId="380BB211">
            <w:pPr>
              <w:spacing w:line="300" w:lineRule="exact"/>
              <w:jc w:val="center"/>
              <w:rPr>
                <w:rFonts w:ascii="仿宋_GB2312" w:eastAsia="仿宋_GB2312"/>
              </w:rPr>
            </w:pPr>
            <w:r>
              <w:rPr>
                <w:rFonts w:hint="eastAsia" w:ascii="仿宋_GB2312" w:eastAsia="仿宋_GB2312"/>
              </w:rPr>
              <w:t>项</w:t>
            </w:r>
          </w:p>
        </w:tc>
        <w:tc>
          <w:tcPr>
            <w:tcW w:w="735" w:type="dxa"/>
          </w:tcPr>
          <w:p w14:paraId="3D6E32C9">
            <w:pPr>
              <w:spacing w:line="300" w:lineRule="exact"/>
              <w:jc w:val="center"/>
              <w:rPr>
                <w:rFonts w:ascii="仿宋_GB2312" w:eastAsia="仿宋_GB2312"/>
              </w:rPr>
            </w:pPr>
            <w:r>
              <w:rPr>
                <w:rFonts w:ascii="仿宋_GB2312" w:eastAsia="仿宋_GB2312"/>
              </w:rPr>
              <w:t>1</w:t>
            </w:r>
          </w:p>
        </w:tc>
        <w:tc>
          <w:tcPr>
            <w:tcW w:w="735" w:type="dxa"/>
          </w:tcPr>
          <w:p w14:paraId="07F6A10B">
            <w:pPr>
              <w:spacing w:line="300" w:lineRule="exact"/>
              <w:jc w:val="center"/>
              <w:rPr>
                <w:rFonts w:ascii="仿宋_GB2312" w:eastAsia="仿宋_GB2312"/>
              </w:rPr>
            </w:pPr>
            <w:r>
              <w:rPr>
                <w:rFonts w:ascii="仿宋_GB2312" w:eastAsia="仿宋_GB2312"/>
              </w:rPr>
              <w:t>45</w:t>
            </w:r>
          </w:p>
        </w:tc>
        <w:tc>
          <w:tcPr>
            <w:tcW w:w="735" w:type="dxa"/>
          </w:tcPr>
          <w:p w14:paraId="21694361">
            <w:pPr>
              <w:spacing w:line="300" w:lineRule="exact"/>
              <w:jc w:val="center"/>
              <w:rPr>
                <w:rFonts w:ascii="仿宋_GB2312" w:eastAsia="仿宋_GB2312"/>
              </w:rPr>
            </w:pPr>
            <w:r>
              <w:rPr>
                <w:rFonts w:ascii="仿宋_GB2312" w:eastAsia="仿宋_GB2312"/>
              </w:rPr>
              <w:t>45</w:t>
            </w:r>
          </w:p>
        </w:tc>
        <w:tc>
          <w:tcPr>
            <w:tcW w:w="840" w:type="dxa"/>
          </w:tcPr>
          <w:p w14:paraId="52ECEF88">
            <w:pPr>
              <w:spacing w:line="300" w:lineRule="exact"/>
              <w:jc w:val="center"/>
              <w:rPr>
                <w:rFonts w:ascii="仿宋_GB2312" w:eastAsia="仿宋_GB2312"/>
              </w:rPr>
            </w:pPr>
            <w:r>
              <w:rPr>
                <w:rFonts w:ascii="仿宋_GB2312" w:eastAsia="仿宋_GB2312"/>
              </w:rPr>
              <w:t>45</w:t>
            </w:r>
          </w:p>
        </w:tc>
        <w:tc>
          <w:tcPr>
            <w:tcW w:w="840" w:type="dxa"/>
          </w:tcPr>
          <w:p w14:paraId="515C34E0">
            <w:pPr>
              <w:spacing w:line="300" w:lineRule="exact"/>
              <w:jc w:val="center"/>
              <w:rPr>
                <w:rFonts w:ascii="仿宋_GB2312" w:eastAsia="仿宋_GB2312"/>
              </w:rPr>
            </w:pPr>
            <w:r>
              <w:rPr>
                <w:rFonts w:ascii="仿宋_GB2312" w:eastAsia="仿宋_GB2312"/>
              </w:rPr>
              <w:t>45</w:t>
            </w:r>
          </w:p>
        </w:tc>
        <w:tc>
          <w:tcPr>
            <w:tcW w:w="735" w:type="dxa"/>
            <w:vAlign w:val="center"/>
          </w:tcPr>
          <w:p w14:paraId="6C4E9978">
            <w:pPr>
              <w:spacing w:line="300" w:lineRule="exact"/>
              <w:jc w:val="center"/>
              <w:rPr>
                <w:rFonts w:ascii="仿宋_GB2312" w:eastAsia="仿宋_GB2312"/>
              </w:rPr>
            </w:pPr>
          </w:p>
        </w:tc>
        <w:tc>
          <w:tcPr>
            <w:tcW w:w="735" w:type="dxa"/>
            <w:vAlign w:val="center"/>
          </w:tcPr>
          <w:p w14:paraId="50B97A9F">
            <w:pPr>
              <w:spacing w:line="300" w:lineRule="exact"/>
              <w:jc w:val="center"/>
              <w:rPr>
                <w:rFonts w:ascii="仿宋_GB2312" w:eastAsia="仿宋_GB2312"/>
              </w:rPr>
            </w:pPr>
          </w:p>
        </w:tc>
        <w:tc>
          <w:tcPr>
            <w:tcW w:w="735" w:type="dxa"/>
            <w:vAlign w:val="center"/>
          </w:tcPr>
          <w:p w14:paraId="59064760">
            <w:pPr>
              <w:spacing w:line="300" w:lineRule="exact"/>
              <w:jc w:val="center"/>
              <w:rPr>
                <w:rFonts w:ascii="仿宋_GB2312" w:eastAsia="仿宋_GB2312"/>
              </w:rPr>
            </w:pPr>
          </w:p>
        </w:tc>
        <w:tc>
          <w:tcPr>
            <w:tcW w:w="667" w:type="dxa"/>
            <w:vAlign w:val="center"/>
          </w:tcPr>
          <w:p w14:paraId="3B2D1973">
            <w:pPr>
              <w:spacing w:line="300" w:lineRule="exact"/>
              <w:jc w:val="center"/>
              <w:rPr>
                <w:rFonts w:ascii="仿宋_GB2312" w:eastAsia="仿宋_GB2312"/>
              </w:rPr>
            </w:pPr>
          </w:p>
        </w:tc>
      </w:tr>
      <w:tr w14:paraId="20838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5D3596C1">
            <w:pPr>
              <w:spacing w:line="300" w:lineRule="exact"/>
              <w:rPr>
                <w:rFonts w:ascii="仿宋_GB2312" w:eastAsia="仿宋_GB2312"/>
              </w:rPr>
            </w:pPr>
            <w:r>
              <w:rPr>
                <w:rFonts w:hint="eastAsia" w:ascii="仿宋_GB2312" w:eastAsia="仿宋_GB2312"/>
              </w:rPr>
              <w:t>白沟镇机关</w:t>
            </w:r>
          </w:p>
        </w:tc>
        <w:tc>
          <w:tcPr>
            <w:tcW w:w="1050" w:type="dxa"/>
          </w:tcPr>
          <w:p w14:paraId="1B68DD3E">
            <w:pPr>
              <w:spacing w:line="300" w:lineRule="exact"/>
              <w:jc w:val="center"/>
              <w:rPr>
                <w:rFonts w:ascii="仿宋_GB2312" w:eastAsia="仿宋_GB2312"/>
              </w:rPr>
            </w:pPr>
            <w:r>
              <w:rPr>
                <w:rFonts w:ascii="仿宋_GB2312" w:eastAsia="仿宋_GB2312"/>
              </w:rPr>
              <w:t>4</w:t>
            </w:r>
          </w:p>
        </w:tc>
        <w:tc>
          <w:tcPr>
            <w:tcW w:w="1470" w:type="dxa"/>
          </w:tcPr>
          <w:p w14:paraId="61CBD641">
            <w:pPr>
              <w:spacing w:line="300" w:lineRule="exact"/>
              <w:rPr>
                <w:rFonts w:ascii="仿宋_GB2312" w:eastAsia="仿宋_GB2312"/>
              </w:rPr>
            </w:pPr>
            <w:r>
              <w:rPr>
                <w:rFonts w:hint="eastAsia" w:ascii="仿宋_GB2312" w:eastAsia="仿宋_GB2312"/>
              </w:rPr>
              <w:t>丰裕大街及津保路立面改造</w:t>
            </w:r>
            <w:r>
              <w:rPr>
                <w:rFonts w:ascii="仿宋_GB2312" w:eastAsia="仿宋_GB2312"/>
              </w:rPr>
              <w:t>(</w:t>
            </w:r>
            <w:r>
              <w:rPr>
                <w:rFonts w:hint="eastAsia" w:ascii="仿宋_GB2312" w:eastAsia="仿宋_GB2312"/>
              </w:rPr>
              <w:t>可行性研究报告</w:t>
            </w:r>
            <w:r>
              <w:rPr>
                <w:rFonts w:ascii="仿宋_GB2312" w:eastAsia="仿宋_GB2312"/>
              </w:rPr>
              <w:t>)</w:t>
            </w:r>
          </w:p>
        </w:tc>
        <w:tc>
          <w:tcPr>
            <w:tcW w:w="945" w:type="dxa"/>
          </w:tcPr>
          <w:p w14:paraId="6ED0D1CC">
            <w:pPr>
              <w:spacing w:line="300" w:lineRule="exact"/>
              <w:jc w:val="center"/>
              <w:rPr>
                <w:rFonts w:ascii="仿宋_GB2312" w:eastAsia="仿宋_GB2312"/>
              </w:rPr>
            </w:pPr>
            <w:r>
              <w:rPr>
                <w:rFonts w:ascii="仿宋_GB2312" w:eastAsia="仿宋_GB2312"/>
              </w:rPr>
              <w:t>C10</w:t>
            </w:r>
          </w:p>
        </w:tc>
        <w:tc>
          <w:tcPr>
            <w:tcW w:w="735" w:type="dxa"/>
          </w:tcPr>
          <w:p w14:paraId="7EB9EE58">
            <w:pPr>
              <w:spacing w:line="300" w:lineRule="exact"/>
              <w:jc w:val="center"/>
              <w:rPr>
                <w:rFonts w:ascii="仿宋_GB2312" w:eastAsia="仿宋_GB2312"/>
              </w:rPr>
            </w:pPr>
            <w:r>
              <w:rPr>
                <w:rFonts w:hint="eastAsia" w:ascii="仿宋_GB2312" w:eastAsia="仿宋_GB2312"/>
              </w:rPr>
              <w:t>项</w:t>
            </w:r>
          </w:p>
        </w:tc>
        <w:tc>
          <w:tcPr>
            <w:tcW w:w="735" w:type="dxa"/>
          </w:tcPr>
          <w:p w14:paraId="7D2E07AD">
            <w:pPr>
              <w:spacing w:line="300" w:lineRule="exact"/>
              <w:jc w:val="center"/>
              <w:rPr>
                <w:rFonts w:ascii="仿宋_GB2312" w:eastAsia="仿宋_GB2312"/>
              </w:rPr>
            </w:pPr>
            <w:r>
              <w:rPr>
                <w:rFonts w:ascii="仿宋_GB2312" w:eastAsia="仿宋_GB2312"/>
              </w:rPr>
              <w:t>1</w:t>
            </w:r>
          </w:p>
        </w:tc>
        <w:tc>
          <w:tcPr>
            <w:tcW w:w="735" w:type="dxa"/>
          </w:tcPr>
          <w:p w14:paraId="06A15CF1">
            <w:pPr>
              <w:spacing w:line="300" w:lineRule="exact"/>
              <w:jc w:val="center"/>
              <w:rPr>
                <w:rFonts w:ascii="仿宋_GB2312" w:eastAsia="仿宋_GB2312"/>
              </w:rPr>
            </w:pPr>
            <w:r>
              <w:rPr>
                <w:rFonts w:ascii="仿宋_GB2312" w:eastAsia="仿宋_GB2312"/>
              </w:rPr>
              <w:t>4</w:t>
            </w:r>
          </w:p>
        </w:tc>
        <w:tc>
          <w:tcPr>
            <w:tcW w:w="735" w:type="dxa"/>
          </w:tcPr>
          <w:p w14:paraId="68BFD05B">
            <w:pPr>
              <w:spacing w:line="300" w:lineRule="exact"/>
              <w:jc w:val="center"/>
              <w:rPr>
                <w:rFonts w:ascii="仿宋_GB2312" w:eastAsia="仿宋_GB2312"/>
              </w:rPr>
            </w:pPr>
            <w:r>
              <w:rPr>
                <w:rFonts w:ascii="仿宋_GB2312" w:eastAsia="仿宋_GB2312"/>
              </w:rPr>
              <w:t>4</w:t>
            </w:r>
          </w:p>
        </w:tc>
        <w:tc>
          <w:tcPr>
            <w:tcW w:w="840" w:type="dxa"/>
          </w:tcPr>
          <w:p w14:paraId="4745E665">
            <w:pPr>
              <w:spacing w:line="300" w:lineRule="exact"/>
              <w:jc w:val="center"/>
              <w:rPr>
                <w:rFonts w:ascii="仿宋_GB2312" w:eastAsia="仿宋_GB2312"/>
              </w:rPr>
            </w:pPr>
            <w:r>
              <w:rPr>
                <w:rFonts w:ascii="仿宋_GB2312" w:eastAsia="仿宋_GB2312"/>
              </w:rPr>
              <w:t>4</w:t>
            </w:r>
          </w:p>
        </w:tc>
        <w:tc>
          <w:tcPr>
            <w:tcW w:w="840" w:type="dxa"/>
          </w:tcPr>
          <w:p w14:paraId="15A96303">
            <w:pPr>
              <w:spacing w:line="300" w:lineRule="exact"/>
              <w:jc w:val="center"/>
              <w:rPr>
                <w:rFonts w:ascii="仿宋_GB2312" w:eastAsia="仿宋_GB2312"/>
              </w:rPr>
            </w:pPr>
            <w:r>
              <w:rPr>
                <w:rFonts w:ascii="仿宋_GB2312" w:eastAsia="仿宋_GB2312"/>
              </w:rPr>
              <w:t>4</w:t>
            </w:r>
          </w:p>
        </w:tc>
        <w:tc>
          <w:tcPr>
            <w:tcW w:w="735" w:type="dxa"/>
            <w:vAlign w:val="center"/>
          </w:tcPr>
          <w:p w14:paraId="63CCB6FD">
            <w:pPr>
              <w:spacing w:line="300" w:lineRule="exact"/>
              <w:jc w:val="center"/>
              <w:rPr>
                <w:rFonts w:ascii="仿宋_GB2312" w:eastAsia="仿宋_GB2312"/>
              </w:rPr>
            </w:pPr>
          </w:p>
        </w:tc>
        <w:tc>
          <w:tcPr>
            <w:tcW w:w="735" w:type="dxa"/>
            <w:vAlign w:val="center"/>
          </w:tcPr>
          <w:p w14:paraId="5A25701A">
            <w:pPr>
              <w:spacing w:line="300" w:lineRule="exact"/>
              <w:jc w:val="center"/>
              <w:rPr>
                <w:rFonts w:ascii="仿宋_GB2312" w:eastAsia="仿宋_GB2312"/>
              </w:rPr>
            </w:pPr>
          </w:p>
        </w:tc>
        <w:tc>
          <w:tcPr>
            <w:tcW w:w="735" w:type="dxa"/>
            <w:vAlign w:val="center"/>
          </w:tcPr>
          <w:p w14:paraId="67A09DEF">
            <w:pPr>
              <w:spacing w:line="300" w:lineRule="exact"/>
              <w:jc w:val="center"/>
              <w:rPr>
                <w:rFonts w:ascii="仿宋_GB2312" w:eastAsia="仿宋_GB2312"/>
              </w:rPr>
            </w:pPr>
          </w:p>
        </w:tc>
        <w:tc>
          <w:tcPr>
            <w:tcW w:w="667" w:type="dxa"/>
            <w:vAlign w:val="center"/>
          </w:tcPr>
          <w:p w14:paraId="6D74C73E">
            <w:pPr>
              <w:spacing w:line="300" w:lineRule="exact"/>
              <w:jc w:val="center"/>
              <w:rPr>
                <w:rFonts w:ascii="仿宋_GB2312" w:eastAsia="仿宋_GB2312"/>
              </w:rPr>
            </w:pPr>
          </w:p>
        </w:tc>
      </w:tr>
      <w:tr w14:paraId="6F3DF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5D25145A">
            <w:pPr>
              <w:spacing w:line="300" w:lineRule="exact"/>
              <w:rPr>
                <w:rFonts w:ascii="仿宋_GB2312" w:eastAsia="仿宋_GB2312"/>
              </w:rPr>
            </w:pPr>
            <w:r>
              <w:rPr>
                <w:rFonts w:hint="eastAsia" w:ascii="仿宋_GB2312" w:eastAsia="仿宋_GB2312"/>
              </w:rPr>
              <w:t>白沟镇机关</w:t>
            </w:r>
          </w:p>
        </w:tc>
        <w:tc>
          <w:tcPr>
            <w:tcW w:w="1050" w:type="dxa"/>
          </w:tcPr>
          <w:p w14:paraId="0AE6ECAA">
            <w:pPr>
              <w:spacing w:line="300" w:lineRule="exact"/>
              <w:jc w:val="center"/>
              <w:rPr>
                <w:rFonts w:ascii="仿宋_GB2312" w:eastAsia="仿宋_GB2312"/>
              </w:rPr>
            </w:pPr>
            <w:r>
              <w:rPr>
                <w:rFonts w:ascii="仿宋_GB2312" w:eastAsia="仿宋_GB2312"/>
              </w:rPr>
              <w:t>6</w:t>
            </w:r>
          </w:p>
        </w:tc>
        <w:tc>
          <w:tcPr>
            <w:tcW w:w="1470" w:type="dxa"/>
          </w:tcPr>
          <w:p w14:paraId="369BC476">
            <w:pPr>
              <w:spacing w:line="300" w:lineRule="exact"/>
              <w:rPr>
                <w:rFonts w:ascii="仿宋_GB2312" w:eastAsia="仿宋_GB2312"/>
              </w:rPr>
            </w:pPr>
            <w:r>
              <w:rPr>
                <w:rFonts w:hint="eastAsia" w:ascii="仿宋_GB2312" w:eastAsia="仿宋_GB2312"/>
              </w:rPr>
              <w:t>丰裕大街及津保路立面改造</w:t>
            </w:r>
            <w:r>
              <w:rPr>
                <w:rFonts w:ascii="仿宋_GB2312" w:eastAsia="仿宋_GB2312"/>
              </w:rPr>
              <w:t>(</w:t>
            </w:r>
            <w:r>
              <w:rPr>
                <w:rFonts w:hint="eastAsia" w:ascii="仿宋_GB2312" w:eastAsia="仿宋_GB2312"/>
              </w:rPr>
              <w:t>工程预算编制</w:t>
            </w:r>
            <w:r>
              <w:rPr>
                <w:rFonts w:ascii="仿宋_GB2312" w:eastAsia="仿宋_GB2312"/>
              </w:rPr>
              <w:t>)</w:t>
            </w:r>
          </w:p>
        </w:tc>
        <w:tc>
          <w:tcPr>
            <w:tcW w:w="945" w:type="dxa"/>
          </w:tcPr>
          <w:p w14:paraId="3D3664AB">
            <w:pPr>
              <w:spacing w:line="300" w:lineRule="exact"/>
              <w:jc w:val="center"/>
              <w:rPr>
                <w:rFonts w:ascii="仿宋_GB2312" w:eastAsia="仿宋_GB2312"/>
              </w:rPr>
            </w:pPr>
            <w:r>
              <w:rPr>
                <w:rFonts w:ascii="仿宋_GB2312" w:eastAsia="仿宋_GB2312"/>
              </w:rPr>
              <w:t>C10</w:t>
            </w:r>
          </w:p>
        </w:tc>
        <w:tc>
          <w:tcPr>
            <w:tcW w:w="735" w:type="dxa"/>
          </w:tcPr>
          <w:p w14:paraId="4B5D28BA">
            <w:pPr>
              <w:spacing w:line="300" w:lineRule="exact"/>
              <w:jc w:val="center"/>
              <w:rPr>
                <w:rFonts w:ascii="仿宋_GB2312" w:eastAsia="仿宋_GB2312"/>
              </w:rPr>
            </w:pPr>
            <w:r>
              <w:rPr>
                <w:rFonts w:hint="eastAsia" w:ascii="仿宋_GB2312" w:eastAsia="仿宋_GB2312"/>
              </w:rPr>
              <w:t>项</w:t>
            </w:r>
          </w:p>
        </w:tc>
        <w:tc>
          <w:tcPr>
            <w:tcW w:w="735" w:type="dxa"/>
          </w:tcPr>
          <w:p w14:paraId="4B032EA9">
            <w:pPr>
              <w:spacing w:line="300" w:lineRule="exact"/>
              <w:jc w:val="center"/>
              <w:rPr>
                <w:rFonts w:ascii="仿宋_GB2312" w:eastAsia="仿宋_GB2312"/>
              </w:rPr>
            </w:pPr>
            <w:r>
              <w:rPr>
                <w:rFonts w:ascii="仿宋_GB2312" w:eastAsia="仿宋_GB2312"/>
              </w:rPr>
              <w:t>1</w:t>
            </w:r>
          </w:p>
        </w:tc>
        <w:tc>
          <w:tcPr>
            <w:tcW w:w="735" w:type="dxa"/>
          </w:tcPr>
          <w:p w14:paraId="5A4ACE1A">
            <w:pPr>
              <w:spacing w:line="300" w:lineRule="exact"/>
              <w:jc w:val="center"/>
              <w:rPr>
                <w:rFonts w:ascii="仿宋_GB2312" w:eastAsia="仿宋_GB2312"/>
              </w:rPr>
            </w:pPr>
            <w:r>
              <w:rPr>
                <w:rFonts w:ascii="仿宋_GB2312" w:eastAsia="仿宋_GB2312"/>
              </w:rPr>
              <w:t>6</w:t>
            </w:r>
          </w:p>
        </w:tc>
        <w:tc>
          <w:tcPr>
            <w:tcW w:w="735" w:type="dxa"/>
          </w:tcPr>
          <w:p w14:paraId="70E45C8C">
            <w:pPr>
              <w:spacing w:line="300" w:lineRule="exact"/>
              <w:jc w:val="center"/>
              <w:rPr>
                <w:rFonts w:ascii="仿宋_GB2312" w:eastAsia="仿宋_GB2312"/>
              </w:rPr>
            </w:pPr>
            <w:r>
              <w:rPr>
                <w:rFonts w:ascii="仿宋_GB2312" w:eastAsia="仿宋_GB2312"/>
              </w:rPr>
              <w:t>6</w:t>
            </w:r>
          </w:p>
        </w:tc>
        <w:tc>
          <w:tcPr>
            <w:tcW w:w="840" w:type="dxa"/>
          </w:tcPr>
          <w:p w14:paraId="6D186CF0">
            <w:pPr>
              <w:spacing w:line="300" w:lineRule="exact"/>
              <w:jc w:val="center"/>
              <w:rPr>
                <w:rFonts w:ascii="仿宋_GB2312" w:eastAsia="仿宋_GB2312"/>
              </w:rPr>
            </w:pPr>
            <w:r>
              <w:rPr>
                <w:rFonts w:ascii="仿宋_GB2312" w:eastAsia="仿宋_GB2312"/>
              </w:rPr>
              <w:t>6</w:t>
            </w:r>
          </w:p>
        </w:tc>
        <w:tc>
          <w:tcPr>
            <w:tcW w:w="840" w:type="dxa"/>
          </w:tcPr>
          <w:p w14:paraId="7B4DEFB2">
            <w:pPr>
              <w:spacing w:line="300" w:lineRule="exact"/>
              <w:jc w:val="center"/>
              <w:rPr>
                <w:rFonts w:ascii="仿宋_GB2312" w:eastAsia="仿宋_GB2312"/>
              </w:rPr>
            </w:pPr>
            <w:r>
              <w:rPr>
                <w:rFonts w:ascii="仿宋_GB2312" w:eastAsia="仿宋_GB2312"/>
              </w:rPr>
              <w:t>6</w:t>
            </w:r>
          </w:p>
        </w:tc>
        <w:tc>
          <w:tcPr>
            <w:tcW w:w="735" w:type="dxa"/>
            <w:vAlign w:val="center"/>
          </w:tcPr>
          <w:p w14:paraId="5AF36889">
            <w:pPr>
              <w:spacing w:line="300" w:lineRule="exact"/>
              <w:jc w:val="center"/>
              <w:rPr>
                <w:rFonts w:ascii="仿宋_GB2312" w:eastAsia="仿宋_GB2312"/>
              </w:rPr>
            </w:pPr>
          </w:p>
        </w:tc>
        <w:tc>
          <w:tcPr>
            <w:tcW w:w="735" w:type="dxa"/>
            <w:vAlign w:val="center"/>
          </w:tcPr>
          <w:p w14:paraId="1710ADFD">
            <w:pPr>
              <w:spacing w:line="300" w:lineRule="exact"/>
              <w:jc w:val="center"/>
              <w:rPr>
                <w:rFonts w:ascii="仿宋_GB2312" w:eastAsia="仿宋_GB2312"/>
              </w:rPr>
            </w:pPr>
          </w:p>
        </w:tc>
        <w:tc>
          <w:tcPr>
            <w:tcW w:w="735" w:type="dxa"/>
            <w:vAlign w:val="center"/>
          </w:tcPr>
          <w:p w14:paraId="1FB6D422">
            <w:pPr>
              <w:spacing w:line="300" w:lineRule="exact"/>
              <w:jc w:val="center"/>
              <w:rPr>
                <w:rFonts w:ascii="仿宋_GB2312" w:eastAsia="仿宋_GB2312"/>
              </w:rPr>
            </w:pPr>
          </w:p>
        </w:tc>
        <w:tc>
          <w:tcPr>
            <w:tcW w:w="667" w:type="dxa"/>
            <w:vAlign w:val="center"/>
          </w:tcPr>
          <w:p w14:paraId="73D555AF">
            <w:pPr>
              <w:spacing w:line="300" w:lineRule="exact"/>
              <w:jc w:val="center"/>
              <w:rPr>
                <w:rFonts w:ascii="仿宋_GB2312" w:eastAsia="仿宋_GB2312"/>
              </w:rPr>
            </w:pPr>
          </w:p>
        </w:tc>
      </w:tr>
      <w:tr w14:paraId="346B9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4" w:hRule="atLeast"/>
          <w:jc w:val="center"/>
        </w:trPr>
        <w:tc>
          <w:tcPr>
            <w:tcW w:w="1893" w:type="dxa"/>
            <w:vAlign w:val="center"/>
          </w:tcPr>
          <w:p w14:paraId="291377B4">
            <w:pPr>
              <w:spacing w:line="300" w:lineRule="exact"/>
              <w:rPr>
                <w:rFonts w:ascii="仿宋_GB2312" w:eastAsia="仿宋_GB2312"/>
              </w:rPr>
            </w:pPr>
            <w:r>
              <w:rPr>
                <w:rFonts w:hint="eastAsia" w:ascii="仿宋_GB2312" w:eastAsia="仿宋_GB2312"/>
              </w:rPr>
              <w:t>白沟镇机关</w:t>
            </w:r>
          </w:p>
        </w:tc>
        <w:tc>
          <w:tcPr>
            <w:tcW w:w="1050" w:type="dxa"/>
          </w:tcPr>
          <w:p w14:paraId="3F109233">
            <w:pPr>
              <w:spacing w:line="300" w:lineRule="exact"/>
              <w:jc w:val="center"/>
              <w:rPr>
                <w:rFonts w:ascii="仿宋_GB2312" w:eastAsia="仿宋_GB2312"/>
              </w:rPr>
            </w:pPr>
            <w:r>
              <w:rPr>
                <w:rFonts w:ascii="仿宋_GB2312" w:eastAsia="仿宋_GB2312"/>
              </w:rPr>
              <w:t>10</w:t>
            </w:r>
          </w:p>
        </w:tc>
        <w:tc>
          <w:tcPr>
            <w:tcW w:w="1470" w:type="dxa"/>
          </w:tcPr>
          <w:p w14:paraId="26960645">
            <w:pPr>
              <w:spacing w:line="300" w:lineRule="exact"/>
              <w:rPr>
                <w:rFonts w:ascii="仿宋_GB2312" w:eastAsia="仿宋_GB2312"/>
              </w:rPr>
            </w:pPr>
            <w:r>
              <w:rPr>
                <w:rFonts w:hint="eastAsia" w:ascii="仿宋_GB2312" w:eastAsia="仿宋_GB2312"/>
              </w:rPr>
              <w:t>丰裕大街及津保路立面改造</w:t>
            </w:r>
            <w:r>
              <w:rPr>
                <w:rFonts w:ascii="仿宋_GB2312" w:eastAsia="仿宋_GB2312"/>
              </w:rPr>
              <w:t>(</w:t>
            </w:r>
            <w:r>
              <w:rPr>
                <w:rFonts w:hint="eastAsia" w:ascii="仿宋_GB2312" w:eastAsia="仿宋_GB2312"/>
              </w:rPr>
              <w:t>工程测绘</w:t>
            </w:r>
            <w:r>
              <w:rPr>
                <w:rFonts w:ascii="仿宋_GB2312" w:eastAsia="仿宋_GB2312"/>
              </w:rPr>
              <w:t>)</w:t>
            </w:r>
          </w:p>
        </w:tc>
        <w:tc>
          <w:tcPr>
            <w:tcW w:w="945" w:type="dxa"/>
          </w:tcPr>
          <w:p w14:paraId="49F70F73">
            <w:pPr>
              <w:spacing w:line="300" w:lineRule="exact"/>
              <w:jc w:val="center"/>
              <w:rPr>
                <w:rFonts w:ascii="仿宋_GB2312" w:eastAsia="仿宋_GB2312"/>
              </w:rPr>
            </w:pPr>
            <w:r>
              <w:rPr>
                <w:rFonts w:ascii="仿宋_GB2312" w:eastAsia="仿宋_GB2312"/>
              </w:rPr>
              <w:t>C09</w:t>
            </w:r>
          </w:p>
        </w:tc>
        <w:tc>
          <w:tcPr>
            <w:tcW w:w="735" w:type="dxa"/>
          </w:tcPr>
          <w:p w14:paraId="3DBA7314">
            <w:pPr>
              <w:spacing w:line="300" w:lineRule="exact"/>
              <w:jc w:val="center"/>
              <w:rPr>
                <w:rFonts w:ascii="仿宋_GB2312" w:eastAsia="仿宋_GB2312"/>
              </w:rPr>
            </w:pPr>
            <w:r>
              <w:rPr>
                <w:rFonts w:hint="eastAsia" w:ascii="仿宋_GB2312" w:eastAsia="仿宋_GB2312"/>
              </w:rPr>
              <w:t>项</w:t>
            </w:r>
          </w:p>
        </w:tc>
        <w:tc>
          <w:tcPr>
            <w:tcW w:w="735" w:type="dxa"/>
          </w:tcPr>
          <w:p w14:paraId="08BFCF17">
            <w:pPr>
              <w:spacing w:line="300" w:lineRule="exact"/>
              <w:jc w:val="center"/>
              <w:rPr>
                <w:rFonts w:ascii="仿宋_GB2312" w:eastAsia="仿宋_GB2312"/>
              </w:rPr>
            </w:pPr>
            <w:r>
              <w:rPr>
                <w:rFonts w:ascii="仿宋_GB2312" w:eastAsia="仿宋_GB2312"/>
              </w:rPr>
              <w:t>1</w:t>
            </w:r>
          </w:p>
        </w:tc>
        <w:tc>
          <w:tcPr>
            <w:tcW w:w="735" w:type="dxa"/>
          </w:tcPr>
          <w:p w14:paraId="3FFE7292">
            <w:pPr>
              <w:spacing w:line="300" w:lineRule="exact"/>
              <w:jc w:val="center"/>
              <w:rPr>
                <w:rFonts w:ascii="仿宋_GB2312" w:eastAsia="仿宋_GB2312"/>
              </w:rPr>
            </w:pPr>
            <w:r>
              <w:rPr>
                <w:rFonts w:ascii="仿宋_GB2312" w:eastAsia="仿宋_GB2312"/>
              </w:rPr>
              <w:t>10</w:t>
            </w:r>
          </w:p>
        </w:tc>
        <w:tc>
          <w:tcPr>
            <w:tcW w:w="735" w:type="dxa"/>
          </w:tcPr>
          <w:p w14:paraId="16CB5124">
            <w:pPr>
              <w:spacing w:line="300" w:lineRule="exact"/>
              <w:jc w:val="center"/>
              <w:rPr>
                <w:rFonts w:ascii="仿宋_GB2312" w:eastAsia="仿宋_GB2312"/>
              </w:rPr>
            </w:pPr>
            <w:r>
              <w:rPr>
                <w:rFonts w:ascii="仿宋_GB2312" w:eastAsia="仿宋_GB2312"/>
              </w:rPr>
              <w:t>10</w:t>
            </w:r>
          </w:p>
        </w:tc>
        <w:tc>
          <w:tcPr>
            <w:tcW w:w="840" w:type="dxa"/>
          </w:tcPr>
          <w:p w14:paraId="0C74CA5A">
            <w:pPr>
              <w:spacing w:line="300" w:lineRule="exact"/>
              <w:jc w:val="center"/>
              <w:rPr>
                <w:rFonts w:ascii="仿宋_GB2312" w:eastAsia="仿宋_GB2312"/>
              </w:rPr>
            </w:pPr>
            <w:r>
              <w:rPr>
                <w:rFonts w:ascii="仿宋_GB2312" w:eastAsia="仿宋_GB2312"/>
              </w:rPr>
              <w:t>10</w:t>
            </w:r>
          </w:p>
        </w:tc>
        <w:tc>
          <w:tcPr>
            <w:tcW w:w="840" w:type="dxa"/>
          </w:tcPr>
          <w:p w14:paraId="7990A4AF">
            <w:pPr>
              <w:spacing w:line="300" w:lineRule="exact"/>
              <w:jc w:val="center"/>
              <w:rPr>
                <w:rFonts w:ascii="仿宋_GB2312" w:eastAsia="仿宋_GB2312"/>
              </w:rPr>
            </w:pPr>
            <w:r>
              <w:rPr>
                <w:rFonts w:ascii="仿宋_GB2312" w:eastAsia="仿宋_GB2312"/>
              </w:rPr>
              <w:t>10</w:t>
            </w:r>
          </w:p>
        </w:tc>
        <w:tc>
          <w:tcPr>
            <w:tcW w:w="735" w:type="dxa"/>
            <w:vAlign w:val="center"/>
          </w:tcPr>
          <w:p w14:paraId="4A62D6E5">
            <w:pPr>
              <w:spacing w:line="300" w:lineRule="exact"/>
              <w:jc w:val="center"/>
              <w:rPr>
                <w:rFonts w:ascii="仿宋_GB2312" w:eastAsia="仿宋_GB2312"/>
              </w:rPr>
            </w:pPr>
          </w:p>
        </w:tc>
        <w:tc>
          <w:tcPr>
            <w:tcW w:w="735" w:type="dxa"/>
            <w:vAlign w:val="center"/>
          </w:tcPr>
          <w:p w14:paraId="6F334EF2">
            <w:pPr>
              <w:spacing w:line="300" w:lineRule="exact"/>
              <w:jc w:val="center"/>
              <w:rPr>
                <w:rFonts w:ascii="仿宋_GB2312" w:eastAsia="仿宋_GB2312"/>
              </w:rPr>
            </w:pPr>
          </w:p>
        </w:tc>
        <w:tc>
          <w:tcPr>
            <w:tcW w:w="735" w:type="dxa"/>
            <w:vAlign w:val="center"/>
          </w:tcPr>
          <w:p w14:paraId="223D69DC">
            <w:pPr>
              <w:spacing w:line="300" w:lineRule="exact"/>
              <w:jc w:val="center"/>
              <w:rPr>
                <w:rFonts w:ascii="仿宋_GB2312" w:eastAsia="仿宋_GB2312"/>
              </w:rPr>
            </w:pPr>
          </w:p>
        </w:tc>
        <w:tc>
          <w:tcPr>
            <w:tcW w:w="667" w:type="dxa"/>
            <w:vAlign w:val="center"/>
          </w:tcPr>
          <w:p w14:paraId="6512507B">
            <w:pPr>
              <w:spacing w:line="300" w:lineRule="exact"/>
              <w:jc w:val="center"/>
              <w:rPr>
                <w:rFonts w:ascii="仿宋_GB2312" w:eastAsia="仿宋_GB2312"/>
              </w:rPr>
            </w:pPr>
          </w:p>
        </w:tc>
      </w:tr>
      <w:tr w14:paraId="5BC0C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33AE82BF">
            <w:pPr>
              <w:spacing w:line="300" w:lineRule="exact"/>
              <w:rPr>
                <w:rFonts w:ascii="仿宋_GB2312" w:eastAsia="仿宋_GB2312"/>
              </w:rPr>
            </w:pPr>
            <w:r>
              <w:rPr>
                <w:rFonts w:hint="eastAsia" w:ascii="仿宋_GB2312" w:eastAsia="仿宋_GB2312"/>
              </w:rPr>
              <w:t>白沟镇机关</w:t>
            </w:r>
          </w:p>
        </w:tc>
        <w:tc>
          <w:tcPr>
            <w:tcW w:w="1050" w:type="dxa"/>
          </w:tcPr>
          <w:p w14:paraId="4A9F5F18">
            <w:pPr>
              <w:spacing w:line="300" w:lineRule="exact"/>
              <w:jc w:val="center"/>
              <w:rPr>
                <w:rFonts w:ascii="仿宋_GB2312" w:eastAsia="仿宋_GB2312"/>
              </w:rPr>
            </w:pPr>
            <w:r>
              <w:rPr>
                <w:rFonts w:ascii="仿宋_GB2312" w:eastAsia="仿宋_GB2312"/>
              </w:rPr>
              <w:t>60</w:t>
            </w:r>
          </w:p>
        </w:tc>
        <w:tc>
          <w:tcPr>
            <w:tcW w:w="1470" w:type="dxa"/>
          </w:tcPr>
          <w:p w14:paraId="216EF428">
            <w:pPr>
              <w:spacing w:line="300" w:lineRule="exact"/>
              <w:rPr>
                <w:rFonts w:ascii="仿宋_GB2312" w:eastAsia="仿宋_GB2312"/>
              </w:rPr>
            </w:pPr>
            <w:r>
              <w:rPr>
                <w:rFonts w:hint="eastAsia" w:ascii="仿宋_GB2312" w:eastAsia="仿宋_GB2312"/>
              </w:rPr>
              <w:t>丰裕大街及津保路立面改造</w:t>
            </w:r>
            <w:r>
              <w:rPr>
                <w:rFonts w:ascii="仿宋_GB2312" w:eastAsia="仿宋_GB2312"/>
              </w:rPr>
              <w:t>(</w:t>
            </w:r>
            <w:r>
              <w:rPr>
                <w:rFonts w:hint="eastAsia" w:ascii="仿宋_GB2312" w:eastAsia="仿宋_GB2312"/>
              </w:rPr>
              <w:t>设计</w:t>
            </w:r>
            <w:r>
              <w:rPr>
                <w:rFonts w:ascii="仿宋_GB2312" w:eastAsia="仿宋_GB2312"/>
              </w:rPr>
              <w:t>)</w:t>
            </w:r>
          </w:p>
        </w:tc>
        <w:tc>
          <w:tcPr>
            <w:tcW w:w="945" w:type="dxa"/>
          </w:tcPr>
          <w:p w14:paraId="1D65541B">
            <w:pPr>
              <w:spacing w:line="300" w:lineRule="exact"/>
              <w:jc w:val="center"/>
              <w:rPr>
                <w:rFonts w:ascii="仿宋_GB2312" w:eastAsia="仿宋_GB2312"/>
              </w:rPr>
            </w:pPr>
            <w:r>
              <w:rPr>
                <w:rFonts w:ascii="仿宋_GB2312" w:eastAsia="仿宋_GB2312"/>
              </w:rPr>
              <w:t>C10</w:t>
            </w:r>
          </w:p>
        </w:tc>
        <w:tc>
          <w:tcPr>
            <w:tcW w:w="735" w:type="dxa"/>
          </w:tcPr>
          <w:p w14:paraId="320B93E3">
            <w:pPr>
              <w:spacing w:line="300" w:lineRule="exact"/>
              <w:jc w:val="center"/>
              <w:rPr>
                <w:rFonts w:ascii="仿宋_GB2312" w:eastAsia="仿宋_GB2312"/>
              </w:rPr>
            </w:pPr>
            <w:r>
              <w:rPr>
                <w:rFonts w:hint="eastAsia" w:ascii="仿宋_GB2312" w:eastAsia="仿宋_GB2312"/>
              </w:rPr>
              <w:t>项</w:t>
            </w:r>
          </w:p>
        </w:tc>
        <w:tc>
          <w:tcPr>
            <w:tcW w:w="735" w:type="dxa"/>
          </w:tcPr>
          <w:p w14:paraId="308AB34C">
            <w:pPr>
              <w:spacing w:line="300" w:lineRule="exact"/>
              <w:jc w:val="center"/>
              <w:rPr>
                <w:rFonts w:ascii="仿宋_GB2312" w:eastAsia="仿宋_GB2312"/>
              </w:rPr>
            </w:pPr>
            <w:r>
              <w:rPr>
                <w:rFonts w:ascii="仿宋_GB2312" w:eastAsia="仿宋_GB2312"/>
              </w:rPr>
              <w:t>1</w:t>
            </w:r>
          </w:p>
        </w:tc>
        <w:tc>
          <w:tcPr>
            <w:tcW w:w="735" w:type="dxa"/>
          </w:tcPr>
          <w:p w14:paraId="68B4ABFF">
            <w:pPr>
              <w:spacing w:line="300" w:lineRule="exact"/>
              <w:jc w:val="center"/>
              <w:rPr>
                <w:rFonts w:ascii="仿宋_GB2312" w:eastAsia="仿宋_GB2312"/>
              </w:rPr>
            </w:pPr>
            <w:r>
              <w:rPr>
                <w:rFonts w:ascii="仿宋_GB2312" w:eastAsia="仿宋_GB2312"/>
              </w:rPr>
              <w:t>60</w:t>
            </w:r>
          </w:p>
        </w:tc>
        <w:tc>
          <w:tcPr>
            <w:tcW w:w="735" w:type="dxa"/>
          </w:tcPr>
          <w:p w14:paraId="312E1692">
            <w:pPr>
              <w:spacing w:line="300" w:lineRule="exact"/>
              <w:jc w:val="center"/>
              <w:rPr>
                <w:rFonts w:ascii="仿宋_GB2312" w:eastAsia="仿宋_GB2312"/>
              </w:rPr>
            </w:pPr>
            <w:r>
              <w:rPr>
                <w:rFonts w:ascii="仿宋_GB2312" w:eastAsia="仿宋_GB2312"/>
              </w:rPr>
              <w:t>60</w:t>
            </w:r>
          </w:p>
        </w:tc>
        <w:tc>
          <w:tcPr>
            <w:tcW w:w="840" w:type="dxa"/>
          </w:tcPr>
          <w:p w14:paraId="16D8152F">
            <w:pPr>
              <w:spacing w:line="300" w:lineRule="exact"/>
              <w:jc w:val="center"/>
              <w:rPr>
                <w:rFonts w:ascii="仿宋_GB2312" w:eastAsia="仿宋_GB2312"/>
              </w:rPr>
            </w:pPr>
            <w:r>
              <w:rPr>
                <w:rFonts w:ascii="仿宋_GB2312" w:eastAsia="仿宋_GB2312"/>
              </w:rPr>
              <w:t>60</w:t>
            </w:r>
          </w:p>
        </w:tc>
        <w:tc>
          <w:tcPr>
            <w:tcW w:w="840" w:type="dxa"/>
          </w:tcPr>
          <w:p w14:paraId="3B99E597">
            <w:pPr>
              <w:spacing w:line="300" w:lineRule="exact"/>
              <w:jc w:val="center"/>
              <w:rPr>
                <w:rFonts w:ascii="仿宋_GB2312" w:eastAsia="仿宋_GB2312"/>
              </w:rPr>
            </w:pPr>
            <w:r>
              <w:rPr>
                <w:rFonts w:ascii="仿宋_GB2312" w:eastAsia="仿宋_GB2312"/>
              </w:rPr>
              <w:t>60</w:t>
            </w:r>
          </w:p>
        </w:tc>
        <w:tc>
          <w:tcPr>
            <w:tcW w:w="735" w:type="dxa"/>
            <w:vAlign w:val="center"/>
          </w:tcPr>
          <w:p w14:paraId="70EB7119">
            <w:pPr>
              <w:spacing w:line="300" w:lineRule="exact"/>
              <w:jc w:val="center"/>
              <w:rPr>
                <w:rFonts w:ascii="仿宋_GB2312" w:eastAsia="仿宋_GB2312"/>
              </w:rPr>
            </w:pPr>
          </w:p>
        </w:tc>
        <w:tc>
          <w:tcPr>
            <w:tcW w:w="735" w:type="dxa"/>
            <w:vAlign w:val="center"/>
          </w:tcPr>
          <w:p w14:paraId="69E33106">
            <w:pPr>
              <w:spacing w:line="300" w:lineRule="exact"/>
              <w:jc w:val="center"/>
              <w:rPr>
                <w:rFonts w:ascii="仿宋_GB2312" w:eastAsia="仿宋_GB2312"/>
              </w:rPr>
            </w:pPr>
          </w:p>
        </w:tc>
        <w:tc>
          <w:tcPr>
            <w:tcW w:w="735" w:type="dxa"/>
            <w:vAlign w:val="center"/>
          </w:tcPr>
          <w:p w14:paraId="5A598D19">
            <w:pPr>
              <w:spacing w:line="300" w:lineRule="exact"/>
              <w:jc w:val="center"/>
              <w:rPr>
                <w:rFonts w:ascii="仿宋_GB2312" w:eastAsia="仿宋_GB2312"/>
              </w:rPr>
            </w:pPr>
          </w:p>
        </w:tc>
        <w:tc>
          <w:tcPr>
            <w:tcW w:w="667" w:type="dxa"/>
            <w:vAlign w:val="center"/>
          </w:tcPr>
          <w:p w14:paraId="74A3C021">
            <w:pPr>
              <w:spacing w:line="300" w:lineRule="exact"/>
              <w:jc w:val="center"/>
              <w:rPr>
                <w:rFonts w:ascii="仿宋_GB2312" w:eastAsia="仿宋_GB2312"/>
              </w:rPr>
            </w:pPr>
          </w:p>
        </w:tc>
      </w:tr>
      <w:tr w14:paraId="31B7C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16785DC6">
            <w:pPr>
              <w:spacing w:line="300" w:lineRule="exact"/>
              <w:rPr>
                <w:rFonts w:ascii="仿宋_GB2312" w:eastAsia="仿宋_GB2312"/>
              </w:rPr>
            </w:pPr>
            <w:r>
              <w:rPr>
                <w:rFonts w:hint="eastAsia" w:ascii="仿宋_GB2312" w:eastAsia="仿宋_GB2312"/>
              </w:rPr>
              <w:t>白沟镇机关</w:t>
            </w:r>
          </w:p>
        </w:tc>
        <w:tc>
          <w:tcPr>
            <w:tcW w:w="1050" w:type="dxa"/>
          </w:tcPr>
          <w:p w14:paraId="0CF732F5">
            <w:pPr>
              <w:spacing w:line="300" w:lineRule="exact"/>
              <w:jc w:val="center"/>
              <w:rPr>
                <w:rFonts w:ascii="仿宋_GB2312" w:eastAsia="仿宋_GB2312"/>
              </w:rPr>
            </w:pPr>
            <w:r>
              <w:rPr>
                <w:rFonts w:ascii="仿宋_GB2312" w:eastAsia="仿宋_GB2312"/>
              </w:rPr>
              <w:t>15</w:t>
            </w:r>
          </w:p>
        </w:tc>
        <w:tc>
          <w:tcPr>
            <w:tcW w:w="1470" w:type="dxa"/>
          </w:tcPr>
          <w:p w14:paraId="3F9F4ABB">
            <w:pPr>
              <w:spacing w:line="300" w:lineRule="exact"/>
              <w:rPr>
                <w:rFonts w:ascii="仿宋_GB2312" w:eastAsia="仿宋_GB2312"/>
              </w:rPr>
            </w:pPr>
            <w:r>
              <w:rPr>
                <w:rFonts w:hint="eastAsia" w:ascii="仿宋_GB2312" w:eastAsia="仿宋_GB2312"/>
              </w:rPr>
              <w:t>乡村振兴农村面貌提升</w:t>
            </w:r>
            <w:r>
              <w:rPr>
                <w:rFonts w:ascii="仿宋_GB2312" w:eastAsia="仿宋_GB2312"/>
              </w:rPr>
              <w:t>(</w:t>
            </w:r>
            <w:r>
              <w:rPr>
                <w:rFonts w:hint="eastAsia" w:ascii="仿宋_GB2312" w:eastAsia="仿宋_GB2312"/>
              </w:rPr>
              <w:t>规划</w:t>
            </w:r>
            <w:r>
              <w:rPr>
                <w:rFonts w:ascii="仿宋_GB2312" w:eastAsia="仿宋_GB2312"/>
              </w:rPr>
              <w:t>)</w:t>
            </w:r>
          </w:p>
        </w:tc>
        <w:tc>
          <w:tcPr>
            <w:tcW w:w="945" w:type="dxa"/>
          </w:tcPr>
          <w:p w14:paraId="6536E294">
            <w:pPr>
              <w:spacing w:line="300" w:lineRule="exact"/>
              <w:jc w:val="center"/>
              <w:rPr>
                <w:rFonts w:ascii="仿宋_GB2312" w:eastAsia="仿宋_GB2312"/>
              </w:rPr>
            </w:pPr>
            <w:r>
              <w:rPr>
                <w:rFonts w:ascii="仿宋_GB2312" w:eastAsia="仿宋_GB2312"/>
              </w:rPr>
              <w:t>C10</w:t>
            </w:r>
          </w:p>
        </w:tc>
        <w:tc>
          <w:tcPr>
            <w:tcW w:w="735" w:type="dxa"/>
          </w:tcPr>
          <w:p w14:paraId="27849C13">
            <w:pPr>
              <w:spacing w:line="300" w:lineRule="exact"/>
              <w:jc w:val="center"/>
              <w:rPr>
                <w:rFonts w:ascii="仿宋_GB2312" w:eastAsia="仿宋_GB2312"/>
              </w:rPr>
            </w:pPr>
            <w:r>
              <w:rPr>
                <w:rFonts w:hint="eastAsia" w:ascii="仿宋_GB2312" w:eastAsia="仿宋_GB2312"/>
              </w:rPr>
              <w:t>项</w:t>
            </w:r>
          </w:p>
        </w:tc>
        <w:tc>
          <w:tcPr>
            <w:tcW w:w="735" w:type="dxa"/>
          </w:tcPr>
          <w:p w14:paraId="344318A4">
            <w:pPr>
              <w:spacing w:line="300" w:lineRule="exact"/>
              <w:jc w:val="center"/>
              <w:rPr>
                <w:rFonts w:ascii="仿宋_GB2312" w:eastAsia="仿宋_GB2312"/>
              </w:rPr>
            </w:pPr>
            <w:r>
              <w:rPr>
                <w:rFonts w:ascii="仿宋_GB2312" w:eastAsia="仿宋_GB2312"/>
              </w:rPr>
              <w:t>1</w:t>
            </w:r>
          </w:p>
        </w:tc>
        <w:tc>
          <w:tcPr>
            <w:tcW w:w="735" w:type="dxa"/>
          </w:tcPr>
          <w:p w14:paraId="27DEEE90">
            <w:pPr>
              <w:spacing w:line="300" w:lineRule="exact"/>
              <w:jc w:val="center"/>
              <w:rPr>
                <w:rFonts w:ascii="仿宋_GB2312" w:eastAsia="仿宋_GB2312"/>
              </w:rPr>
            </w:pPr>
            <w:r>
              <w:rPr>
                <w:rFonts w:ascii="仿宋_GB2312" w:eastAsia="仿宋_GB2312"/>
              </w:rPr>
              <w:t>15</w:t>
            </w:r>
          </w:p>
        </w:tc>
        <w:tc>
          <w:tcPr>
            <w:tcW w:w="735" w:type="dxa"/>
          </w:tcPr>
          <w:p w14:paraId="76D5543D">
            <w:pPr>
              <w:spacing w:line="300" w:lineRule="exact"/>
              <w:jc w:val="center"/>
              <w:rPr>
                <w:rFonts w:ascii="仿宋_GB2312" w:eastAsia="仿宋_GB2312"/>
              </w:rPr>
            </w:pPr>
            <w:r>
              <w:rPr>
                <w:rFonts w:ascii="仿宋_GB2312" w:eastAsia="仿宋_GB2312"/>
              </w:rPr>
              <w:t>15</w:t>
            </w:r>
          </w:p>
        </w:tc>
        <w:tc>
          <w:tcPr>
            <w:tcW w:w="840" w:type="dxa"/>
          </w:tcPr>
          <w:p w14:paraId="2B2DEFBC">
            <w:pPr>
              <w:spacing w:line="300" w:lineRule="exact"/>
              <w:jc w:val="center"/>
              <w:rPr>
                <w:rFonts w:ascii="仿宋_GB2312" w:eastAsia="仿宋_GB2312"/>
              </w:rPr>
            </w:pPr>
            <w:r>
              <w:rPr>
                <w:rFonts w:ascii="仿宋_GB2312" w:eastAsia="仿宋_GB2312"/>
              </w:rPr>
              <w:t>15</w:t>
            </w:r>
          </w:p>
        </w:tc>
        <w:tc>
          <w:tcPr>
            <w:tcW w:w="840" w:type="dxa"/>
          </w:tcPr>
          <w:p w14:paraId="1B8E8F93">
            <w:pPr>
              <w:spacing w:line="300" w:lineRule="exact"/>
              <w:jc w:val="center"/>
              <w:rPr>
                <w:rFonts w:ascii="仿宋_GB2312" w:eastAsia="仿宋_GB2312"/>
              </w:rPr>
            </w:pPr>
            <w:r>
              <w:rPr>
                <w:rFonts w:ascii="仿宋_GB2312" w:eastAsia="仿宋_GB2312"/>
              </w:rPr>
              <w:t>15</w:t>
            </w:r>
          </w:p>
        </w:tc>
        <w:tc>
          <w:tcPr>
            <w:tcW w:w="735" w:type="dxa"/>
            <w:vAlign w:val="center"/>
          </w:tcPr>
          <w:p w14:paraId="3A91190E">
            <w:pPr>
              <w:spacing w:line="300" w:lineRule="exact"/>
              <w:jc w:val="center"/>
              <w:rPr>
                <w:rFonts w:ascii="仿宋_GB2312" w:eastAsia="仿宋_GB2312"/>
              </w:rPr>
            </w:pPr>
          </w:p>
        </w:tc>
        <w:tc>
          <w:tcPr>
            <w:tcW w:w="735" w:type="dxa"/>
            <w:vAlign w:val="center"/>
          </w:tcPr>
          <w:p w14:paraId="5B704354">
            <w:pPr>
              <w:spacing w:line="300" w:lineRule="exact"/>
              <w:jc w:val="center"/>
              <w:rPr>
                <w:rFonts w:ascii="仿宋_GB2312" w:eastAsia="仿宋_GB2312"/>
              </w:rPr>
            </w:pPr>
          </w:p>
        </w:tc>
        <w:tc>
          <w:tcPr>
            <w:tcW w:w="735" w:type="dxa"/>
            <w:vAlign w:val="center"/>
          </w:tcPr>
          <w:p w14:paraId="5E25DF66">
            <w:pPr>
              <w:spacing w:line="300" w:lineRule="exact"/>
              <w:jc w:val="center"/>
              <w:rPr>
                <w:rFonts w:ascii="仿宋_GB2312" w:eastAsia="仿宋_GB2312"/>
              </w:rPr>
            </w:pPr>
          </w:p>
        </w:tc>
        <w:tc>
          <w:tcPr>
            <w:tcW w:w="667" w:type="dxa"/>
            <w:vAlign w:val="center"/>
          </w:tcPr>
          <w:p w14:paraId="75AE60F1">
            <w:pPr>
              <w:spacing w:line="300" w:lineRule="exact"/>
              <w:jc w:val="center"/>
              <w:rPr>
                <w:rFonts w:ascii="仿宋_GB2312" w:eastAsia="仿宋_GB2312"/>
              </w:rPr>
            </w:pPr>
          </w:p>
        </w:tc>
      </w:tr>
      <w:tr w14:paraId="2589F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38D2889D">
            <w:pPr>
              <w:spacing w:line="300" w:lineRule="exact"/>
              <w:rPr>
                <w:rFonts w:ascii="仿宋_GB2312" w:eastAsia="仿宋_GB2312"/>
              </w:rPr>
            </w:pPr>
            <w:r>
              <w:rPr>
                <w:rFonts w:hint="eastAsia" w:ascii="仿宋_GB2312" w:eastAsia="仿宋_GB2312"/>
              </w:rPr>
              <w:t>白沟镇机关</w:t>
            </w:r>
          </w:p>
        </w:tc>
        <w:tc>
          <w:tcPr>
            <w:tcW w:w="1050" w:type="dxa"/>
          </w:tcPr>
          <w:p w14:paraId="3CA14F48">
            <w:pPr>
              <w:spacing w:line="300" w:lineRule="exact"/>
              <w:jc w:val="center"/>
              <w:rPr>
                <w:rFonts w:ascii="仿宋_GB2312" w:eastAsia="仿宋_GB2312"/>
              </w:rPr>
            </w:pPr>
            <w:r>
              <w:rPr>
                <w:rFonts w:ascii="仿宋_GB2312" w:eastAsia="仿宋_GB2312"/>
              </w:rPr>
              <w:t>250</w:t>
            </w:r>
          </w:p>
        </w:tc>
        <w:tc>
          <w:tcPr>
            <w:tcW w:w="1470" w:type="dxa"/>
          </w:tcPr>
          <w:p w14:paraId="6F4B5AAB">
            <w:pPr>
              <w:spacing w:line="300" w:lineRule="exact"/>
              <w:rPr>
                <w:rFonts w:ascii="仿宋_GB2312" w:eastAsia="仿宋_GB2312"/>
              </w:rPr>
            </w:pPr>
            <w:r>
              <w:rPr>
                <w:rFonts w:hint="eastAsia" w:ascii="仿宋_GB2312" w:eastAsia="仿宋_GB2312"/>
              </w:rPr>
              <w:t>乡村振兴农村面貌改造提升</w:t>
            </w:r>
          </w:p>
        </w:tc>
        <w:tc>
          <w:tcPr>
            <w:tcW w:w="945" w:type="dxa"/>
          </w:tcPr>
          <w:p w14:paraId="5A60ECBF">
            <w:pPr>
              <w:spacing w:line="300" w:lineRule="exact"/>
              <w:jc w:val="center"/>
              <w:rPr>
                <w:rFonts w:ascii="仿宋_GB2312" w:eastAsia="仿宋_GB2312"/>
              </w:rPr>
            </w:pPr>
          </w:p>
        </w:tc>
        <w:tc>
          <w:tcPr>
            <w:tcW w:w="735" w:type="dxa"/>
          </w:tcPr>
          <w:p w14:paraId="19DC86B5">
            <w:pPr>
              <w:spacing w:line="300" w:lineRule="exact"/>
              <w:jc w:val="center"/>
              <w:rPr>
                <w:rFonts w:ascii="仿宋_GB2312" w:eastAsia="仿宋_GB2312"/>
              </w:rPr>
            </w:pPr>
            <w:r>
              <w:rPr>
                <w:rFonts w:hint="eastAsia" w:ascii="仿宋_GB2312" w:eastAsia="仿宋_GB2312"/>
              </w:rPr>
              <w:t>项</w:t>
            </w:r>
          </w:p>
        </w:tc>
        <w:tc>
          <w:tcPr>
            <w:tcW w:w="735" w:type="dxa"/>
          </w:tcPr>
          <w:p w14:paraId="0C698A78">
            <w:pPr>
              <w:spacing w:line="300" w:lineRule="exact"/>
              <w:jc w:val="center"/>
              <w:rPr>
                <w:rFonts w:ascii="仿宋_GB2312" w:eastAsia="仿宋_GB2312"/>
              </w:rPr>
            </w:pPr>
            <w:r>
              <w:rPr>
                <w:rFonts w:ascii="仿宋_GB2312" w:eastAsia="仿宋_GB2312"/>
              </w:rPr>
              <w:t>5</w:t>
            </w:r>
          </w:p>
        </w:tc>
        <w:tc>
          <w:tcPr>
            <w:tcW w:w="735" w:type="dxa"/>
          </w:tcPr>
          <w:p w14:paraId="126A53D5">
            <w:pPr>
              <w:spacing w:line="300" w:lineRule="exact"/>
              <w:jc w:val="center"/>
              <w:rPr>
                <w:rFonts w:ascii="仿宋_GB2312" w:eastAsia="仿宋_GB2312"/>
              </w:rPr>
            </w:pPr>
            <w:r>
              <w:rPr>
                <w:rFonts w:ascii="仿宋_GB2312" w:eastAsia="仿宋_GB2312"/>
              </w:rPr>
              <w:t>50</w:t>
            </w:r>
          </w:p>
        </w:tc>
        <w:tc>
          <w:tcPr>
            <w:tcW w:w="735" w:type="dxa"/>
          </w:tcPr>
          <w:p w14:paraId="1745677A">
            <w:pPr>
              <w:spacing w:line="300" w:lineRule="exact"/>
              <w:jc w:val="center"/>
              <w:rPr>
                <w:rFonts w:ascii="仿宋_GB2312" w:eastAsia="仿宋_GB2312"/>
              </w:rPr>
            </w:pPr>
            <w:r>
              <w:rPr>
                <w:rFonts w:ascii="仿宋_GB2312" w:eastAsia="仿宋_GB2312"/>
              </w:rPr>
              <w:t>250</w:t>
            </w:r>
          </w:p>
        </w:tc>
        <w:tc>
          <w:tcPr>
            <w:tcW w:w="840" w:type="dxa"/>
          </w:tcPr>
          <w:p w14:paraId="01124100">
            <w:pPr>
              <w:spacing w:line="300" w:lineRule="exact"/>
              <w:jc w:val="center"/>
              <w:rPr>
                <w:rFonts w:ascii="仿宋_GB2312" w:eastAsia="仿宋_GB2312"/>
              </w:rPr>
            </w:pPr>
            <w:r>
              <w:rPr>
                <w:rFonts w:ascii="仿宋_GB2312" w:eastAsia="仿宋_GB2312"/>
              </w:rPr>
              <w:t>250</w:t>
            </w:r>
          </w:p>
        </w:tc>
        <w:tc>
          <w:tcPr>
            <w:tcW w:w="840" w:type="dxa"/>
          </w:tcPr>
          <w:p w14:paraId="048DCCF0">
            <w:pPr>
              <w:spacing w:line="300" w:lineRule="exact"/>
              <w:jc w:val="center"/>
              <w:rPr>
                <w:rFonts w:ascii="仿宋_GB2312" w:eastAsia="仿宋_GB2312"/>
              </w:rPr>
            </w:pPr>
            <w:r>
              <w:rPr>
                <w:rFonts w:ascii="仿宋_GB2312" w:eastAsia="仿宋_GB2312"/>
              </w:rPr>
              <w:t>250</w:t>
            </w:r>
          </w:p>
        </w:tc>
        <w:tc>
          <w:tcPr>
            <w:tcW w:w="735" w:type="dxa"/>
            <w:vAlign w:val="center"/>
          </w:tcPr>
          <w:p w14:paraId="59247210">
            <w:pPr>
              <w:spacing w:line="300" w:lineRule="exact"/>
              <w:jc w:val="center"/>
              <w:rPr>
                <w:rFonts w:ascii="仿宋_GB2312" w:eastAsia="仿宋_GB2312"/>
              </w:rPr>
            </w:pPr>
          </w:p>
        </w:tc>
        <w:tc>
          <w:tcPr>
            <w:tcW w:w="735" w:type="dxa"/>
            <w:vAlign w:val="center"/>
          </w:tcPr>
          <w:p w14:paraId="2074799A">
            <w:pPr>
              <w:spacing w:line="300" w:lineRule="exact"/>
              <w:jc w:val="center"/>
              <w:rPr>
                <w:rFonts w:ascii="仿宋_GB2312" w:eastAsia="仿宋_GB2312"/>
              </w:rPr>
            </w:pPr>
          </w:p>
        </w:tc>
        <w:tc>
          <w:tcPr>
            <w:tcW w:w="735" w:type="dxa"/>
            <w:vAlign w:val="center"/>
          </w:tcPr>
          <w:p w14:paraId="57890847">
            <w:pPr>
              <w:spacing w:line="300" w:lineRule="exact"/>
              <w:jc w:val="center"/>
              <w:rPr>
                <w:rFonts w:ascii="仿宋_GB2312" w:eastAsia="仿宋_GB2312"/>
              </w:rPr>
            </w:pPr>
          </w:p>
        </w:tc>
        <w:tc>
          <w:tcPr>
            <w:tcW w:w="667" w:type="dxa"/>
            <w:vAlign w:val="center"/>
          </w:tcPr>
          <w:p w14:paraId="6663F370">
            <w:pPr>
              <w:spacing w:line="300" w:lineRule="exact"/>
              <w:jc w:val="center"/>
              <w:rPr>
                <w:rFonts w:ascii="仿宋_GB2312" w:eastAsia="仿宋_GB2312"/>
              </w:rPr>
            </w:pPr>
          </w:p>
        </w:tc>
      </w:tr>
      <w:tr w14:paraId="2E224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4175BBC7">
            <w:pPr>
              <w:spacing w:line="300" w:lineRule="exact"/>
              <w:rPr>
                <w:rFonts w:ascii="仿宋_GB2312" w:eastAsia="仿宋_GB2312"/>
              </w:rPr>
            </w:pPr>
            <w:r>
              <w:rPr>
                <w:rFonts w:hint="eastAsia" w:ascii="仿宋_GB2312" w:eastAsia="仿宋_GB2312"/>
              </w:rPr>
              <w:t>白沟镇机关</w:t>
            </w:r>
          </w:p>
        </w:tc>
        <w:tc>
          <w:tcPr>
            <w:tcW w:w="1050" w:type="dxa"/>
          </w:tcPr>
          <w:p w14:paraId="6C5576AE">
            <w:pPr>
              <w:spacing w:line="300" w:lineRule="exact"/>
              <w:jc w:val="center"/>
              <w:rPr>
                <w:rFonts w:ascii="仿宋_GB2312" w:eastAsia="仿宋_GB2312"/>
              </w:rPr>
            </w:pPr>
            <w:r>
              <w:rPr>
                <w:rFonts w:ascii="仿宋_GB2312" w:eastAsia="仿宋_GB2312"/>
              </w:rPr>
              <w:t>15.7</w:t>
            </w:r>
          </w:p>
        </w:tc>
        <w:tc>
          <w:tcPr>
            <w:tcW w:w="1470" w:type="dxa"/>
          </w:tcPr>
          <w:p w14:paraId="688B8734">
            <w:pPr>
              <w:spacing w:line="300" w:lineRule="exact"/>
              <w:rPr>
                <w:rFonts w:ascii="仿宋_GB2312" w:eastAsia="仿宋_GB2312"/>
              </w:rPr>
            </w:pPr>
            <w:r>
              <w:rPr>
                <w:rFonts w:hint="eastAsia" w:ascii="仿宋_GB2312" w:eastAsia="仿宋_GB2312"/>
              </w:rPr>
              <w:t>村街“两室”建设改造提升</w:t>
            </w:r>
            <w:r>
              <w:rPr>
                <w:rFonts w:ascii="仿宋_GB2312" w:eastAsia="仿宋_GB2312"/>
              </w:rPr>
              <w:t>(</w:t>
            </w:r>
            <w:r>
              <w:rPr>
                <w:rFonts w:hint="eastAsia" w:ascii="仿宋_GB2312" w:eastAsia="仿宋_GB2312"/>
              </w:rPr>
              <w:t>制度展板</w:t>
            </w:r>
            <w:r>
              <w:rPr>
                <w:rFonts w:ascii="仿宋_GB2312" w:eastAsia="仿宋_GB2312"/>
              </w:rPr>
              <w:t>)</w:t>
            </w:r>
          </w:p>
        </w:tc>
        <w:tc>
          <w:tcPr>
            <w:tcW w:w="945" w:type="dxa"/>
          </w:tcPr>
          <w:p w14:paraId="648EF981">
            <w:pPr>
              <w:spacing w:line="300" w:lineRule="exact"/>
              <w:jc w:val="center"/>
              <w:rPr>
                <w:rFonts w:ascii="仿宋_GB2312" w:eastAsia="仿宋_GB2312"/>
              </w:rPr>
            </w:pPr>
            <w:r>
              <w:rPr>
                <w:rFonts w:ascii="仿宋_GB2312" w:eastAsia="仿宋_GB2312"/>
              </w:rPr>
              <w:t>C08</w:t>
            </w:r>
          </w:p>
        </w:tc>
        <w:tc>
          <w:tcPr>
            <w:tcW w:w="735" w:type="dxa"/>
          </w:tcPr>
          <w:p w14:paraId="0314E9C0">
            <w:pPr>
              <w:spacing w:line="300" w:lineRule="exact"/>
              <w:jc w:val="center"/>
              <w:rPr>
                <w:rFonts w:ascii="仿宋_GB2312" w:eastAsia="仿宋_GB2312"/>
              </w:rPr>
            </w:pPr>
            <w:r>
              <w:rPr>
                <w:rFonts w:hint="eastAsia" w:ascii="仿宋_GB2312" w:eastAsia="仿宋_GB2312"/>
              </w:rPr>
              <w:t>块</w:t>
            </w:r>
          </w:p>
        </w:tc>
        <w:tc>
          <w:tcPr>
            <w:tcW w:w="735" w:type="dxa"/>
          </w:tcPr>
          <w:p w14:paraId="04DDAFC7">
            <w:pPr>
              <w:spacing w:line="300" w:lineRule="exact"/>
              <w:jc w:val="center"/>
              <w:rPr>
                <w:rFonts w:ascii="仿宋_GB2312" w:eastAsia="仿宋_GB2312"/>
              </w:rPr>
            </w:pPr>
            <w:r>
              <w:rPr>
                <w:rFonts w:ascii="仿宋_GB2312" w:eastAsia="仿宋_GB2312"/>
              </w:rPr>
              <w:t>875</w:t>
            </w:r>
          </w:p>
        </w:tc>
        <w:tc>
          <w:tcPr>
            <w:tcW w:w="735" w:type="dxa"/>
          </w:tcPr>
          <w:p w14:paraId="6013763E">
            <w:pPr>
              <w:spacing w:line="300" w:lineRule="exact"/>
              <w:jc w:val="center"/>
              <w:rPr>
                <w:rFonts w:ascii="仿宋_GB2312" w:eastAsia="仿宋_GB2312"/>
              </w:rPr>
            </w:pPr>
            <w:r>
              <w:rPr>
                <w:rFonts w:ascii="仿宋_GB2312" w:eastAsia="仿宋_GB2312"/>
              </w:rPr>
              <w:t>0.018</w:t>
            </w:r>
          </w:p>
        </w:tc>
        <w:tc>
          <w:tcPr>
            <w:tcW w:w="735" w:type="dxa"/>
          </w:tcPr>
          <w:p w14:paraId="17CDC8B5">
            <w:pPr>
              <w:spacing w:line="300" w:lineRule="exact"/>
              <w:jc w:val="center"/>
              <w:rPr>
                <w:rFonts w:ascii="仿宋_GB2312" w:eastAsia="仿宋_GB2312"/>
              </w:rPr>
            </w:pPr>
            <w:r>
              <w:rPr>
                <w:rFonts w:ascii="仿宋_GB2312" w:eastAsia="仿宋_GB2312"/>
              </w:rPr>
              <w:t>15.70</w:t>
            </w:r>
          </w:p>
        </w:tc>
        <w:tc>
          <w:tcPr>
            <w:tcW w:w="840" w:type="dxa"/>
          </w:tcPr>
          <w:p w14:paraId="581FE731">
            <w:pPr>
              <w:spacing w:line="300" w:lineRule="exact"/>
              <w:jc w:val="center"/>
              <w:rPr>
                <w:rFonts w:ascii="仿宋_GB2312" w:eastAsia="仿宋_GB2312"/>
              </w:rPr>
            </w:pPr>
            <w:r>
              <w:rPr>
                <w:rFonts w:ascii="仿宋_GB2312" w:eastAsia="仿宋_GB2312"/>
              </w:rPr>
              <w:t>15.70</w:t>
            </w:r>
          </w:p>
        </w:tc>
        <w:tc>
          <w:tcPr>
            <w:tcW w:w="840" w:type="dxa"/>
          </w:tcPr>
          <w:p w14:paraId="14D30E25">
            <w:pPr>
              <w:spacing w:line="300" w:lineRule="exact"/>
              <w:jc w:val="center"/>
              <w:rPr>
                <w:rFonts w:ascii="仿宋_GB2312" w:eastAsia="仿宋_GB2312"/>
              </w:rPr>
            </w:pPr>
            <w:r>
              <w:rPr>
                <w:rFonts w:ascii="仿宋_GB2312" w:eastAsia="仿宋_GB2312"/>
              </w:rPr>
              <w:t>15.70</w:t>
            </w:r>
          </w:p>
        </w:tc>
        <w:tc>
          <w:tcPr>
            <w:tcW w:w="735" w:type="dxa"/>
            <w:vAlign w:val="center"/>
          </w:tcPr>
          <w:p w14:paraId="52A56285">
            <w:pPr>
              <w:spacing w:line="300" w:lineRule="exact"/>
              <w:jc w:val="center"/>
              <w:rPr>
                <w:rFonts w:ascii="仿宋_GB2312" w:eastAsia="仿宋_GB2312"/>
              </w:rPr>
            </w:pPr>
          </w:p>
        </w:tc>
        <w:tc>
          <w:tcPr>
            <w:tcW w:w="735" w:type="dxa"/>
            <w:vAlign w:val="center"/>
          </w:tcPr>
          <w:p w14:paraId="158AD8C7">
            <w:pPr>
              <w:spacing w:line="300" w:lineRule="exact"/>
              <w:jc w:val="center"/>
              <w:rPr>
                <w:rFonts w:ascii="仿宋_GB2312" w:eastAsia="仿宋_GB2312"/>
              </w:rPr>
            </w:pPr>
          </w:p>
        </w:tc>
        <w:tc>
          <w:tcPr>
            <w:tcW w:w="735" w:type="dxa"/>
            <w:vAlign w:val="center"/>
          </w:tcPr>
          <w:p w14:paraId="5493D6C9">
            <w:pPr>
              <w:spacing w:line="300" w:lineRule="exact"/>
              <w:jc w:val="center"/>
              <w:rPr>
                <w:rFonts w:ascii="仿宋_GB2312" w:eastAsia="仿宋_GB2312"/>
              </w:rPr>
            </w:pPr>
          </w:p>
        </w:tc>
        <w:tc>
          <w:tcPr>
            <w:tcW w:w="667" w:type="dxa"/>
            <w:vAlign w:val="center"/>
          </w:tcPr>
          <w:p w14:paraId="7E2BC0C5">
            <w:pPr>
              <w:spacing w:line="300" w:lineRule="exact"/>
              <w:jc w:val="center"/>
              <w:rPr>
                <w:rFonts w:ascii="仿宋_GB2312" w:eastAsia="仿宋_GB2312"/>
              </w:rPr>
            </w:pPr>
          </w:p>
        </w:tc>
      </w:tr>
      <w:tr w14:paraId="1FBDF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26018D59">
            <w:pPr>
              <w:spacing w:line="300" w:lineRule="exact"/>
              <w:rPr>
                <w:rFonts w:ascii="仿宋_GB2312" w:eastAsia="仿宋_GB2312"/>
              </w:rPr>
            </w:pPr>
            <w:r>
              <w:rPr>
                <w:rFonts w:hint="eastAsia" w:ascii="仿宋_GB2312" w:eastAsia="仿宋_GB2312"/>
              </w:rPr>
              <w:t>白沟镇机关</w:t>
            </w:r>
          </w:p>
        </w:tc>
        <w:tc>
          <w:tcPr>
            <w:tcW w:w="1050" w:type="dxa"/>
          </w:tcPr>
          <w:p w14:paraId="2CF70571">
            <w:pPr>
              <w:spacing w:line="300" w:lineRule="exact"/>
              <w:jc w:val="center"/>
              <w:rPr>
                <w:rFonts w:ascii="仿宋_GB2312" w:eastAsia="仿宋_GB2312"/>
              </w:rPr>
            </w:pPr>
            <w:r>
              <w:rPr>
                <w:rFonts w:ascii="仿宋_GB2312" w:eastAsia="仿宋_GB2312"/>
              </w:rPr>
              <w:t>200</w:t>
            </w:r>
          </w:p>
        </w:tc>
        <w:tc>
          <w:tcPr>
            <w:tcW w:w="1470" w:type="dxa"/>
          </w:tcPr>
          <w:p w14:paraId="5136137E">
            <w:pPr>
              <w:spacing w:line="300" w:lineRule="exact"/>
              <w:rPr>
                <w:rFonts w:ascii="仿宋_GB2312" w:eastAsia="仿宋_GB2312"/>
              </w:rPr>
            </w:pPr>
            <w:r>
              <w:rPr>
                <w:rFonts w:hint="eastAsia" w:ascii="仿宋_GB2312" w:eastAsia="仿宋_GB2312"/>
              </w:rPr>
              <w:t>村街“两室”建设改造提升</w:t>
            </w:r>
          </w:p>
        </w:tc>
        <w:tc>
          <w:tcPr>
            <w:tcW w:w="945" w:type="dxa"/>
          </w:tcPr>
          <w:p w14:paraId="61294C92">
            <w:pPr>
              <w:spacing w:line="300" w:lineRule="exact"/>
              <w:jc w:val="center"/>
              <w:rPr>
                <w:rFonts w:ascii="仿宋_GB2312" w:eastAsia="仿宋_GB2312"/>
              </w:rPr>
            </w:pPr>
            <w:r>
              <w:rPr>
                <w:rFonts w:ascii="仿宋_GB2312" w:eastAsia="仿宋_GB2312"/>
              </w:rPr>
              <w:t>B01</w:t>
            </w:r>
          </w:p>
        </w:tc>
        <w:tc>
          <w:tcPr>
            <w:tcW w:w="735" w:type="dxa"/>
          </w:tcPr>
          <w:p w14:paraId="42DBD076">
            <w:pPr>
              <w:spacing w:line="300" w:lineRule="exact"/>
              <w:jc w:val="center"/>
              <w:rPr>
                <w:rFonts w:ascii="仿宋_GB2312" w:eastAsia="仿宋_GB2312"/>
              </w:rPr>
            </w:pPr>
            <w:r>
              <w:rPr>
                <w:rFonts w:hint="eastAsia" w:ascii="仿宋_GB2312" w:eastAsia="仿宋_GB2312"/>
              </w:rPr>
              <w:t>项</w:t>
            </w:r>
          </w:p>
        </w:tc>
        <w:tc>
          <w:tcPr>
            <w:tcW w:w="735" w:type="dxa"/>
          </w:tcPr>
          <w:p w14:paraId="20578F34">
            <w:pPr>
              <w:spacing w:line="300" w:lineRule="exact"/>
              <w:jc w:val="center"/>
              <w:rPr>
                <w:rFonts w:ascii="仿宋_GB2312" w:eastAsia="仿宋_GB2312"/>
              </w:rPr>
            </w:pPr>
            <w:r>
              <w:rPr>
                <w:rFonts w:ascii="仿宋_GB2312" w:eastAsia="仿宋_GB2312"/>
              </w:rPr>
              <w:t>20</w:t>
            </w:r>
          </w:p>
        </w:tc>
        <w:tc>
          <w:tcPr>
            <w:tcW w:w="735" w:type="dxa"/>
          </w:tcPr>
          <w:p w14:paraId="43EFDD53">
            <w:pPr>
              <w:spacing w:line="300" w:lineRule="exact"/>
              <w:jc w:val="center"/>
              <w:rPr>
                <w:rFonts w:ascii="仿宋_GB2312" w:eastAsia="仿宋_GB2312"/>
              </w:rPr>
            </w:pPr>
            <w:r>
              <w:rPr>
                <w:rFonts w:ascii="仿宋_GB2312" w:eastAsia="仿宋_GB2312"/>
              </w:rPr>
              <w:t>10</w:t>
            </w:r>
          </w:p>
        </w:tc>
        <w:tc>
          <w:tcPr>
            <w:tcW w:w="735" w:type="dxa"/>
          </w:tcPr>
          <w:p w14:paraId="66ADA192">
            <w:pPr>
              <w:spacing w:line="300" w:lineRule="exact"/>
              <w:jc w:val="center"/>
              <w:rPr>
                <w:rFonts w:ascii="仿宋_GB2312" w:eastAsia="仿宋_GB2312"/>
              </w:rPr>
            </w:pPr>
            <w:r>
              <w:rPr>
                <w:rFonts w:ascii="仿宋_GB2312" w:eastAsia="仿宋_GB2312"/>
              </w:rPr>
              <w:t>200</w:t>
            </w:r>
          </w:p>
        </w:tc>
        <w:tc>
          <w:tcPr>
            <w:tcW w:w="840" w:type="dxa"/>
          </w:tcPr>
          <w:p w14:paraId="74BB0A10">
            <w:pPr>
              <w:spacing w:line="300" w:lineRule="exact"/>
              <w:jc w:val="center"/>
              <w:rPr>
                <w:rFonts w:ascii="仿宋_GB2312" w:eastAsia="仿宋_GB2312"/>
              </w:rPr>
            </w:pPr>
            <w:r>
              <w:rPr>
                <w:rFonts w:ascii="仿宋_GB2312" w:eastAsia="仿宋_GB2312"/>
              </w:rPr>
              <w:t>200</w:t>
            </w:r>
          </w:p>
        </w:tc>
        <w:tc>
          <w:tcPr>
            <w:tcW w:w="840" w:type="dxa"/>
          </w:tcPr>
          <w:p w14:paraId="0C991163">
            <w:pPr>
              <w:spacing w:line="300" w:lineRule="exact"/>
              <w:jc w:val="center"/>
              <w:rPr>
                <w:rFonts w:ascii="仿宋_GB2312" w:eastAsia="仿宋_GB2312"/>
              </w:rPr>
            </w:pPr>
            <w:r>
              <w:rPr>
                <w:rFonts w:ascii="仿宋_GB2312" w:eastAsia="仿宋_GB2312"/>
              </w:rPr>
              <w:t>200</w:t>
            </w:r>
          </w:p>
        </w:tc>
        <w:tc>
          <w:tcPr>
            <w:tcW w:w="735" w:type="dxa"/>
            <w:vAlign w:val="center"/>
          </w:tcPr>
          <w:p w14:paraId="063B8699">
            <w:pPr>
              <w:spacing w:line="300" w:lineRule="exact"/>
              <w:jc w:val="center"/>
              <w:rPr>
                <w:rFonts w:ascii="仿宋_GB2312" w:eastAsia="仿宋_GB2312"/>
              </w:rPr>
            </w:pPr>
          </w:p>
        </w:tc>
        <w:tc>
          <w:tcPr>
            <w:tcW w:w="735" w:type="dxa"/>
            <w:vAlign w:val="center"/>
          </w:tcPr>
          <w:p w14:paraId="3E4F164B">
            <w:pPr>
              <w:spacing w:line="300" w:lineRule="exact"/>
              <w:jc w:val="center"/>
              <w:rPr>
                <w:rFonts w:ascii="仿宋_GB2312" w:eastAsia="仿宋_GB2312"/>
              </w:rPr>
            </w:pPr>
          </w:p>
        </w:tc>
        <w:tc>
          <w:tcPr>
            <w:tcW w:w="735" w:type="dxa"/>
            <w:vAlign w:val="center"/>
          </w:tcPr>
          <w:p w14:paraId="470ACC31">
            <w:pPr>
              <w:spacing w:line="300" w:lineRule="exact"/>
              <w:jc w:val="center"/>
              <w:rPr>
                <w:rFonts w:ascii="仿宋_GB2312" w:eastAsia="仿宋_GB2312"/>
              </w:rPr>
            </w:pPr>
          </w:p>
        </w:tc>
        <w:tc>
          <w:tcPr>
            <w:tcW w:w="667" w:type="dxa"/>
            <w:vAlign w:val="center"/>
          </w:tcPr>
          <w:p w14:paraId="2A0E892A">
            <w:pPr>
              <w:spacing w:line="300" w:lineRule="exact"/>
              <w:jc w:val="center"/>
              <w:rPr>
                <w:rFonts w:ascii="仿宋_GB2312" w:eastAsia="仿宋_GB2312"/>
              </w:rPr>
            </w:pPr>
          </w:p>
        </w:tc>
      </w:tr>
      <w:tr w14:paraId="55BB5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3E6F84C9">
            <w:pPr>
              <w:spacing w:line="300" w:lineRule="exact"/>
              <w:rPr>
                <w:rFonts w:ascii="仿宋_GB2312" w:eastAsia="仿宋_GB2312"/>
              </w:rPr>
            </w:pPr>
            <w:r>
              <w:rPr>
                <w:rFonts w:hint="eastAsia" w:ascii="仿宋_GB2312" w:eastAsia="仿宋_GB2312"/>
              </w:rPr>
              <w:t>白沟镇机关</w:t>
            </w:r>
          </w:p>
        </w:tc>
        <w:tc>
          <w:tcPr>
            <w:tcW w:w="1050" w:type="dxa"/>
          </w:tcPr>
          <w:p w14:paraId="1D542CF4">
            <w:pPr>
              <w:spacing w:line="300" w:lineRule="exact"/>
              <w:jc w:val="center"/>
              <w:rPr>
                <w:rFonts w:ascii="仿宋_GB2312" w:eastAsia="仿宋_GB2312"/>
              </w:rPr>
            </w:pPr>
            <w:r>
              <w:rPr>
                <w:rFonts w:ascii="仿宋_GB2312" w:eastAsia="仿宋_GB2312"/>
              </w:rPr>
              <w:t>115</w:t>
            </w:r>
          </w:p>
        </w:tc>
        <w:tc>
          <w:tcPr>
            <w:tcW w:w="1470" w:type="dxa"/>
          </w:tcPr>
          <w:p w14:paraId="0A6E089B">
            <w:pPr>
              <w:spacing w:line="300" w:lineRule="exact"/>
              <w:rPr>
                <w:rFonts w:ascii="仿宋_GB2312" w:eastAsia="仿宋_GB2312"/>
              </w:rPr>
            </w:pPr>
            <w:r>
              <w:rPr>
                <w:rFonts w:hint="eastAsia" w:ascii="仿宋_GB2312" w:eastAsia="仿宋_GB2312"/>
              </w:rPr>
              <w:t>乡村振兴战略经费（义和庄乡间道路及绿化）</w:t>
            </w:r>
          </w:p>
        </w:tc>
        <w:tc>
          <w:tcPr>
            <w:tcW w:w="945" w:type="dxa"/>
          </w:tcPr>
          <w:p w14:paraId="1FABBB55">
            <w:pPr>
              <w:spacing w:line="300" w:lineRule="exact"/>
              <w:jc w:val="center"/>
              <w:rPr>
                <w:rFonts w:ascii="仿宋_GB2312" w:eastAsia="仿宋_GB2312"/>
              </w:rPr>
            </w:pPr>
            <w:r>
              <w:rPr>
                <w:rFonts w:ascii="仿宋_GB2312" w:eastAsia="仿宋_GB2312"/>
              </w:rPr>
              <w:t>B02</w:t>
            </w:r>
          </w:p>
        </w:tc>
        <w:tc>
          <w:tcPr>
            <w:tcW w:w="735" w:type="dxa"/>
          </w:tcPr>
          <w:p w14:paraId="6702E4A8">
            <w:pPr>
              <w:spacing w:line="300" w:lineRule="exact"/>
              <w:jc w:val="center"/>
              <w:rPr>
                <w:rFonts w:ascii="仿宋_GB2312" w:eastAsia="仿宋_GB2312"/>
              </w:rPr>
            </w:pPr>
            <w:r>
              <w:rPr>
                <w:rFonts w:hint="eastAsia" w:ascii="仿宋_GB2312" w:eastAsia="仿宋_GB2312"/>
              </w:rPr>
              <w:t>项</w:t>
            </w:r>
          </w:p>
        </w:tc>
        <w:tc>
          <w:tcPr>
            <w:tcW w:w="735" w:type="dxa"/>
          </w:tcPr>
          <w:p w14:paraId="751BEC14">
            <w:pPr>
              <w:spacing w:line="300" w:lineRule="exact"/>
              <w:jc w:val="center"/>
              <w:rPr>
                <w:rFonts w:ascii="仿宋_GB2312" w:eastAsia="仿宋_GB2312"/>
              </w:rPr>
            </w:pPr>
            <w:r>
              <w:rPr>
                <w:rFonts w:ascii="仿宋_GB2312" w:eastAsia="仿宋_GB2312"/>
              </w:rPr>
              <w:t>1</w:t>
            </w:r>
          </w:p>
        </w:tc>
        <w:tc>
          <w:tcPr>
            <w:tcW w:w="735" w:type="dxa"/>
          </w:tcPr>
          <w:p w14:paraId="5B239B7D">
            <w:pPr>
              <w:spacing w:line="300" w:lineRule="exact"/>
              <w:jc w:val="center"/>
              <w:rPr>
                <w:rFonts w:ascii="仿宋_GB2312" w:eastAsia="仿宋_GB2312"/>
              </w:rPr>
            </w:pPr>
            <w:r>
              <w:rPr>
                <w:rFonts w:ascii="仿宋_GB2312" w:eastAsia="仿宋_GB2312"/>
              </w:rPr>
              <w:t>115</w:t>
            </w:r>
          </w:p>
        </w:tc>
        <w:tc>
          <w:tcPr>
            <w:tcW w:w="735" w:type="dxa"/>
          </w:tcPr>
          <w:p w14:paraId="393BF647">
            <w:pPr>
              <w:spacing w:line="300" w:lineRule="exact"/>
              <w:jc w:val="center"/>
              <w:rPr>
                <w:rFonts w:ascii="仿宋_GB2312" w:eastAsia="仿宋_GB2312"/>
              </w:rPr>
            </w:pPr>
            <w:r>
              <w:rPr>
                <w:rFonts w:ascii="仿宋_GB2312" w:eastAsia="仿宋_GB2312"/>
              </w:rPr>
              <w:t>115</w:t>
            </w:r>
          </w:p>
        </w:tc>
        <w:tc>
          <w:tcPr>
            <w:tcW w:w="840" w:type="dxa"/>
          </w:tcPr>
          <w:p w14:paraId="5E0B1B24">
            <w:pPr>
              <w:spacing w:line="300" w:lineRule="exact"/>
              <w:jc w:val="center"/>
              <w:rPr>
                <w:rFonts w:ascii="仿宋_GB2312" w:eastAsia="仿宋_GB2312"/>
              </w:rPr>
            </w:pPr>
            <w:r>
              <w:rPr>
                <w:rFonts w:ascii="仿宋_GB2312" w:eastAsia="仿宋_GB2312"/>
              </w:rPr>
              <w:t>115</w:t>
            </w:r>
          </w:p>
        </w:tc>
        <w:tc>
          <w:tcPr>
            <w:tcW w:w="840" w:type="dxa"/>
          </w:tcPr>
          <w:p w14:paraId="3B081346">
            <w:pPr>
              <w:spacing w:line="300" w:lineRule="exact"/>
              <w:jc w:val="center"/>
              <w:rPr>
                <w:rFonts w:ascii="仿宋_GB2312" w:eastAsia="仿宋_GB2312"/>
              </w:rPr>
            </w:pPr>
            <w:r>
              <w:rPr>
                <w:rFonts w:ascii="仿宋_GB2312" w:eastAsia="仿宋_GB2312"/>
              </w:rPr>
              <w:t>115</w:t>
            </w:r>
          </w:p>
        </w:tc>
        <w:tc>
          <w:tcPr>
            <w:tcW w:w="735" w:type="dxa"/>
            <w:vAlign w:val="center"/>
          </w:tcPr>
          <w:p w14:paraId="03F7429A">
            <w:pPr>
              <w:spacing w:line="300" w:lineRule="exact"/>
              <w:jc w:val="center"/>
              <w:rPr>
                <w:rFonts w:ascii="仿宋_GB2312" w:eastAsia="仿宋_GB2312"/>
              </w:rPr>
            </w:pPr>
          </w:p>
        </w:tc>
        <w:tc>
          <w:tcPr>
            <w:tcW w:w="735" w:type="dxa"/>
            <w:vAlign w:val="center"/>
          </w:tcPr>
          <w:p w14:paraId="42F34D97">
            <w:pPr>
              <w:spacing w:line="300" w:lineRule="exact"/>
              <w:jc w:val="center"/>
              <w:rPr>
                <w:rFonts w:ascii="仿宋_GB2312" w:eastAsia="仿宋_GB2312"/>
              </w:rPr>
            </w:pPr>
          </w:p>
        </w:tc>
        <w:tc>
          <w:tcPr>
            <w:tcW w:w="735" w:type="dxa"/>
            <w:vAlign w:val="center"/>
          </w:tcPr>
          <w:p w14:paraId="69A72770">
            <w:pPr>
              <w:spacing w:line="300" w:lineRule="exact"/>
              <w:jc w:val="center"/>
              <w:rPr>
                <w:rFonts w:ascii="仿宋_GB2312" w:eastAsia="仿宋_GB2312"/>
              </w:rPr>
            </w:pPr>
          </w:p>
        </w:tc>
        <w:tc>
          <w:tcPr>
            <w:tcW w:w="667" w:type="dxa"/>
            <w:vAlign w:val="center"/>
          </w:tcPr>
          <w:p w14:paraId="725E1EAC">
            <w:pPr>
              <w:spacing w:line="300" w:lineRule="exact"/>
              <w:jc w:val="center"/>
              <w:rPr>
                <w:rFonts w:ascii="仿宋_GB2312" w:eastAsia="仿宋_GB2312"/>
              </w:rPr>
            </w:pPr>
          </w:p>
        </w:tc>
      </w:tr>
      <w:tr w14:paraId="5988C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14A58141">
            <w:pPr>
              <w:spacing w:line="300" w:lineRule="exact"/>
              <w:rPr>
                <w:rFonts w:ascii="仿宋_GB2312" w:eastAsia="仿宋_GB2312"/>
              </w:rPr>
            </w:pPr>
            <w:r>
              <w:rPr>
                <w:rFonts w:hint="eastAsia" w:ascii="仿宋_GB2312" w:eastAsia="仿宋_GB2312"/>
              </w:rPr>
              <w:t>白沟镇机关</w:t>
            </w:r>
          </w:p>
        </w:tc>
        <w:tc>
          <w:tcPr>
            <w:tcW w:w="1050" w:type="dxa"/>
          </w:tcPr>
          <w:p w14:paraId="7326C8A7">
            <w:pPr>
              <w:spacing w:line="300" w:lineRule="exact"/>
              <w:jc w:val="center"/>
              <w:rPr>
                <w:rFonts w:ascii="仿宋_GB2312" w:eastAsia="仿宋_GB2312"/>
              </w:rPr>
            </w:pPr>
            <w:r>
              <w:rPr>
                <w:rFonts w:ascii="仿宋_GB2312" w:eastAsia="仿宋_GB2312"/>
              </w:rPr>
              <w:t>600</w:t>
            </w:r>
          </w:p>
        </w:tc>
        <w:tc>
          <w:tcPr>
            <w:tcW w:w="1470" w:type="dxa"/>
          </w:tcPr>
          <w:p w14:paraId="452197C7">
            <w:pPr>
              <w:spacing w:line="300" w:lineRule="exact"/>
              <w:rPr>
                <w:rFonts w:ascii="仿宋_GB2312" w:eastAsia="仿宋_GB2312"/>
              </w:rPr>
            </w:pPr>
            <w:r>
              <w:rPr>
                <w:rFonts w:hint="eastAsia" w:ascii="仿宋_GB2312" w:eastAsia="仿宋_GB2312"/>
              </w:rPr>
              <w:t>乡村振兴战略经费（村街道路硬化修补）</w:t>
            </w:r>
          </w:p>
        </w:tc>
        <w:tc>
          <w:tcPr>
            <w:tcW w:w="945" w:type="dxa"/>
          </w:tcPr>
          <w:p w14:paraId="0B87599B">
            <w:pPr>
              <w:spacing w:line="300" w:lineRule="exact"/>
              <w:jc w:val="center"/>
              <w:rPr>
                <w:rFonts w:ascii="仿宋_GB2312" w:eastAsia="仿宋_GB2312"/>
              </w:rPr>
            </w:pPr>
            <w:r>
              <w:rPr>
                <w:rFonts w:ascii="仿宋_GB2312" w:eastAsia="仿宋_GB2312"/>
              </w:rPr>
              <w:t>B02</w:t>
            </w:r>
          </w:p>
        </w:tc>
        <w:tc>
          <w:tcPr>
            <w:tcW w:w="735" w:type="dxa"/>
          </w:tcPr>
          <w:p w14:paraId="5FB07FEB">
            <w:pPr>
              <w:spacing w:line="300" w:lineRule="exact"/>
              <w:jc w:val="center"/>
              <w:rPr>
                <w:rFonts w:ascii="仿宋_GB2312" w:eastAsia="仿宋_GB2312"/>
              </w:rPr>
            </w:pPr>
            <w:r>
              <w:rPr>
                <w:rFonts w:hint="eastAsia" w:ascii="仿宋_GB2312" w:eastAsia="仿宋_GB2312"/>
              </w:rPr>
              <w:t>项</w:t>
            </w:r>
          </w:p>
        </w:tc>
        <w:tc>
          <w:tcPr>
            <w:tcW w:w="735" w:type="dxa"/>
          </w:tcPr>
          <w:p w14:paraId="75CD0857">
            <w:pPr>
              <w:spacing w:line="300" w:lineRule="exact"/>
              <w:jc w:val="center"/>
              <w:rPr>
                <w:rFonts w:ascii="仿宋_GB2312" w:eastAsia="仿宋_GB2312"/>
              </w:rPr>
            </w:pPr>
            <w:r>
              <w:rPr>
                <w:rFonts w:ascii="仿宋_GB2312" w:eastAsia="仿宋_GB2312"/>
              </w:rPr>
              <w:t>1</w:t>
            </w:r>
          </w:p>
        </w:tc>
        <w:tc>
          <w:tcPr>
            <w:tcW w:w="735" w:type="dxa"/>
          </w:tcPr>
          <w:p w14:paraId="3CFFD15F">
            <w:pPr>
              <w:spacing w:line="300" w:lineRule="exact"/>
              <w:jc w:val="center"/>
              <w:rPr>
                <w:rFonts w:ascii="仿宋_GB2312" w:eastAsia="仿宋_GB2312"/>
              </w:rPr>
            </w:pPr>
            <w:r>
              <w:rPr>
                <w:rFonts w:ascii="仿宋_GB2312" w:eastAsia="仿宋_GB2312"/>
              </w:rPr>
              <w:t>600</w:t>
            </w:r>
          </w:p>
        </w:tc>
        <w:tc>
          <w:tcPr>
            <w:tcW w:w="735" w:type="dxa"/>
          </w:tcPr>
          <w:p w14:paraId="3D972944">
            <w:pPr>
              <w:spacing w:line="300" w:lineRule="exact"/>
              <w:jc w:val="center"/>
              <w:rPr>
                <w:rFonts w:ascii="仿宋_GB2312" w:eastAsia="仿宋_GB2312"/>
              </w:rPr>
            </w:pPr>
            <w:r>
              <w:rPr>
                <w:rFonts w:ascii="仿宋_GB2312" w:eastAsia="仿宋_GB2312"/>
              </w:rPr>
              <w:t>600</w:t>
            </w:r>
          </w:p>
        </w:tc>
        <w:tc>
          <w:tcPr>
            <w:tcW w:w="840" w:type="dxa"/>
          </w:tcPr>
          <w:p w14:paraId="7F51C6D1">
            <w:pPr>
              <w:spacing w:line="300" w:lineRule="exact"/>
              <w:jc w:val="center"/>
              <w:rPr>
                <w:rFonts w:ascii="仿宋_GB2312" w:eastAsia="仿宋_GB2312"/>
              </w:rPr>
            </w:pPr>
            <w:r>
              <w:rPr>
                <w:rFonts w:ascii="仿宋_GB2312" w:eastAsia="仿宋_GB2312"/>
              </w:rPr>
              <w:t>600</w:t>
            </w:r>
          </w:p>
        </w:tc>
        <w:tc>
          <w:tcPr>
            <w:tcW w:w="840" w:type="dxa"/>
          </w:tcPr>
          <w:p w14:paraId="49E7ECE7">
            <w:pPr>
              <w:spacing w:line="300" w:lineRule="exact"/>
              <w:jc w:val="center"/>
              <w:rPr>
                <w:rFonts w:ascii="仿宋_GB2312" w:eastAsia="仿宋_GB2312"/>
              </w:rPr>
            </w:pPr>
            <w:r>
              <w:rPr>
                <w:rFonts w:ascii="仿宋_GB2312" w:eastAsia="仿宋_GB2312"/>
              </w:rPr>
              <w:t>600</w:t>
            </w:r>
          </w:p>
        </w:tc>
        <w:tc>
          <w:tcPr>
            <w:tcW w:w="735" w:type="dxa"/>
            <w:vAlign w:val="center"/>
          </w:tcPr>
          <w:p w14:paraId="00189911">
            <w:pPr>
              <w:spacing w:line="300" w:lineRule="exact"/>
              <w:jc w:val="center"/>
              <w:rPr>
                <w:rFonts w:ascii="仿宋_GB2312" w:eastAsia="仿宋_GB2312"/>
              </w:rPr>
            </w:pPr>
          </w:p>
        </w:tc>
        <w:tc>
          <w:tcPr>
            <w:tcW w:w="735" w:type="dxa"/>
            <w:vAlign w:val="center"/>
          </w:tcPr>
          <w:p w14:paraId="1686BB58">
            <w:pPr>
              <w:spacing w:line="300" w:lineRule="exact"/>
              <w:jc w:val="center"/>
              <w:rPr>
                <w:rFonts w:ascii="仿宋_GB2312" w:eastAsia="仿宋_GB2312"/>
              </w:rPr>
            </w:pPr>
          </w:p>
        </w:tc>
        <w:tc>
          <w:tcPr>
            <w:tcW w:w="735" w:type="dxa"/>
            <w:vAlign w:val="center"/>
          </w:tcPr>
          <w:p w14:paraId="26C8F113">
            <w:pPr>
              <w:spacing w:line="300" w:lineRule="exact"/>
              <w:jc w:val="center"/>
              <w:rPr>
                <w:rFonts w:ascii="仿宋_GB2312" w:eastAsia="仿宋_GB2312"/>
              </w:rPr>
            </w:pPr>
          </w:p>
        </w:tc>
        <w:tc>
          <w:tcPr>
            <w:tcW w:w="667" w:type="dxa"/>
            <w:vAlign w:val="center"/>
          </w:tcPr>
          <w:p w14:paraId="7F597AEA">
            <w:pPr>
              <w:spacing w:line="300" w:lineRule="exact"/>
              <w:jc w:val="center"/>
              <w:rPr>
                <w:rFonts w:ascii="仿宋_GB2312" w:eastAsia="仿宋_GB2312"/>
              </w:rPr>
            </w:pPr>
          </w:p>
        </w:tc>
      </w:tr>
      <w:tr w14:paraId="6A863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13BBBAD5">
            <w:pPr>
              <w:spacing w:line="300" w:lineRule="exact"/>
              <w:rPr>
                <w:rFonts w:ascii="仿宋_GB2312" w:eastAsia="仿宋_GB2312"/>
              </w:rPr>
            </w:pPr>
            <w:r>
              <w:rPr>
                <w:rFonts w:hint="eastAsia" w:ascii="仿宋_GB2312" w:eastAsia="仿宋_GB2312"/>
              </w:rPr>
              <w:t>白沟镇机关</w:t>
            </w:r>
          </w:p>
        </w:tc>
        <w:tc>
          <w:tcPr>
            <w:tcW w:w="1050" w:type="dxa"/>
          </w:tcPr>
          <w:p w14:paraId="40F0E7D2">
            <w:pPr>
              <w:spacing w:line="300" w:lineRule="exact"/>
              <w:jc w:val="center"/>
              <w:rPr>
                <w:rFonts w:ascii="仿宋_GB2312" w:eastAsia="仿宋_GB2312"/>
              </w:rPr>
            </w:pPr>
            <w:r>
              <w:rPr>
                <w:rFonts w:ascii="仿宋_GB2312" w:eastAsia="仿宋_GB2312"/>
              </w:rPr>
              <w:t>300</w:t>
            </w:r>
          </w:p>
        </w:tc>
        <w:tc>
          <w:tcPr>
            <w:tcW w:w="1470" w:type="dxa"/>
          </w:tcPr>
          <w:p w14:paraId="22D8F517">
            <w:pPr>
              <w:spacing w:line="300" w:lineRule="exact"/>
              <w:rPr>
                <w:rFonts w:ascii="仿宋_GB2312" w:eastAsia="仿宋_GB2312"/>
              </w:rPr>
            </w:pPr>
            <w:r>
              <w:rPr>
                <w:rFonts w:hint="eastAsia" w:ascii="仿宋_GB2312" w:eastAsia="仿宋_GB2312"/>
              </w:rPr>
              <w:t>扶贫资金（光伏发电项目）</w:t>
            </w:r>
          </w:p>
        </w:tc>
        <w:tc>
          <w:tcPr>
            <w:tcW w:w="945" w:type="dxa"/>
          </w:tcPr>
          <w:p w14:paraId="0DB789B2">
            <w:pPr>
              <w:spacing w:line="300" w:lineRule="exact"/>
              <w:jc w:val="center"/>
              <w:rPr>
                <w:rFonts w:ascii="仿宋_GB2312" w:eastAsia="仿宋_GB2312"/>
              </w:rPr>
            </w:pPr>
            <w:r>
              <w:rPr>
                <w:rFonts w:ascii="仿宋_GB2312" w:eastAsia="仿宋_GB2312"/>
              </w:rPr>
              <w:t>B06</w:t>
            </w:r>
          </w:p>
        </w:tc>
        <w:tc>
          <w:tcPr>
            <w:tcW w:w="735" w:type="dxa"/>
          </w:tcPr>
          <w:p w14:paraId="26FE7812">
            <w:pPr>
              <w:spacing w:line="300" w:lineRule="exact"/>
              <w:jc w:val="center"/>
              <w:rPr>
                <w:rFonts w:ascii="仿宋_GB2312" w:eastAsia="仿宋_GB2312"/>
              </w:rPr>
            </w:pPr>
            <w:r>
              <w:rPr>
                <w:rFonts w:hint="eastAsia" w:ascii="仿宋_GB2312" w:eastAsia="仿宋_GB2312"/>
              </w:rPr>
              <w:t>项</w:t>
            </w:r>
          </w:p>
        </w:tc>
        <w:tc>
          <w:tcPr>
            <w:tcW w:w="735" w:type="dxa"/>
          </w:tcPr>
          <w:p w14:paraId="3742CE2C">
            <w:pPr>
              <w:spacing w:line="300" w:lineRule="exact"/>
              <w:jc w:val="center"/>
              <w:rPr>
                <w:rFonts w:ascii="仿宋_GB2312" w:eastAsia="仿宋_GB2312"/>
              </w:rPr>
            </w:pPr>
            <w:r>
              <w:rPr>
                <w:rFonts w:ascii="仿宋_GB2312" w:eastAsia="仿宋_GB2312"/>
              </w:rPr>
              <w:t>1</w:t>
            </w:r>
          </w:p>
        </w:tc>
        <w:tc>
          <w:tcPr>
            <w:tcW w:w="735" w:type="dxa"/>
          </w:tcPr>
          <w:p w14:paraId="08923998">
            <w:pPr>
              <w:spacing w:line="300" w:lineRule="exact"/>
              <w:jc w:val="center"/>
              <w:rPr>
                <w:rFonts w:ascii="仿宋_GB2312" w:eastAsia="仿宋_GB2312"/>
              </w:rPr>
            </w:pPr>
            <w:r>
              <w:rPr>
                <w:rFonts w:ascii="仿宋_GB2312" w:eastAsia="仿宋_GB2312"/>
              </w:rPr>
              <w:t>300</w:t>
            </w:r>
          </w:p>
        </w:tc>
        <w:tc>
          <w:tcPr>
            <w:tcW w:w="735" w:type="dxa"/>
          </w:tcPr>
          <w:p w14:paraId="481F86E9">
            <w:pPr>
              <w:spacing w:line="300" w:lineRule="exact"/>
              <w:jc w:val="center"/>
              <w:rPr>
                <w:rFonts w:ascii="仿宋_GB2312" w:eastAsia="仿宋_GB2312"/>
              </w:rPr>
            </w:pPr>
            <w:r>
              <w:rPr>
                <w:rFonts w:ascii="仿宋_GB2312" w:eastAsia="仿宋_GB2312"/>
              </w:rPr>
              <w:t>300</w:t>
            </w:r>
          </w:p>
        </w:tc>
        <w:tc>
          <w:tcPr>
            <w:tcW w:w="840" w:type="dxa"/>
          </w:tcPr>
          <w:p w14:paraId="6552687C">
            <w:pPr>
              <w:spacing w:line="300" w:lineRule="exact"/>
              <w:jc w:val="center"/>
              <w:rPr>
                <w:rFonts w:ascii="仿宋_GB2312" w:eastAsia="仿宋_GB2312"/>
              </w:rPr>
            </w:pPr>
            <w:r>
              <w:rPr>
                <w:rFonts w:ascii="仿宋_GB2312" w:eastAsia="仿宋_GB2312"/>
              </w:rPr>
              <w:t>300</w:t>
            </w:r>
          </w:p>
        </w:tc>
        <w:tc>
          <w:tcPr>
            <w:tcW w:w="840" w:type="dxa"/>
          </w:tcPr>
          <w:p w14:paraId="26D8BB29">
            <w:pPr>
              <w:spacing w:line="300" w:lineRule="exact"/>
              <w:jc w:val="center"/>
              <w:rPr>
                <w:rFonts w:ascii="仿宋_GB2312" w:eastAsia="仿宋_GB2312"/>
              </w:rPr>
            </w:pPr>
            <w:r>
              <w:rPr>
                <w:rFonts w:ascii="仿宋_GB2312" w:eastAsia="仿宋_GB2312"/>
              </w:rPr>
              <w:t>300</w:t>
            </w:r>
          </w:p>
        </w:tc>
        <w:tc>
          <w:tcPr>
            <w:tcW w:w="735" w:type="dxa"/>
            <w:vAlign w:val="center"/>
          </w:tcPr>
          <w:p w14:paraId="20F95F3C">
            <w:pPr>
              <w:spacing w:line="300" w:lineRule="exact"/>
              <w:jc w:val="center"/>
              <w:rPr>
                <w:rFonts w:ascii="仿宋_GB2312" w:eastAsia="仿宋_GB2312"/>
              </w:rPr>
            </w:pPr>
          </w:p>
        </w:tc>
        <w:tc>
          <w:tcPr>
            <w:tcW w:w="735" w:type="dxa"/>
            <w:vAlign w:val="center"/>
          </w:tcPr>
          <w:p w14:paraId="402E4BDD">
            <w:pPr>
              <w:spacing w:line="300" w:lineRule="exact"/>
              <w:jc w:val="center"/>
              <w:rPr>
                <w:rFonts w:ascii="仿宋_GB2312" w:eastAsia="仿宋_GB2312"/>
              </w:rPr>
            </w:pPr>
          </w:p>
        </w:tc>
        <w:tc>
          <w:tcPr>
            <w:tcW w:w="735" w:type="dxa"/>
            <w:vAlign w:val="center"/>
          </w:tcPr>
          <w:p w14:paraId="17920342">
            <w:pPr>
              <w:spacing w:line="300" w:lineRule="exact"/>
              <w:jc w:val="center"/>
              <w:rPr>
                <w:rFonts w:ascii="仿宋_GB2312" w:eastAsia="仿宋_GB2312"/>
              </w:rPr>
            </w:pPr>
          </w:p>
        </w:tc>
        <w:tc>
          <w:tcPr>
            <w:tcW w:w="667" w:type="dxa"/>
            <w:vAlign w:val="center"/>
          </w:tcPr>
          <w:p w14:paraId="12876A92">
            <w:pPr>
              <w:spacing w:line="300" w:lineRule="exact"/>
              <w:jc w:val="center"/>
              <w:rPr>
                <w:rFonts w:ascii="仿宋_GB2312" w:eastAsia="仿宋_GB2312"/>
              </w:rPr>
            </w:pPr>
          </w:p>
        </w:tc>
      </w:tr>
    </w:tbl>
    <w:p w14:paraId="1A6BDBB8">
      <w:pPr>
        <w:spacing w:line="300" w:lineRule="exact"/>
        <w:jc w:val="center"/>
        <w:rPr>
          <w:rFonts w:ascii="仿宋_GB2312" w:eastAsia="仿宋_GB2312"/>
        </w:rPr>
      </w:pPr>
    </w:p>
    <w:p w14:paraId="226FCB0C">
      <w:pPr>
        <w:spacing w:line="600" w:lineRule="exact"/>
        <w:ind w:left="420" w:leftChars="200"/>
        <w:rPr>
          <w:rFonts w:ascii="仿宋_GB2312" w:hAnsi="仿宋" w:eastAsia="仿宋_GB2312"/>
          <w:sz w:val="32"/>
          <w:szCs w:val="32"/>
        </w:rPr>
      </w:pPr>
    </w:p>
    <w:p w14:paraId="7F031264">
      <w:pPr>
        <w:jc w:val="center"/>
        <w:rPr>
          <w:rFonts w:ascii="仿宋_GB2312" w:hAnsi="黑体" w:eastAsia="仿宋_GB2312"/>
          <w:sz w:val="32"/>
          <w:szCs w:val="32"/>
        </w:rPr>
      </w:pPr>
    </w:p>
    <w:p w14:paraId="2F08360D">
      <w:pPr>
        <w:jc w:val="center"/>
        <w:rPr>
          <w:rFonts w:ascii="仿宋_GB2312" w:hAnsi="黑体" w:eastAsia="仿宋_GB2312"/>
          <w:sz w:val="32"/>
          <w:szCs w:val="32"/>
        </w:rPr>
      </w:pPr>
    </w:p>
    <w:p w14:paraId="1DDEE9BE">
      <w:pPr>
        <w:jc w:val="center"/>
        <w:rPr>
          <w:rFonts w:ascii="仿宋_GB2312" w:hAnsi="黑体" w:eastAsia="仿宋_GB2312"/>
          <w:sz w:val="32"/>
          <w:szCs w:val="32"/>
        </w:rPr>
      </w:pPr>
    </w:p>
    <w:p w14:paraId="0C08DE91">
      <w:pPr>
        <w:rPr>
          <w:rFonts w:ascii="仿宋_GB2312" w:hAnsi="黑体" w:eastAsia="仿宋_GB2312"/>
          <w:sz w:val="32"/>
          <w:szCs w:val="32"/>
        </w:rPr>
      </w:pPr>
    </w:p>
    <w:p w14:paraId="2B7B2C6A">
      <w:pPr>
        <w:rPr>
          <w:rFonts w:ascii="仿宋_GB2312" w:hAnsi="黑体" w:eastAsia="仿宋_GB2312"/>
          <w:sz w:val="32"/>
          <w:szCs w:val="32"/>
        </w:rPr>
      </w:pPr>
    </w:p>
    <w:p w14:paraId="58FE0275">
      <w:pPr>
        <w:jc w:val="center"/>
        <w:rPr>
          <w:rFonts w:ascii="仿宋_GB2312" w:hAnsi="黑体" w:eastAsia="仿宋_GB2312"/>
          <w:sz w:val="32"/>
          <w:szCs w:val="32"/>
        </w:rPr>
      </w:pPr>
    </w:p>
    <w:p w14:paraId="350DE0B1">
      <w:pPr>
        <w:jc w:val="center"/>
        <w:rPr>
          <w:rFonts w:ascii="仿宋_GB2312" w:hAnsi="黑体" w:eastAsia="仿宋_GB2312"/>
          <w:sz w:val="32"/>
          <w:szCs w:val="32"/>
        </w:rPr>
      </w:pPr>
    </w:p>
    <w:p w14:paraId="0AD64E62">
      <w:pPr>
        <w:jc w:val="center"/>
        <w:rPr>
          <w:rFonts w:ascii="黑体" w:hAnsi="黑体" w:eastAsia="黑体"/>
          <w:sz w:val="32"/>
          <w:szCs w:val="32"/>
        </w:rPr>
      </w:pPr>
    </w:p>
    <w:p w14:paraId="208F5289">
      <w:pPr>
        <w:jc w:val="center"/>
        <w:rPr>
          <w:rFonts w:ascii="黑体" w:hAnsi="黑体" w:eastAsia="黑体"/>
          <w:sz w:val="32"/>
          <w:szCs w:val="32"/>
        </w:rPr>
      </w:pPr>
    </w:p>
    <w:p w14:paraId="7122A8DB">
      <w:pPr>
        <w:jc w:val="center"/>
        <w:rPr>
          <w:rFonts w:ascii="黑体" w:hAnsi="黑体" w:eastAsia="黑体"/>
          <w:sz w:val="32"/>
          <w:szCs w:val="32"/>
        </w:rPr>
      </w:pPr>
    </w:p>
    <w:p w14:paraId="1E914671">
      <w:pPr>
        <w:jc w:val="both"/>
        <w:rPr>
          <w:rFonts w:ascii="黑体" w:hAnsi="黑体" w:eastAsia="黑体"/>
          <w:sz w:val="32"/>
          <w:szCs w:val="32"/>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type="lines" w:linePitch="312" w:charSpace="0"/>
        </w:sectPr>
      </w:pPr>
    </w:p>
    <w:p w14:paraId="31DD7281">
      <w:pPr>
        <w:pStyle w:val="2"/>
        <w:ind w:firstLine="640" w:firstLineChars="200"/>
        <w:jc w:val="both"/>
        <w:rPr>
          <w:rFonts w:hint="eastAsia" w:ascii="黑体" w:hAnsi="黑体" w:eastAsia="黑体" w:cs="黑体"/>
          <w:b/>
          <w:bCs w:val="0"/>
          <w:sz w:val="32"/>
          <w:lang w:eastAsia="zh-CN"/>
        </w:rPr>
      </w:pPr>
      <w:bookmarkStart w:id="0" w:name="_Toc62828923"/>
      <w:r>
        <w:rPr>
          <w:rFonts w:hint="eastAsia" w:ascii="黑体" w:hAnsi="黑体" w:eastAsia="黑体" w:cs="黑体"/>
          <w:b/>
          <w:bCs w:val="0"/>
          <w:sz w:val="32"/>
          <w:lang w:eastAsia="zh-CN"/>
        </w:rPr>
        <w:t>第七部分：</w:t>
      </w:r>
      <w:r>
        <w:rPr>
          <w:rFonts w:hint="eastAsia" w:ascii="黑体" w:hAnsi="黑体" w:eastAsia="黑体" w:cs="黑体"/>
          <w:b/>
          <w:bCs w:val="0"/>
          <w:sz w:val="32"/>
        </w:rPr>
        <w:t>国有资产信息</w:t>
      </w:r>
      <w:bookmarkEnd w:id="0"/>
      <w:r>
        <w:rPr>
          <w:rFonts w:hint="eastAsia" w:ascii="黑体" w:hAnsi="黑体" w:eastAsia="黑体" w:cs="黑体"/>
          <w:b/>
          <w:bCs w:val="0"/>
          <w:sz w:val="32"/>
          <w:lang w:eastAsia="zh-CN"/>
        </w:rPr>
        <w:t>情况</w:t>
      </w:r>
    </w:p>
    <w:p w14:paraId="1433E7A6">
      <w:pPr>
        <w:pStyle w:val="2"/>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保定白沟新城</w:t>
      </w:r>
      <w:r>
        <w:rPr>
          <w:rFonts w:hint="eastAsia" w:ascii="仿宋" w:hAnsi="仿宋" w:eastAsia="仿宋" w:cs="仿宋"/>
          <w:sz w:val="32"/>
          <w:szCs w:val="32"/>
          <w:lang w:val="en-US" w:eastAsia="zh-CN"/>
        </w:rPr>
        <w:t>白沟镇人民政府</w:t>
      </w:r>
      <w:r>
        <w:rPr>
          <w:rFonts w:hint="eastAsia" w:ascii="仿宋" w:hAnsi="仿宋" w:eastAsia="仿宋" w:cs="仿宋"/>
          <w:sz w:val="32"/>
          <w:szCs w:val="32"/>
        </w:rPr>
        <w:t>（含所属单位）上年末固定资产金额为</w:t>
      </w:r>
      <w:r>
        <w:rPr>
          <w:rFonts w:hint="eastAsia" w:ascii="仿宋" w:hAnsi="仿宋" w:eastAsia="仿宋" w:cs="仿宋"/>
          <w:sz w:val="32"/>
          <w:szCs w:val="32"/>
          <w:lang w:val="en-US" w:eastAsia="zh-CN"/>
        </w:rPr>
        <w:t xml:space="preserve"> </w:t>
      </w:r>
      <w:r>
        <w:rPr>
          <w:rFonts w:hint="eastAsia" w:ascii="仿宋_GB2312" w:hAnsi="仿宋" w:eastAsia="仿宋_GB2312" w:cs="宋体"/>
          <w:sz w:val="30"/>
          <w:szCs w:val="30"/>
        </w:rPr>
        <w:t>16434.2771</w:t>
      </w:r>
      <w:r>
        <w:rPr>
          <w:rFonts w:hint="eastAsia" w:ascii="仿宋" w:hAnsi="仿宋" w:eastAsia="仿宋" w:cs="仿宋"/>
          <w:sz w:val="32"/>
          <w:szCs w:val="32"/>
        </w:rPr>
        <w:t>万元（详见下表），本年度拟购置固定资产总额为</w:t>
      </w:r>
      <w:r>
        <w:rPr>
          <w:rFonts w:hint="eastAsia" w:ascii="仿宋_GB2312" w:hAnsi="仿宋" w:eastAsia="仿宋_GB2312"/>
          <w:sz w:val="32"/>
          <w:szCs w:val="32"/>
        </w:rPr>
        <w:t>9712.1</w:t>
      </w:r>
      <w:r>
        <w:rPr>
          <w:rFonts w:hint="eastAsia" w:ascii="仿宋" w:hAnsi="仿宋" w:eastAsia="仿宋" w:cs="仿宋"/>
          <w:sz w:val="32"/>
          <w:szCs w:val="32"/>
        </w:rPr>
        <w:t>万元，主要为计算机设备、打印设备、空调、办公家具等，已列入政府采购预算，详见政府采购预算表。</w:t>
      </w:r>
    </w:p>
    <w:p w14:paraId="76879EDD">
      <w:pPr>
        <w:spacing w:line="500" w:lineRule="exact"/>
        <w:ind w:firstLine="560" w:firstLineChars="200"/>
        <w:jc w:val="left"/>
        <w:rPr>
          <w:rFonts w:eastAsia="方正仿宋_GBK"/>
          <w:sz w:val="28"/>
        </w:rPr>
      </w:pPr>
    </w:p>
    <w:p w14:paraId="3B25F874">
      <w:pPr>
        <w:jc w:val="center"/>
        <w:rPr>
          <w:rFonts w:ascii="仿宋_GB2312" w:hAnsi="黑体" w:eastAsia="仿宋_GB2312"/>
          <w:sz w:val="32"/>
          <w:szCs w:val="32"/>
        </w:rPr>
      </w:pPr>
      <w:r>
        <w:rPr>
          <w:rFonts w:hint="eastAsia" w:ascii="黑体" w:hAnsi="黑体" w:eastAsia="黑体" w:cs="宋体"/>
          <w:bCs/>
          <w:kern w:val="0"/>
          <w:sz w:val="32"/>
          <w:szCs w:val="32"/>
          <w:lang w:eastAsia="zh-CN"/>
        </w:rPr>
        <w:t>保定白沟新城</w:t>
      </w:r>
      <w:r>
        <w:rPr>
          <w:rFonts w:hint="eastAsia" w:ascii="黑体" w:hAnsi="黑体" w:eastAsia="黑体" w:cs="宋体"/>
          <w:bCs/>
          <w:kern w:val="0"/>
          <w:sz w:val="32"/>
          <w:szCs w:val="32"/>
        </w:rPr>
        <w:t>部门固定资产占用情况表</w:t>
      </w:r>
    </w:p>
    <w:tbl>
      <w:tblPr>
        <w:tblStyle w:val="6"/>
        <w:tblW w:w="9060" w:type="dxa"/>
        <w:tblInd w:w="93" w:type="dxa"/>
        <w:tblLayout w:type="fixed"/>
        <w:tblCellMar>
          <w:top w:w="0" w:type="dxa"/>
          <w:left w:w="108" w:type="dxa"/>
          <w:bottom w:w="0" w:type="dxa"/>
          <w:right w:w="108" w:type="dxa"/>
        </w:tblCellMar>
      </w:tblPr>
      <w:tblGrid>
        <w:gridCol w:w="3511"/>
        <w:gridCol w:w="1932"/>
        <w:gridCol w:w="3617"/>
      </w:tblGrid>
      <w:tr w14:paraId="5E6B4E1F">
        <w:tblPrEx>
          <w:tblCellMar>
            <w:top w:w="0" w:type="dxa"/>
            <w:left w:w="108" w:type="dxa"/>
            <w:bottom w:w="0" w:type="dxa"/>
            <w:right w:w="108" w:type="dxa"/>
          </w:tblCellMar>
        </w:tblPrEx>
        <w:trPr>
          <w:trHeight w:val="510" w:hRule="atLeast"/>
        </w:trPr>
        <w:tc>
          <w:tcPr>
            <w:tcW w:w="5443" w:type="dxa"/>
            <w:gridSpan w:val="2"/>
            <w:tcBorders>
              <w:top w:val="nil"/>
              <w:left w:val="nil"/>
              <w:bottom w:val="nil"/>
              <w:right w:val="nil"/>
            </w:tcBorders>
            <w:vAlign w:val="center"/>
          </w:tcPr>
          <w:p w14:paraId="5AECD197">
            <w:pPr>
              <w:spacing w:line="300" w:lineRule="exact"/>
              <w:jc w:val="left"/>
              <w:rPr>
                <w:rFonts w:ascii="方正小标宋_GBK" w:eastAsia="方正小标宋_GBK"/>
                <w:sz w:val="24"/>
              </w:rPr>
            </w:pPr>
            <w:r>
              <w:rPr>
                <w:rFonts w:hint="eastAsia" w:ascii="方正小标宋_GBK" w:eastAsia="方正小标宋_GBK" w:cs="Times New Roman"/>
                <w:sz w:val="24"/>
                <w:lang w:val="en-US" w:eastAsia="zh-CN"/>
              </w:rPr>
              <w:t>485保定白沟新城白沟镇人民政府</w:t>
            </w:r>
          </w:p>
        </w:tc>
        <w:tc>
          <w:tcPr>
            <w:tcW w:w="3617" w:type="dxa"/>
            <w:tcBorders>
              <w:top w:val="nil"/>
              <w:left w:val="nil"/>
              <w:bottom w:val="nil"/>
              <w:right w:val="nil"/>
            </w:tcBorders>
            <w:vAlign w:val="center"/>
          </w:tcPr>
          <w:p w14:paraId="740CDC94">
            <w:pPr>
              <w:adjustRightInd w:val="0"/>
              <w:snapToGrid w:val="0"/>
              <w:jc w:val="center"/>
              <w:rPr>
                <w:rFonts w:hint="eastAsia" w:ascii="方正书宋_GBK" w:eastAsia="方正书宋_GBK"/>
                <w:szCs w:val="21"/>
                <w:lang w:val="en-US" w:eastAsia="zh-CN"/>
              </w:rPr>
            </w:pPr>
            <w:r>
              <w:rPr>
                <w:rFonts w:hint="eastAsia" w:ascii="方正小标宋_GBK" w:eastAsia="方正小标宋_GBK" w:cs="Times New Roman"/>
                <w:sz w:val="24"/>
                <w:lang w:val="en-US" w:eastAsia="zh-CN"/>
              </w:rPr>
              <w:t>截止时间：2018年12月31日</w:t>
            </w:r>
            <w:r>
              <w:rPr>
                <w:rFonts w:hint="eastAsia" w:ascii="方正书宋_GBK" w:eastAsia="方正书宋_GBK"/>
                <w:szCs w:val="21"/>
                <w:lang w:val="en-US" w:eastAsia="zh-CN"/>
              </w:rPr>
              <w:t xml:space="preserve">  </w:t>
            </w:r>
          </w:p>
        </w:tc>
      </w:tr>
      <w:tr w14:paraId="05F62551">
        <w:tblPrEx>
          <w:tblCellMar>
            <w:top w:w="0" w:type="dxa"/>
            <w:left w:w="108" w:type="dxa"/>
            <w:bottom w:w="0" w:type="dxa"/>
            <w:right w:w="108" w:type="dxa"/>
          </w:tblCellMar>
        </w:tblPrEx>
        <w:tc>
          <w:tcPr>
            <w:tcW w:w="3511" w:type="dxa"/>
            <w:tcBorders>
              <w:top w:val="single" w:color="auto" w:sz="4" w:space="0"/>
              <w:left w:val="single" w:color="auto" w:sz="4" w:space="0"/>
              <w:bottom w:val="single" w:color="auto" w:sz="4" w:space="0"/>
              <w:right w:val="single" w:color="auto" w:sz="4" w:space="0"/>
            </w:tcBorders>
            <w:vAlign w:val="center"/>
          </w:tcPr>
          <w:p w14:paraId="1EE3B21A">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项   目</w:t>
            </w:r>
          </w:p>
        </w:tc>
        <w:tc>
          <w:tcPr>
            <w:tcW w:w="1932" w:type="dxa"/>
            <w:tcBorders>
              <w:top w:val="single" w:color="auto" w:sz="4" w:space="0"/>
              <w:left w:val="nil"/>
              <w:bottom w:val="single" w:color="auto" w:sz="4" w:space="0"/>
              <w:right w:val="single" w:color="auto" w:sz="4" w:space="0"/>
            </w:tcBorders>
            <w:vAlign w:val="center"/>
          </w:tcPr>
          <w:p w14:paraId="253134B8">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数量</w:t>
            </w:r>
          </w:p>
        </w:tc>
        <w:tc>
          <w:tcPr>
            <w:tcW w:w="3617" w:type="dxa"/>
            <w:tcBorders>
              <w:top w:val="single" w:color="auto" w:sz="4" w:space="0"/>
              <w:left w:val="nil"/>
              <w:bottom w:val="single" w:color="auto" w:sz="4" w:space="0"/>
              <w:right w:val="single" w:color="auto" w:sz="4" w:space="0"/>
            </w:tcBorders>
            <w:vAlign w:val="center"/>
          </w:tcPr>
          <w:p w14:paraId="2F8D590B">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价值（金额单位：万元）</w:t>
            </w:r>
          </w:p>
        </w:tc>
      </w:tr>
      <w:tr w14:paraId="2B59667B">
        <w:tblPrEx>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7899C287">
            <w:pPr>
              <w:widowControl/>
              <w:adjustRightInd w:val="0"/>
              <w:snapToGrid w:val="0"/>
              <w:jc w:val="center"/>
              <w:rPr>
                <w:rFonts w:ascii="方正书宋_GBK" w:hAnsi="宋体" w:eastAsia="方正书宋_GBK" w:cs="宋体"/>
                <w:kern w:val="0"/>
                <w:szCs w:val="21"/>
              </w:rPr>
            </w:pPr>
            <w:r>
              <w:rPr>
                <w:rFonts w:hint="eastAsia" w:ascii="方正书宋_GBK" w:hAnsi="宋体" w:eastAsia="方正书宋_GBK" w:cs="宋体"/>
                <w:kern w:val="0"/>
                <w:szCs w:val="21"/>
              </w:rPr>
              <w:t>资产总额</w:t>
            </w:r>
          </w:p>
        </w:tc>
        <w:tc>
          <w:tcPr>
            <w:tcW w:w="1932" w:type="dxa"/>
            <w:tcBorders>
              <w:top w:val="nil"/>
              <w:left w:val="nil"/>
              <w:bottom w:val="single" w:color="auto" w:sz="4" w:space="0"/>
              <w:right w:val="single" w:color="auto" w:sz="4" w:space="0"/>
            </w:tcBorders>
            <w:vAlign w:val="center"/>
          </w:tcPr>
          <w:p w14:paraId="0ED4F752">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w:t>
            </w:r>
          </w:p>
        </w:tc>
        <w:tc>
          <w:tcPr>
            <w:tcW w:w="3617" w:type="dxa"/>
            <w:tcBorders>
              <w:top w:val="nil"/>
              <w:left w:val="nil"/>
              <w:bottom w:val="single" w:color="auto" w:sz="4" w:space="0"/>
              <w:right w:val="single" w:color="auto" w:sz="4" w:space="0"/>
            </w:tcBorders>
            <w:vAlign w:val="center"/>
          </w:tcPr>
          <w:p w14:paraId="1FC609A0">
            <w:pPr>
              <w:widowControl/>
              <w:adjustRightInd w:val="0"/>
              <w:snapToGrid w:val="0"/>
              <w:jc w:val="center"/>
              <w:rPr>
                <w:rFonts w:hint="default" w:ascii="方正书宋_GBK" w:eastAsia="方正书宋_GBK"/>
                <w:kern w:val="0"/>
                <w:szCs w:val="21"/>
                <w:lang w:val="en-US" w:eastAsia="zh-CN"/>
              </w:rPr>
            </w:pPr>
            <w:r>
              <w:rPr>
                <w:rFonts w:hint="eastAsia" w:ascii="方正书宋_GBK" w:eastAsia="方正书宋_GBK"/>
                <w:kern w:val="0"/>
                <w:szCs w:val="21"/>
                <w:lang w:val="en-US" w:eastAsia="zh-CN"/>
              </w:rPr>
              <w:t>16434.2771</w:t>
            </w:r>
          </w:p>
        </w:tc>
      </w:tr>
      <w:tr w14:paraId="2877E4AA">
        <w:tblPrEx>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440C73B0">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1、房屋（平方米）</w:t>
            </w:r>
          </w:p>
        </w:tc>
        <w:tc>
          <w:tcPr>
            <w:tcW w:w="1932" w:type="dxa"/>
            <w:tcBorders>
              <w:top w:val="nil"/>
              <w:left w:val="nil"/>
              <w:bottom w:val="single" w:color="auto" w:sz="4" w:space="0"/>
              <w:right w:val="single" w:color="auto" w:sz="4" w:space="0"/>
            </w:tcBorders>
            <w:vAlign w:val="center"/>
          </w:tcPr>
          <w:p w14:paraId="78767E00">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40578.03</w:t>
            </w:r>
          </w:p>
        </w:tc>
        <w:tc>
          <w:tcPr>
            <w:tcW w:w="3617" w:type="dxa"/>
            <w:tcBorders>
              <w:top w:val="nil"/>
              <w:left w:val="nil"/>
              <w:bottom w:val="single" w:color="auto" w:sz="4" w:space="0"/>
              <w:right w:val="single" w:color="auto" w:sz="4" w:space="0"/>
            </w:tcBorders>
            <w:vAlign w:val="center"/>
          </w:tcPr>
          <w:p w14:paraId="78D8DFFE">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9723.23</w:t>
            </w:r>
          </w:p>
        </w:tc>
      </w:tr>
      <w:tr w14:paraId="2FC343B9">
        <w:tblPrEx>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3653D68C">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其中：办公用房（平方米）</w:t>
            </w:r>
          </w:p>
        </w:tc>
        <w:tc>
          <w:tcPr>
            <w:tcW w:w="1932" w:type="dxa"/>
            <w:tcBorders>
              <w:top w:val="nil"/>
              <w:left w:val="nil"/>
              <w:bottom w:val="single" w:color="auto" w:sz="4" w:space="0"/>
              <w:right w:val="single" w:color="auto" w:sz="4" w:space="0"/>
            </w:tcBorders>
            <w:vAlign w:val="center"/>
          </w:tcPr>
          <w:p w14:paraId="70C255FE">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22306.95</w:t>
            </w:r>
          </w:p>
        </w:tc>
        <w:tc>
          <w:tcPr>
            <w:tcW w:w="3617" w:type="dxa"/>
            <w:tcBorders>
              <w:top w:val="nil"/>
              <w:left w:val="nil"/>
              <w:bottom w:val="single" w:color="auto" w:sz="4" w:space="0"/>
              <w:right w:val="single" w:color="auto" w:sz="4" w:space="0"/>
            </w:tcBorders>
            <w:vAlign w:val="center"/>
          </w:tcPr>
          <w:p w14:paraId="48F35022">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9723.23</w:t>
            </w:r>
          </w:p>
        </w:tc>
      </w:tr>
      <w:tr w14:paraId="73C1056A">
        <w:tblPrEx>
          <w:tblCellMar>
            <w:top w:w="0" w:type="dxa"/>
            <w:left w:w="108" w:type="dxa"/>
            <w:bottom w:w="0" w:type="dxa"/>
            <w:right w:w="108" w:type="dxa"/>
          </w:tblCellMar>
        </w:tblPrEx>
        <w:trPr>
          <w:trHeight w:val="90" w:hRule="atLeast"/>
        </w:trPr>
        <w:tc>
          <w:tcPr>
            <w:tcW w:w="3511" w:type="dxa"/>
            <w:tcBorders>
              <w:top w:val="nil"/>
              <w:left w:val="single" w:color="auto" w:sz="4" w:space="0"/>
              <w:bottom w:val="single" w:color="auto" w:sz="4" w:space="0"/>
              <w:right w:val="single" w:color="auto" w:sz="4" w:space="0"/>
            </w:tcBorders>
            <w:vAlign w:val="center"/>
          </w:tcPr>
          <w:p w14:paraId="32C4DC19">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2、车辆（台、辆）</w:t>
            </w:r>
          </w:p>
        </w:tc>
        <w:tc>
          <w:tcPr>
            <w:tcW w:w="1932" w:type="dxa"/>
            <w:tcBorders>
              <w:top w:val="nil"/>
              <w:left w:val="nil"/>
              <w:bottom w:val="single" w:color="auto" w:sz="4" w:space="0"/>
              <w:right w:val="single" w:color="auto" w:sz="4" w:space="0"/>
            </w:tcBorders>
            <w:vAlign w:val="center"/>
          </w:tcPr>
          <w:p w14:paraId="51F94369">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5</w:t>
            </w:r>
          </w:p>
        </w:tc>
        <w:tc>
          <w:tcPr>
            <w:tcW w:w="3617" w:type="dxa"/>
            <w:tcBorders>
              <w:top w:val="nil"/>
              <w:left w:val="nil"/>
              <w:bottom w:val="single" w:color="auto" w:sz="4" w:space="0"/>
              <w:right w:val="single" w:color="auto" w:sz="4" w:space="0"/>
            </w:tcBorders>
            <w:vAlign w:val="center"/>
          </w:tcPr>
          <w:p w14:paraId="1B14284E">
            <w:pPr>
              <w:adjustRightInd w:val="0"/>
              <w:snapToGrid w:val="0"/>
              <w:jc w:val="center"/>
              <w:rPr>
                <w:rFonts w:hint="default" w:ascii="方正书宋_GBK" w:eastAsia="方正书宋_GBK"/>
                <w:szCs w:val="21"/>
                <w:lang w:val="en-US" w:eastAsia="zh-CN"/>
              </w:rPr>
            </w:pPr>
            <w:r>
              <w:rPr>
                <w:rFonts w:hint="eastAsia" w:ascii="方正书宋_GBK" w:eastAsia="方正书宋_GBK"/>
                <w:szCs w:val="21"/>
                <w:lang w:val="en-US" w:eastAsia="zh-CN"/>
              </w:rPr>
              <w:t>35</w:t>
            </w:r>
          </w:p>
        </w:tc>
      </w:tr>
      <w:tr w14:paraId="4EDA50A2">
        <w:tblPrEx>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71F94707">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3、单价在20万元以上的设备</w:t>
            </w:r>
          </w:p>
        </w:tc>
        <w:tc>
          <w:tcPr>
            <w:tcW w:w="1932" w:type="dxa"/>
            <w:tcBorders>
              <w:top w:val="nil"/>
              <w:left w:val="nil"/>
              <w:bottom w:val="single" w:color="auto" w:sz="4" w:space="0"/>
              <w:right w:val="single" w:color="auto" w:sz="4" w:space="0"/>
            </w:tcBorders>
            <w:vAlign w:val="center"/>
          </w:tcPr>
          <w:p w14:paraId="3A9CC9BD">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0</w:t>
            </w:r>
          </w:p>
        </w:tc>
        <w:tc>
          <w:tcPr>
            <w:tcW w:w="3617" w:type="dxa"/>
            <w:tcBorders>
              <w:top w:val="nil"/>
              <w:left w:val="nil"/>
              <w:bottom w:val="single" w:color="auto" w:sz="4" w:space="0"/>
              <w:right w:val="single" w:color="auto" w:sz="4" w:space="0"/>
            </w:tcBorders>
            <w:vAlign w:val="center"/>
          </w:tcPr>
          <w:p w14:paraId="16F26A6D">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0</w:t>
            </w:r>
          </w:p>
        </w:tc>
      </w:tr>
      <w:tr w14:paraId="1BC9482D">
        <w:tblPrEx>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161AA9A4">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4、其他固定资产</w:t>
            </w:r>
          </w:p>
        </w:tc>
        <w:tc>
          <w:tcPr>
            <w:tcW w:w="1932" w:type="dxa"/>
            <w:tcBorders>
              <w:top w:val="nil"/>
              <w:left w:val="nil"/>
              <w:bottom w:val="single" w:color="auto" w:sz="4" w:space="0"/>
              <w:right w:val="single" w:color="auto" w:sz="4" w:space="0"/>
            </w:tcBorders>
            <w:vAlign w:val="center"/>
          </w:tcPr>
          <w:p w14:paraId="3F8CFBA3">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0</w:t>
            </w:r>
          </w:p>
        </w:tc>
        <w:tc>
          <w:tcPr>
            <w:tcW w:w="3617" w:type="dxa"/>
            <w:tcBorders>
              <w:top w:val="nil"/>
              <w:left w:val="nil"/>
              <w:bottom w:val="single" w:color="auto" w:sz="4" w:space="0"/>
              <w:right w:val="single" w:color="auto" w:sz="4" w:space="0"/>
            </w:tcBorders>
            <w:vAlign w:val="center"/>
          </w:tcPr>
          <w:p w14:paraId="0ED17416">
            <w:pPr>
              <w:adjustRightInd w:val="0"/>
              <w:snapToGrid w:val="0"/>
              <w:jc w:val="center"/>
              <w:rPr>
                <w:rFonts w:hint="default" w:ascii="方正书宋_GBK" w:eastAsia="方正书宋_GBK"/>
                <w:szCs w:val="21"/>
                <w:lang w:val="en-US" w:eastAsia="zh-CN"/>
              </w:rPr>
            </w:pPr>
            <w:r>
              <w:rPr>
                <w:rFonts w:hint="eastAsia" w:ascii="方正书宋_GBK" w:eastAsia="方正书宋_GBK"/>
                <w:szCs w:val="21"/>
                <w:lang w:val="en-US" w:eastAsia="zh-CN"/>
              </w:rPr>
              <w:t>6676.0471</w:t>
            </w:r>
          </w:p>
        </w:tc>
      </w:tr>
    </w:tbl>
    <w:p w14:paraId="07F540A2">
      <w:pPr>
        <w:spacing w:line="520" w:lineRule="exact"/>
        <w:jc w:val="center"/>
        <w:rPr>
          <w:rFonts w:ascii="仿宋" w:hAnsi="仿宋" w:eastAsia="仿宋"/>
          <w:sz w:val="32"/>
          <w:szCs w:val="32"/>
        </w:rPr>
      </w:pPr>
    </w:p>
    <w:p w14:paraId="026AA92E">
      <w:pPr>
        <w:autoSpaceDE w:val="0"/>
        <w:autoSpaceDN w:val="0"/>
        <w:adjustRightInd w:val="0"/>
        <w:spacing w:line="600" w:lineRule="exact"/>
        <w:ind w:firstLine="640" w:firstLineChars="200"/>
        <w:jc w:val="both"/>
        <w:rPr>
          <w:rFonts w:hint="eastAsia" w:ascii="黑体" w:hAnsi="黑体" w:eastAsia="黑体" w:cs="黑体"/>
          <w:b/>
          <w:sz w:val="32"/>
          <w:szCs w:val="32"/>
        </w:rPr>
      </w:pPr>
      <w:r>
        <w:rPr>
          <w:rFonts w:hint="eastAsia" w:ascii="黑体" w:hAnsi="黑体" w:eastAsia="黑体" w:cs="黑体"/>
          <w:b/>
          <w:sz w:val="32"/>
          <w:szCs w:val="32"/>
        </w:rPr>
        <w:t>第八部分：名词解释</w:t>
      </w:r>
    </w:p>
    <w:p w14:paraId="41604B9E">
      <w:pPr>
        <w:spacing w:line="500" w:lineRule="exact"/>
        <w:ind w:firstLine="640" w:firstLineChars="200"/>
        <w:jc w:val="left"/>
        <w:outlineLvl w:val="0"/>
        <w:rPr>
          <w:rFonts w:hint="eastAsia" w:ascii="仿宋" w:hAnsi="仿宋" w:eastAsia="仿宋" w:cs="仿宋"/>
          <w:sz w:val="32"/>
          <w:szCs w:val="32"/>
        </w:rPr>
      </w:pPr>
      <w:r>
        <w:rPr>
          <w:rFonts w:hint="eastAsia" w:ascii="仿宋" w:hAnsi="仿宋" w:eastAsia="仿宋" w:cs="仿宋"/>
          <w:b/>
          <w:bCs/>
          <w:sz w:val="32"/>
          <w:szCs w:val="32"/>
        </w:rPr>
        <w:t>1、财政拨款收入：</w:t>
      </w:r>
      <w:r>
        <w:rPr>
          <w:rFonts w:hint="eastAsia" w:ascii="仿宋" w:hAnsi="仿宋" w:eastAsia="仿宋" w:cs="仿宋"/>
          <w:sz w:val="32"/>
          <w:szCs w:val="32"/>
        </w:rPr>
        <w:t>指区级财政当年拨付的资金。</w:t>
      </w:r>
    </w:p>
    <w:p w14:paraId="5AB6B102">
      <w:pPr>
        <w:spacing w:line="500" w:lineRule="exact"/>
        <w:ind w:firstLine="640" w:firstLineChars="200"/>
        <w:jc w:val="left"/>
        <w:outlineLvl w:val="0"/>
        <w:rPr>
          <w:rFonts w:hint="eastAsia" w:ascii="仿宋" w:hAnsi="仿宋" w:eastAsia="仿宋" w:cs="仿宋"/>
          <w:sz w:val="32"/>
          <w:szCs w:val="32"/>
        </w:rPr>
      </w:pPr>
      <w:r>
        <w:rPr>
          <w:rFonts w:hint="eastAsia" w:ascii="仿宋" w:hAnsi="仿宋" w:eastAsia="仿宋" w:cs="仿宋"/>
          <w:b/>
          <w:bCs/>
          <w:sz w:val="32"/>
          <w:szCs w:val="32"/>
        </w:rPr>
        <w:t>2、其他收入：</w:t>
      </w:r>
      <w:r>
        <w:rPr>
          <w:rFonts w:hint="eastAsia" w:ascii="仿宋" w:hAnsi="仿宋" w:eastAsia="仿宋" w:cs="仿宋"/>
          <w:sz w:val="32"/>
          <w:szCs w:val="32"/>
        </w:rPr>
        <w:t>指除上述“财政拨款收入”、“事业收入”等以外的收入。</w:t>
      </w:r>
    </w:p>
    <w:p w14:paraId="2F0BF01C">
      <w:pPr>
        <w:spacing w:line="500" w:lineRule="exact"/>
        <w:ind w:firstLine="640" w:firstLineChars="200"/>
        <w:jc w:val="left"/>
        <w:outlineLvl w:val="0"/>
        <w:rPr>
          <w:rFonts w:hint="eastAsia" w:ascii="仿宋" w:hAnsi="仿宋" w:eastAsia="仿宋" w:cs="仿宋"/>
          <w:sz w:val="32"/>
          <w:szCs w:val="32"/>
        </w:rPr>
      </w:pPr>
      <w:r>
        <w:rPr>
          <w:rFonts w:hint="eastAsia" w:ascii="仿宋" w:hAnsi="仿宋" w:eastAsia="仿宋" w:cs="仿宋"/>
          <w:b/>
          <w:bCs/>
          <w:sz w:val="32"/>
          <w:szCs w:val="32"/>
        </w:rPr>
        <w:t>3、基本支出：</w:t>
      </w:r>
      <w:r>
        <w:rPr>
          <w:rFonts w:hint="eastAsia" w:ascii="仿宋" w:hAnsi="仿宋" w:eastAsia="仿宋" w:cs="仿宋"/>
          <w:sz w:val="32"/>
          <w:szCs w:val="32"/>
        </w:rPr>
        <w:t>指为保障机构正常运转、完成日常工作任务而发生的人员支出和公用支出。</w:t>
      </w:r>
    </w:p>
    <w:p w14:paraId="678F81E4">
      <w:pPr>
        <w:spacing w:line="500" w:lineRule="exact"/>
        <w:ind w:firstLine="640" w:firstLineChars="200"/>
        <w:jc w:val="left"/>
        <w:outlineLvl w:val="0"/>
        <w:rPr>
          <w:rFonts w:hint="eastAsia" w:ascii="仿宋" w:hAnsi="仿宋" w:eastAsia="仿宋" w:cs="仿宋"/>
          <w:sz w:val="32"/>
          <w:szCs w:val="32"/>
        </w:rPr>
      </w:pPr>
      <w:r>
        <w:rPr>
          <w:rFonts w:hint="eastAsia" w:ascii="仿宋" w:hAnsi="仿宋" w:eastAsia="仿宋" w:cs="仿宋"/>
          <w:b/>
          <w:bCs/>
          <w:sz w:val="32"/>
          <w:szCs w:val="32"/>
        </w:rPr>
        <w:t>4、项目支出：</w:t>
      </w:r>
      <w:r>
        <w:rPr>
          <w:rFonts w:hint="eastAsia" w:ascii="仿宋" w:hAnsi="仿宋" w:eastAsia="仿宋" w:cs="仿宋"/>
          <w:sz w:val="32"/>
          <w:szCs w:val="32"/>
        </w:rPr>
        <w:t>指在基本支出之外为完成特定行政任务和事业发展目标所发生的支出。</w:t>
      </w:r>
    </w:p>
    <w:p w14:paraId="6A0CBD7C">
      <w:pPr>
        <w:spacing w:line="500" w:lineRule="exact"/>
        <w:ind w:firstLine="640" w:firstLineChars="200"/>
        <w:jc w:val="left"/>
        <w:outlineLvl w:val="0"/>
        <w:rPr>
          <w:rFonts w:hint="eastAsia" w:ascii="仿宋" w:hAnsi="仿宋" w:eastAsia="仿宋" w:cs="仿宋"/>
          <w:sz w:val="32"/>
          <w:szCs w:val="32"/>
        </w:rPr>
      </w:pPr>
      <w:r>
        <w:rPr>
          <w:rFonts w:hint="eastAsia" w:ascii="仿宋" w:hAnsi="仿宋" w:eastAsia="仿宋" w:cs="仿宋"/>
          <w:b/>
          <w:bCs/>
          <w:sz w:val="32"/>
          <w:szCs w:val="32"/>
        </w:rPr>
        <w:t>5、“三公”经费：</w:t>
      </w:r>
      <w:r>
        <w:rPr>
          <w:rFonts w:hint="eastAsia" w:ascii="仿宋" w:hAnsi="仿宋" w:eastAsia="仿宋" w:cs="仿宋"/>
          <w:sz w:val="32"/>
          <w:szCs w:val="32"/>
        </w:rPr>
        <w:t>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FF65A00">
      <w:pPr>
        <w:ind w:firstLine="800" w:firstLineChars="250"/>
        <w:rPr>
          <w:rFonts w:hint="eastAsia" w:ascii="仿宋" w:hAnsi="仿宋" w:eastAsia="仿宋" w:cs="仿宋"/>
          <w:sz w:val="32"/>
          <w:szCs w:val="32"/>
        </w:rPr>
      </w:pPr>
      <w:r>
        <w:rPr>
          <w:rFonts w:hint="eastAsia" w:ascii="仿宋" w:hAnsi="仿宋" w:eastAsia="仿宋" w:cs="仿宋"/>
          <w:b/>
          <w:bCs/>
          <w:sz w:val="32"/>
          <w:szCs w:val="32"/>
        </w:rPr>
        <w:t>6、机关运行费：</w:t>
      </w:r>
      <w:r>
        <w:rPr>
          <w:rFonts w:hint="eastAsia" w:ascii="仿宋" w:hAnsi="仿宋" w:eastAsia="仿宋" w:cs="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E6DC09E">
      <w:pPr>
        <w:ind w:firstLine="800" w:firstLineChars="250"/>
        <w:rPr>
          <w:rFonts w:hint="eastAsia" w:ascii="仿宋" w:hAnsi="仿宋" w:eastAsia="仿宋" w:cs="仿宋"/>
          <w:sz w:val="32"/>
          <w:szCs w:val="32"/>
        </w:rPr>
      </w:pPr>
      <w:r>
        <w:rPr>
          <w:rFonts w:hint="eastAsia" w:ascii="仿宋" w:hAnsi="仿宋" w:eastAsia="仿宋" w:cs="仿宋"/>
          <w:b/>
          <w:bCs/>
          <w:sz w:val="32"/>
          <w:szCs w:val="32"/>
        </w:rPr>
        <w:t>7、公务费：</w:t>
      </w:r>
      <w:r>
        <w:rPr>
          <w:rFonts w:hint="eastAsia" w:ascii="仿宋" w:hAnsi="仿宋" w:eastAsia="仿宋" w:cs="仿宋"/>
          <w:sz w:val="32"/>
          <w:szCs w:val="32"/>
        </w:rPr>
        <w:t>包括办公费、水电费、邮电费、取暖费、交通费、一般会议费和物业管理费之和。</w:t>
      </w:r>
    </w:p>
    <w:p w14:paraId="7152CF4E">
      <w:pPr>
        <w:ind w:firstLine="600" w:firstLineChars="200"/>
        <w:rPr>
          <w:rFonts w:ascii="宋体" w:cs="宋体"/>
          <w:sz w:val="30"/>
          <w:szCs w:val="30"/>
        </w:rPr>
      </w:pPr>
    </w:p>
    <w:p w14:paraId="657E42F2">
      <w:pPr>
        <w:autoSpaceDE w:val="0"/>
        <w:autoSpaceDN w:val="0"/>
        <w:adjustRightInd w:val="0"/>
        <w:spacing w:line="600" w:lineRule="exact"/>
        <w:ind w:firstLine="960" w:firstLineChars="300"/>
        <w:jc w:val="both"/>
        <w:rPr>
          <w:rFonts w:hint="eastAsia" w:ascii="黑体" w:hAnsi="黑体" w:eastAsia="黑体" w:cs="黑体"/>
          <w:b/>
          <w:sz w:val="32"/>
          <w:szCs w:val="32"/>
        </w:rPr>
      </w:pPr>
      <w:r>
        <w:rPr>
          <w:rFonts w:hint="eastAsia" w:ascii="黑体" w:hAnsi="黑体" w:eastAsia="黑体" w:cs="黑体"/>
          <w:b/>
          <w:sz w:val="32"/>
          <w:szCs w:val="32"/>
        </w:rPr>
        <w:t>第九部分：其他需说明的事项</w:t>
      </w:r>
    </w:p>
    <w:p w14:paraId="05832D3A">
      <w:pPr>
        <w:autoSpaceDE w:val="0"/>
        <w:autoSpaceDN w:val="0"/>
        <w:adjustRightInd w:val="0"/>
        <w:spacing w:line="600" w:lineRule="exact"/>
        <w:ind w:firstLine="960" w:firstLineChars="300"/>
        <w:jc w:val="both"/>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我部门无</w:t>
      </w:r>
      <w:r>
        <w:rPr>
          <w:rFonts w:hint="eastAsia" w:ascii="仿宋" w:hAnsi="仿宋" w:eastAsia="仿宋" w:cs="仿宋"/>
          <w:b w:val="0"/>
          <w:bCs/>
          <w:sz w:val="32"/>
          <w:szCs w:val="32"/>
        </w:rPr>
        <w:t>其他需说明的事项</w:t>
      </w:r>
      <w:r>
        <w:rPr>
          <w:rFonts w:hint="eastAsia" w:ascii="仿宋" w:hAnsi="仿宋" w:eastAsia="仿宋" w:cs="仿宋"/>
          <w:b w:val="0"/>
          <w:bCs/>
          <w:sz w:val="32"/>
          <w:szCs w:val="32"/>
          <w:lang w:eastAsia="zh-CN"/>
        </w:rPr>
        <w:t>。</w:t>
      </w:r>
    </w:p>
    <w:p w14:paraId="5BDAD1D0">
      <w:pPr>
        <w:autoSpaceDE w:val="0"/>
        <w:autoSpaceDN w:val="0"/>
        <w:adjustRightInd w:val="0"/>
        <w:spacing w:line="600" w:lineRule="exact"/>
        <w:jc w:val="center"/>
        <w:rPr>
          <w:rFonts w:hint="eastAsia" w:ascii="黑体" w:hAnsi="黑体" w:eastAsia="黑体" w:cs="黑体"/>
          <w:b/>
          <w:sz w:val="32"/>
          <w:szCs w:val="32"/>
        </w:rPr>
      </w:pPr>
    </w:p>
    <w:p w14:paraId="6733237E">
      <w:pPr>
        <w:ind w:firstLine="600" w:firstLineChars="200"/>
        <w:rPr>
          <w:rFonts w:ascii="宋体" w:cs="宋体"/>
          <w:sz w:val="30"/>
          <w:szCs w:val="30"/>
        </w:rPr>
      </w:pPr>
    </w:p>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1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方正仿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50E0D8"/>
    <w:multiLevelType w:val="singleLevel"/>
    <w:tmpl w:val="5950E0D8"/>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OTVmOGJjOTFjMTUxNDdiOWM1ZGUwMzI5YTZkODUifQ=="/>
  </w:docVars>
  <w:rsids>
    <w:rsidRoot w:val="62B7746F"/>
    <w:rsid w:val="00003A87"/>
    <w:rsid w:val="00005D6C"/>
    <w:rsid w:val="000224D4"/>
    <w:rsid w:val="00046F34"/>
    <w:rsid w:val="0005732D"/>
    <w:rsid w:val="00066303"/>
    <w:rsid w:val="00072E19"/>
    <w:rsid w:val="000859D3"/>
    <w:rsid w:val="000A1462"/>
    <w:rsid w:val="000B00C7"/>
    <w:rsid w:val="000B7961"/>
    <w:rsid w:val="000C088C"/>
    <w:rsid w:val="000D1AA2"/>
    <w:rsid w:val="000D2979"/>
    <w:rsid w:val="000E1D17"/>
    <w:rsid w:val="000E2B00"/>
    <w:rsid w:val="000E39D4"/>
    <w:rsid w:val="000E47F6"/>
    <w:rsid w:val="000E5856"/>
    <w:rsid w:val="000F237A"/>
    <w:rsid w:val="0011592E"/>
    <w:rsid w:val="00124797"/>
    <w:rsid w:val="00125C6A"/>
    <w:rsid w:val="0012798A"/>
    <w:rsid w:val="00141805"/>
    <w:rsid w:val="00145043"/>
    <w:rsid w:val="00145868"/>
    <w:rsid w:val="00156825"/>
    <w:rsid w:val="0016196A"/>
    <w:rsid w:val="00173389"/>
    <w:rsid w:val="00173C94"/>
    <w:rsid w:val="00175C9A"/>
    <w:rsid w:val="001763D2"/>
    <w:rsid w:val="00176C15"/>
    <w:rsid w:val="00184D12"/>
    <w:rsid w:val="001857D0"/>
    <w:rsid w:val="00190210"/>
    <w:rsid w:val="001B0DA5"/>
    <w:rsid w:val="001B171B"/>
    <w:rsid w:val="001C481B"/>
    <w:rsid w:val="001E54BF"/>
    <w:rsid w:val="001E7818"/>
    <w:rsid w:val="001F43BE"/>
    <w:rsid w:val="001F5F1D"/>
    <w:rsid w:val="001F732D"/>
    <w:rsid w:val="002124A2"/>
    <w:rsid w:val="00214BEE"/>
    <w:rsid w:val="002247A1"/>
    <w:rsid w:val="00235953"/>
    <w:rsid w:val="00241F97"/>
    <w:rsid w:val="0024274E"/>
    <w:rsid w:val="00245BCE"/>
    <w:rsid w:val="0024655A"/>
    <w:rsid w:val="00247694"/>
    <w:rsid w:val="00251BA9"/>
    <w:rsid w:val="00272C97"/>
    <w:rsid w:val="0027757D"/>
    <w:rsid w:val="002C381E"/>
    <w:rsid w:val="002C5DBF"/>
    <w:rsid w:val="002D0AD1"/>
    <w:rsid w:val="002E0E2D"/>
    <w:rsid w:val="002E3E17"/>
    <w:rsid w:val="002E54D5"/>
    <w:rsid w:val="00302B48"/>
    <w:rsid w:val="00302C70"/>
    <w:rsid w:val="003078FB"/>
    <w:rsid w:val="00312FA6"/>
    <w:rsid w:val="00322102"/>
    <w:rsid w:val="00322FA2"/>
    <w:rsid w:val="00326275"/>
    <w:rsid w:val="003466EF"/>
    <w:rsid w:val="00367CF5"/>
    <w:rsid w:val="00371AA3"/>
    <w:rsid w:val="00372402"/>
    <w:rsid w:val="00377D43"/>
    <w:rsid w:val="00382489"/>
    <w:rsid w:val="00387D03"/>
    <w:rsid w:val="00392901"/>
    <w:rsid w:val="00395E72"/>
    <w:rsid w:val="003A3032"/>
    <w:rsid w:val="003A57B9"/>
    <w:rsid w:val="003B27EF"/>
    <w:rsid w:val="003B29CE"/>
    <w:rsid w:val="003B5F96"/>
    <w:rsid w:val="003B65AC"/>
    <w:rsid w:val="003D37D6"/>
    <w:rsid w:val="003E2182"/>
    <w:rsid w:val="003E55CD"/>
    <w:rsid w:val="003E6000"/>
    <w:rsid w:val="004001E2"/>
    <w:rsid w:val="00413A8C"/>
    <w:rsid w:val="00413AF2"/>
    <w:rsid w:val="0041540E"/>
    <w:rsid w:val="004260B2"/>
    <w:rsid w:val="0044135C"/>
    <w:rsid w:val="00442A9D"/>
    <w:rsid w:val="00447D8D"/>
    <w:rsid w:val="00452F72"/>
    <w:rsid w:val="00455789"/>
    <w:rsid w:val="00462D8B"/>
    <w:rsid w:val="00463130"/>
    <w:rsid w:val="00467704"/>
    <w:rsid w:val="00475BF1"/>
    <w:rsid w:val="004835A3"/>
    <w:rsid w:val="004A1083"/>
    <w:rsid w:val="004C78E6"/>
    <w:rsid w:val="004D39F8"/>
    <w:rsid w:val="004D61D8"/>
    <w:rsid w:val="004E10E2"/>
    <w:rsid w:val="004E3349"/>
    <w:rsid w:val="0050362D"/>
    <w:rsid w:val="00503B00"/>
    <w:rsid w:val="00512A37"/>
    <w:rsid w:val="005148B1"/>
    <w:rsid w:val="00515E9A"/>
    <w:rsid w:val="00517F88"/>
    <w:rsid w:val="00525D08"/>
    <w:rsid w:val="005278C8"/>
    <w:rsid w:val="00535A44"/>
    <w:rsid w:val="00536127"/>
    <w:rsid w:val="00536E42"/>
    <w:rsid w:val="005460D1"/>
    <w:rsid w:val="00555759"/>
    <w:rsid w:val="00557E42"/>
    <w:rsid w:val="00576CD4"/>
    <w:rsid w:val="00577B67"/>
    <w:rsid w:val="00582830"/>
    <w:rsid w:val="00583B8C"/>
    <w:rsid w:val="00586D19"/>
    <w:rsid w:val="00587166"/>
    <w:rsid w:val="0059262C"/>
    <w:rsid w:val="005A01CD"/>
    <w:rsid w:val="005A4E30"/>
    <w:rsid w:val="005A548D"/>
    <w:rsid w:val="005B4F6A"/>
    <w:rsid w:val="005B5219"/>
    <w:rsid w:val="005C0A51"/>
    <w:rsid w:val="005C1D33"/>
    <w:rsid w:val="005C2E7E"/>
    <w:rsid w:val="005D2A78"/>
    <w:rsid w:val="005D55EC"/>
    <w:rsid w:val="005F1B5A"/>
    <w:rsid w:val="005F7946"/>
    <w:rsid w:val="00605B67"/>
    <w:rsid w:val="0061447F"/>
    <w:rsid w:val="00615B65"/>
    <w:rsid w:val="006237CA"/>
    <w:rsid w:val="0063626F"/>
    <w:rsid w:val="00640171"/>
    <w:rsid w:val="00644EF9"/>
    <w:rsid w:val="00647F20"/>
    <w:rsid w:val="00660C05"/>
    <w:rsid w:val="00665725"/>
    <w:rsid w:val="00672C46"/>
    <w:rsid w:val="00673EC1"/>
    <w:rsid w:val="0067562C"/>
    <w:rsid w:val="00683030"/>
    <w:rsid w:val="00691330"/>
    <w:rsid w:val="006916D2"/>
    <w:rsid w:val="00691CFA"/>
    <w:rsid w:val="006B3566"/>
    <w:rsid w:val="006C1F54"/>
    <w:rsid w:val="006C62FF"/>
    <w:rsid w:val="006F06EA"/>
    <w:rsid w:val="0070587F"/>
    <w:rsid w:val="0071258A"/>
    <w:rsid w:val="00712718"/>
    <w:rsid w:val="00724EDC"/>
    <w:rsid w:val="0073288D"/>
    <w:rsid w:val="007366B9"/>
    <w:rsid w:val="007379A7"/>
    <w:rsid w:val="00746E62"/>
    <w:rsid w:val="007507F5"/>
    <w:rsid w:val="00751098"/>
    <w:rsid w:val="00752241"/>
    <w:rsid w:val="0075234A"/>
    <w:rsid w:val="00755DE4"/>
    <w:rsid w:val="00757CE8"/>
    <w:rsid w:val="0077584F"/>
    <w:rsid w:val="00781FD2"/>
    <w:rsid w:val="007C0F21"/>
    <w:rsid w:val="007C7F18"/>
    <w:rsid w:val="007D3757"/>
    <w:rsid w:val="007D5F16"/>
    <w:rsid w:val="007F66E8"/>
    <w:rsid w:val="00800F37"/>
    <w:rsid w:val="00804F93"/>
    <w:rsid w:val="00806370"/>
    <w:rsid w:val="008108B2"/>
    <w:rsid w:val="0081377E"/>
    <w:rsid w:val="00813D7A"/>
    <w:rsid w:val="00815179"/>
    <w:rsid w:val="00820FED"/>
    <w:rsid w:val="00830DA4"/>
    <w:rsid w:val="00842568"/>
    <w:rsid w:val="00842CA8"/>
    <w:rsid w:val="00843875"/>
    <w:rsid w:val="00851E2E"/>
    <w:rsid w:val="0085782E"/>
    <w:rsid w:val="008735BD"/>
    <w:rsid w:val="008856A6"/>
    <w:rsid w:val="008857DA"/>
    <w:rsid w:val="008A21E5"/>
    <w:rsid w:val="008A7491"/>
    <w:rsid w:val="008B0E21"/>
    <w:rsid w:val="008B2255"/>
    <w:rsid w:val="008B6CAC"/>
    <w:rsid w:val="008B6EEB"/>
    <w:rsid w:val="008C0415"/>
    <w:rsid w:val="008C2F7D"/>
    <w:rsid w:val="008C3BEE"/>
    <w:rsid w:val="008C5AD4"/>
    <w:rsid w:val="008C6102"/>
    <w:rsid w:val="008C7BF1"/>
    <w:rsid w:val="008F3711"/>
    <w:rsid w:val="008F5CC3"/>
    <w:rsid w:val="00900466"/>
    <w:rsid w:val="009020BC"/>
    <w:rsid w:val="009030B3"/>
    <w:rsid w:val="0092081F"/>
    <w:rsid w:val="00927932"/>
    <w:rsid w:val="00946441"/>
    <w:rsid w:val="009468DE"/>
    <w:rsid w:val="00946B6E"/>
    <w:rsid w:val="00952439"/>
    <w:rsid w:val="009601E0"/>
    <w:rsid w:val="009723FA"/>
    <w:rsid w:val="00980466"/>
    <w:rsid w:val="00992351"/>
    <w:rsid w:val="00992392"/>
    <w:rsid w:val="00992BD4"/>
    <w:rsid w:val="009A1924"/>
    <w:rsid w:val="009A1E05"/>
    <w:rsid w:val="009B66BC"/>
    <w:rsid w:val="009C4B1A"/>
    <w:rsid w:val="009C67D4"/>
    <w:rsid w:val="009D6AF3"/>
    <w:rsid w:val="009E7BCA"/>
    <w:rsid w:val="00A01C66"/>
    <w:rsid w:val="00A10AF9"/>
    <w:rsid w:val="00A13390"/>
    <w:rsid w:val="00A20657"/>
    <w:rsid w:val="00A22EF8"/>
    <w:rsid w:val="00A246F0"/>
    <w:rsid w:val="00A31055"/>
    <w:rsid w:val="00A32D91"/>
    <w:rsid w:val="00A35764"/>
    <w:rsid w:val="00A54960"/>
    <w:rsid w:val="00A60378"/>
    <w:rsid w:val="00A71EA5"/>
    <w:rsid w:val="00A729EA"/>
    <w:rsid w:val="00AA0505"/>
    <w:rsid w:val="00AA286F"/>
    <w:rsid w:val="00AB2B10"/>
    <w:rsid w:val="00AC53D4"/>
    <w:rsid w:val="00AD2E35"/>
    <w:rsid w:val="00B00F7E"/>
    <w:rsid w:val="00B13E2C"/>
    <w:rsid w:val="00B34AF2"/>
    <w:rsid w:val="00B411E2"/>
    <w:rsid w:val="00B42E01"/>
    <w:rsid w:val="00B55C6F"/>
    <w:rsid w:val="00B57743"/>
    <w:rsid w:val="00B60553"/>
    <w:rsid w:val="00B8753C"/>
    <w:rsid w:val="00B91C41"/>
    <w:rsid w:val="00B938B7"/>
    <w:rsid w:val="00B9649B"/>
    <w:rsid w:val="00BA0F9A"/>
    <w:rsid w:val="00BA2AAB"/>
    <w:rsid w:val="00BA3890"/>
    <w:rsid w:val="00BA5174"/>
    <w:rsid w:val="00BB4620"/>
    <w:rsid w:val="00BB5A04"/>
    <w:rsid w:val="00BD0C54"/>
    <w:rsid w:val="00BD4ED5"/>
    <w:rsid w:val="00BD5D84"/>
    <w:rsid w:val="00BF36C3"/>
    <w:rsid w:val="00BF794D"/>
    <w:rsid w:val="00C1420C"/>
    <w:rsid w:val="00C302A4"/>
    <w:rsid w:val="00C3154C"/>
    <w:rsid w:val="00C31AD1"/>
    <w:rsid w:val="00C32541"/>
    <w:rsid w:val="00C329D7"/>
    <w:rsid w:val="00C445A1"/>
    <w:rsid w:val="00C52D3E"/>
    <w:rsid w:val="00C54452"/>
    <w:rsid w:val="00C849DB"/>
    <w:rsid w:val="00C93A6E"/>
    <w:rsid w:val="00CB0791"/>
    <w:rsid w:val="00CB1D57"/>
    <w:rsid w:val="00CB769C"/>
    <w:rsid w:val="00CB7F12"/>
    <w:rsid w:val="00CC7F6A"/>
    <w:rsid w:val="00D00C0C"/>
    <w:rsid w:val="00D070EF"/>
    <w:rsid w:val="00D11A84"/>
    <w:rsid w:val="00D120D3"/>
    <w:rsid w:val="00D12845"/>
    <w:rsid w:val="00D12B1D"/>
    <w:rsid w:val="00D15F4C"/>
    <w:rsid w:val="00D20D51"/>
    <w:rsid w:val="00D26C9C"/>
    <w:rsid w:val="00D44C95"/>
    <w:rsid w:val="00D46D0B"/>
    <w:rsid w:val="00D47CB5"/>
    <w:rsid w:val="00D54BE6"/>
    <w:rsid w:val="00D665C2"/>
    <w:rsid w:val="00D7466D"/>
    <w:rsid w:val="00D86458"/>
    <w:rsid w:val="00D93386"/>
    <w:rsid w:val="00DB77AD"/>
    <w:rsid w:val="00DC1C4D"/>
    <w:rsid w:val="00DC48F9"/>
    <w:rsid w:val="00DC6247"/>
    <w:rsid w:val="00DF2826"/>
    <w:rsid w:val="00DF7E22"/>
    <w:rsid w:val="00E070FD"/>
    <w:rsid w:val="00E21D75"/>
    <w:rsid w:val="00E33085"/>
    <w:rsid w:val="00E340BC"/>
    <w:rsid w:val="00E40A75"/>
    <w:rsid w:val="00E528A0"/>
    <w:rsid w:val="00E7410B"/>
    <w:rsid w:val="00E77BBA"/>
    <w:rsid w:val="00E94107"/>
    <w:rsid w:val="00E97278"/>
    <w:rsid w:val="00EA1939"/>
    <w:rsid w:val="00EB4F0C"/>
    <w:rsid w:val="00EB6FB6"/>
    <w:rsid w:val="00ED30B2"/>
    <w:rsid w:val="00ED506D"/>
    <w:rsid w:val="00EE5B8D"/>
    <w:rsid w:val="00F15B17"/>
    <w:rsid w:val="00F16A0B"/>
    <w:rsid w:val="00F178DB"/>
    <w:rsid w:val="00F26E75"/>
    <w:rsid w:val="00F34776"/>
    <w:rsid w:val="00F34A9F"/>
    <w:rsid w:val="00F43304"/>
    <w:rsid w:val="00F440DB"/>
    <w:rsid w:val="00F46B1E"/>
    <w:rsid w:val="00F64D94"/>
    <w:rsid w:val="00F86E61"/>
    <w:rsid w:val="00F87B39"/>
    <w:rsid w:val="00F912C6"/>
    <w:rsid w:val="00F955EE"/>
    <w:rsid w:val="00FA3FFB"/>
    <w:rsid w:val="00FB2273"/>
    <w:rsid w:val="00FD0947"/>
    <w:rsid w:val="00FD2AA5"/>
    <w:rsid w:val="00FD601A"/>
    <w:rsid w:val="00FF0CA9"/>
    <w:rsid w:val="00FF181D"/>
    <w:rsid w:val="00FF66BD"/>
    <w:rsid w:val="014A3C9F"/>
    <w:rsid w:val="02370C4C"/>
    <w:rsid w:val="028B34F0"/>
    <w:rsid w:val="02AA592E"/>
    <w:rsid w:val="033036D2"/>
    <w:rsid w:val="050D4A8A"/>
    <w:rsid w:val="05A20A22"/>
    <w:rsid w:val="05B25817"/>
    <w:rsid w:val="05F84034"/>
    <w:rsid w:val="061656E9"/>
    <w:rsid w:val="06DC032F"/>
    <w:rsid w:val="070476E1"/>
    <w:rsid w:val="075B1AF3"/>
    <w:rsid w:val="08F50722"/>
    <w:rsid w:val="0A2515D9"/>
    <w:rsid w:val="0A2630D3"/>
    <w:rsid w:val="0ADC404D"/>
    <w:rsid w:val="0D285D2F"/>
    <w:rsid w:val="0E72565B"/>
    <w:rsid w:val="0FC95E8B"/>
    <w:rsid w:val="10362FEF"/>
    <w:rsid w:val="10AA30AB"/>
    <w:rsid w:val="11013FA8"/>
    <w:rsid w:val="13194BFD"/>
    <w:rsid w:val="131A29BD"/>
    <w:rsid w:val="166D21FB"/>
    <w:rsid w:val="181A4B27"/>
    <w:rsid w:val="19A8045C"/>
    <w:rsid w:val="1B765D87"/>
    <w:rsid w:val="1BEB4A28"/>
    <w:rsid w:val="1D595E50"/>
    <w:rsid w:val="1D971DD1"/>
    <w:rsid w:val="1E3071CD"/>
    <w:rsid w:val="207F574E"/>
    <w:rsid w:val="221D3230"/>
    <w:rsid w:val="23126041"/>
    <w:rsid w:val="242A0986"/>
    <w:rsid w:val="243C04D3"/>
    <w:rsid w:val="245E11A5"/>
    <w:rsid w:val="24C35B21"/>
    <w:rsid w:val="276907BD"/>
    <w:rsid w:val="29CA3274"/>
    <w:rsid w:val="2ACF2B7A"/>
    <w:rsid w:val="2B21606E"/>
    <w:rsid w:val="2F55740A"/>
    <w:rsid w:val="301A6615"/>
    <w:rsid w:val="30A176EC"/>
    <w:rsid w:val="30B1110E"/>
    <w:rsid w:val="33334406"/>
    <w:rsid w:val="35667AFC"/>
    <w:rsid w:val="36902C3B"/>
    <w:rsid w:val="36D93353"/>
    <w:rsid w:val="3815260B"/>
    <w:rsid w:val="38BF3CA4"/>
    <w:rsid w:val="39D422DD"/>
    <w:rsid w:val="3E277EDB"/>
    <w:rsid w:val="40776909"/>
    <w:rsid w:val="411253C8"/>
    <w:rsid w:val="413E23FD"/>
    <w:rsid w:val="426F0790"/>
    <w:rsid w:val="43366476"/>
    <w:rsid w:val="438A1434"/>
    <w:rsid w:val="4529281B"/>
    <w:rsid w:val="48A37F31"/>
    <w:rsid w:val="49303BA7"/>
    <w:rsid w:val="4AFC69F6"/>
    <w:rsid w:val="4B6D4BE2"/>
    <w:rsid w:val="4CBC40A5"/>
    <w:rsid w:val="51E44CDB"/>
    <w:rsid w:val="547867E4"/>
    <w:rsid w:val="55D35838"/>
    <w:rsid w:val="565B6157"/>
    <w:rsid w:val="572B4D8F"/>
    <w:rsid w:val="585A6483"/>
    <w:rsid w:val="5DE25ED7"/>
    <w:rsid w:val="5EEB36FB"/>
    <w:rsid w:val="603617CF"/>
    <w:rsid w:val="61263823"/>
    <w:rsid w:val="614B42F1"/>
    <w:rsid w:val="61586B18"/>
    <w:rsid w:val="62B7746F"/>
    <w:rsid w:val="66B442C8"/>
    <w:rsid w:val="67E56E3C"/>
    <w:rsid w:val="69EE25FC"/>
    <w:rsid w:val="6A2615C1"/>
    <w:rsid w:val="6AF71E41"/>
    <w:rsid w:val="6C4B1C5D"/>
    <w:rsid w:val="6D2E101A"/>
    <w:rsid w:val="6EEC3894"/>
    <w:rsid w:val="70831D90"/>
    <w:rsid w:val="724D78FF"/>
    <w:rsid w:val="732675EB"/>
    <w:rsid w:val="73C74ADE"/>
    <w:rsid w:val="74AE5ED8"/>
    <w:rsid w:val="758B1E9C"/>
    <w:rsid w:val="76491F34"/>
    <w:rsid w:val="77340848"/>
    <w:rsid w:val="79CF325D"/>
    <w:rsid w:val="79F6213F"/>
    <w:rsid w:val="7A8F4864"/>
    <w:rsid w:val="7AEC10E0"/>
    <w:rsid w:val="7B7878D4"/>
    <w:rsid w:val="7D226818"/>
    <w:rsid w:val="7DB1288E"/>
    <w:rsid w:val="7E3F6D7C"/>
    <w:rsid w:val="7F947061"/>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locked/>
    <w:uiPriority w:val="0"/>
    <w:pPr>
      <w:keepNext/>
      <w:keepLines/>
      <w:spacing w:before="260" w:after="260" w:line="416" w:lineRule="auto"/>
      <w:jc w:val="center"/>
      <w:outlineLvl w:val="1"/>
    </w:pPr>
    <w:rPr>
      <w:rFonts w:ascii="Calibri Light" w:hAnsi="Calibri Light" w:eastAsia="方正小标宋_GBK" w:cs="Times New Roman"/>
      <w:bCs/>
      <w:sz w:val="36"/>
      <w:szCs w:val="32"/>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Emphasis"/>
    <w:basedOn w:val="7"/>
    <w:qFormat/>
    <w:locked/>
    <w:uiPriority w:val="99"/>
    <w:rPr>
      <w:rFonts w:cs="Times New Roman"/>
      <w:i/>
      <w:iCs/>
    </w:rPr>
  </w:style>
  <w:style w:type="character" w:customStyle="1" w:styleId="9">
    <w:name w:val="页脚 Char"/>
    <w:basedOn w:val="7"/>
    <w:link w:val="3"/>
    <w:qFormat/>
    <w:locked/>
    <w:uiPriority w:val="99"/>
    <w:rPr>
      <w:rFonts w:cs="Times New Roman"/>
      <w:kern w:val="2"/>
      <w:sz w:val="18"/>
      <w:szCs w:val="18"/>
    </w:rPr>
  </w:style>
  <w:style w:type="character" w:customStyle="1" w:styleId="10">
    <w:name w:val="页眉 Char"/>
    <w:basedOn w:val="7"/>
    <w:link w:val="4"/>
    <w:qFormat/>
    <w:locked/>
    <w:uiPriority w:val="99"/>
    <w:rPr>
      <w:rFonts w:cs="Times New Roman"/>
      <w:kern w:val="2"/>
      <w:sz w:val="18"/>
      <w:szCs w:val="18"/>
    </w:rPr>
  </w:style>
  <w:style w:type="character" w:customStyle="1" w:styleId="11">
    <w:name w:val="apple-converted-space"/>
    <w:basedOn w:val="7"/>
    <w:qFormat/>
    <w:uiPriority w:val="99"/>
    <w:rPr>
      <w:rFonts w:cs="Times New Roman"/>
    </w:rPr>
  </w:style>
  <w:style w:type="paragraph" w:customStyle="1" w:styleId="12">
    <w:name w:val="List Paragraph1"/>
    <w:basedOn w:val="1"/>
    <w:qFormat/>
    <w:uiPriority w:val="99"/>
    <w:pPr>
      <w:ind w:firstLine="420" w:firstLineChars="200"/>
    </w:pPr>
  </w:style>
  <w:style w:type="character" w:customStyle="1" w:styleId="13">
    <w:name w:val="fontstyle11"/>
    <w:basedOn w:val="7"/>
    <w:qFormat/>
    <w:uiPriority w:val="99"/>
    <w:rPr>
      <w:rFonts w:ascii="仿宋" w:hAnsi="仿宋" w:eastAsia="仿宋" w:cs="仿宋"/>
      <w:color w:val="000000"/>
      <w:sz w:val="32"/>
      <w:szCs w:val="32"/>
    </w:rPr>
  </w:style>
  <w:style w:type="character" w:customStyle="1" w:styleId="14">
    <w:name w:val="fontstyle41"/>
    <w:basedOn w:val="7"/>
    <w:qFormat/>
    <w:uiPriority w:val="99"/>
    <w:rPr>
      <w:rFonts w:ascii="楷体" w:hAnsi="楷体" w:eastAsia="楷体" w:cs="楷体"/>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38</Pages>
  <Words>11462</Words>
  <Characters>12668</Characters>
  <Lines>143</Lines>
  <Paragraphs>40</Paragraphs>
  <TotalTime>1</TotalTime>
  <ScaleCrop>false</ScaleCrop>
  <LinksUpToDate>false</LinksUpToDate>
  <CharactersWithSpaces>12687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2019-02-13T03:15:00Z</dcterms:created>
  <dc:creator>Administrator</dc:creator>
  <cp:lastModifiedBy>萌阿萌z</cp:lastModifiedBy>
  <cp:lastPrinted>2017-04-25T08:49:00Z</cp:lastPrinted>
  <dcterms:modified xsi:type="dcterms:W3CDTF">2025-06-05T01:01:51Z</dcterms:modified>
  <dc:title>清苑区环境保护局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4FB2639631F84E4BB985FED481DE7F0D</vt:lpwstr>
  </property>
  <property fmtid="{D5CDD505-2E9C-101B-9397-08002B2CF9AE}" pid="4" name="KSOTemplateDocerSaveRecord">
    <vt:lpwstr>eyJoZGlkIjoiYzU0MDJmNGVjYzkxOGRhNjZjZTQ1YWY0YzMxODkwOGIiLCJ1c2VySWQiOiI2OTU5OTQ2MDEifQ==</vt:lpwstr>
  </property>
</Properties>
</file>