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u w:val="none"/>
          <w:lang w:eastAsia="zh-CN"/>
        </w:rPr>
      </w:pPr>
      <w:bookmarkStart w:id="0" w:name="_GoBack"/>
      <w:bookmarkEnd w:id="0"/>
      <w:r>
        <w:rPr>
          <w:rFonts w:hint="eastAsia" w:ascii="黑体" w:hAnsi="黑体" w:eastAsia="黑体" w:cs="黑体"/>
          <w:sz w:val="44"/>
          <w:szCs w:val="44"/>
          <w:u w:val="none"/>
          <w:lang w:eastAsia="zh-CN"/>
        </w:rPr>
        <w:t>保定白沟新城白沟镇综合行政执法队</w:t>
      </w:r>
    </w:p>
    <w:p>
      <w:pPr>
        <w:jc w:val="center"/>
        <w:rPr>
          <w:rFonts w:hint="eastAsia" w:ascii="黑体" w:hAnsi="黑体" w:eastAsia="黑体" w:cs="黑体"/>
          <w:sz w:val="44"/>
          <w:szCs w:val="44"/>
          <w:u w:val="none"/>
        </w:rPr>
      </w:pPr>
      <w:r>
        <w:rPr>
          <w:rFonts w:hint="eastAsia" w:ascii="黑体" w:hAnsi="黑体" w:eastAsia="黑体" w:cs="黑体"/>
          <w:sz w:val="44"/>
          <w:szCs w:val="44"/>
          <w:u w:val="none"/>
        </w:rPr>
        <w:t>行政处罚决定书</w:t>
      </w:r>
    </w:p>
    <w:p>
      <w:pPr>
        <w:jc w:val="right"/>
        <w:rPr>
          <w:rFonts w:hint="eastAsia" w:ascii="仿宋" w:hAnsi="仿宋" w:eastAsia="仿宋" w:cs="仿宋"/>
          <w:b/>
          <w:bCs/>
          <w:sz w:val="28"/>
          <w:szCs w:val="28"/>
          <w:u w:val="none"/>
        </w:rPr>
      </w:pPr>
      <w:r>
        <w:rPr>
          <w:rFonts w:hint="eastAsia" w:ascii="仿宋" w:hAnsi="仿宋" w:eastAsia="仿宋" w:cs="仿宋"/>
          <w:b/>
          <w:bCs/>
          <w:sz w:val="28"/>
          <w:szCs w:val="28"/>
          <w:u w:val="none"/>
        </w:rPr>
        <w:t>冀保白执</w:t>
      </w:r>
      <w:r>
        <w:rPr>
          <w:rFonts w:hint="eastAsia" w:ascii="仿宋" w:hAnsi="仿宋" w:eastAsia="仿宋" w:cs="仿宋"/>
          <w:b/>
          <w:bCs/>
          <w:sz w:val="28"/>
          <w:szCs w:val="28"/>
          <w:u w:val="none"/>
          <w:lang w:eastAsia="zh-CN"/>
        </w:rPr>
        <w:t>消</w:t>
      </w:r>
      <w:r>
        <w:rPr>
          <w:rFonts w:hint="eastAsia" w:ascii="仿宋" w:hAnsi="仿宋" w:eastAsia="仿宋" w:cs="仿宋"/>
          <w:b/>
          <w:bCs/>
          <w:sz w:val="28"/>
          <w:szCs w:val="28"/>
          <w:u w:val="none"/>
        </w:rPr>
        <w:t>罚决字〔2022〕第</w:t>
      </w:r>
      <w:r>
        <w:rPr>
          <w:rFonts w:hint="eastAsia" w:ascii="仿宋" w:hAnsi="仿宋" w:eastAsia="仿宋" w:cs="仿宋"/>
          <w:b/>
          <w:bCs/>
          <w:sz w:val="28"/>
          <w:szCs w:val="28"/>
          <w:u w:val="none"/>
          <w:lang w:val="en-US" w:eastAsia="zh-CN"/>
        </w:rPr>
        <w:t>2</w:t>
      </w:r>
      <w:r>
        <w:rPr>
          <w:rFonts w:hint="eastAsia" w:ascii="仿宋" w:hAnsi="仿宋" w:eastAsia="仿宋" w:cs="仿宋"/>
          <w:b/>
          <w:bCs/>
          <w:sz w:val="28"/>
          <w:szCs w:val="28"/>
          <w:u w:val="none"/>
        </w:rPr>
        <w:t>号</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u w:val="none"/>
        </w:rPr>
      </w:pPr>
      <w:r>
        <w:rPr>
          <w:rFonts w:hint="eastAsia" w:ascii="仿宋" w:hAnsi="仿宋" w:eastAsia="仿宋" w:cs="仿宋"/>
          <w:sz w:val="28"/>
          <w:szCs w:val="28"/>
          <w:u w:val="none"/>
        </w:rPr>
        <w:t>当事人：保定盈信房地产开发有限公司</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u w:val="none"/>
          <w:lang w:eastAsia="zh-CN"/>
        </w:rPr>
      </w:pPr>
      <w:r>
        <w:rPr>
          <w:rFonts w:hint="eastAsia" w:ascii="仿宋" w:hAnsi="仿宋" w:eastAsia="仿宋" w:cs="仿宋"/>
          <w:sz w:val="28"/>
          <w:szCs w:val="28"/>
          <w:u w:val="none"/>
        </w:rPr>
        <w:t>法定代表人</w:t>
      </w:r>
      <w:r>
        <w:rPr>
          <w:rFonts w:hint="eastAsia" w:ascii="仿宋" w:hAnsi="仿宋" w:eastAsia="仿宋" w:cs="仿宋"/>
          <w:sz w:val="28"/>
          <w:szCs w:val="28"/>
          <w:u w:val="none"/>
          <w:lang w:eastAsia="zh-CN"/>
        </w:rPr>
        <w:t>：肖国玲</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u w:val="none"/>
        </w:rPr>
      </w:pPr>
      <w:r>
        <w:rPr>
          <w:rFonts w:hint="eastAsia" w:ascii="仿宋" w:hAnsi="仿宋" w:eastAsia="仿宋" w:cs="仿宋"/>
          <w:sz w:val="28"/>
          <w:szCs w:val="28"/>
          <w:u w:val="none"/>
        </w:rPr>
        <w:t xml:space="preserve">  </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你（单位）保定盈信房地产开发有限公司在白沟新城东一环大街西侧、北环路南侧</w:t>
      </w:r>
      <w:r>
        <w:rPr>
          <w:rFonts w:hint="eastAsia" w:ascii="仿宋" w:hAnsi="仿宋" w:eastAsia="仿宋" w:cs="仿宋"/>
          <w:sz w:val="28"/>
          <w:szCs w:val="28"/>
          <w:u w:val="none"/>
          <w:lang w:eastAsia="zh-CN"/>
        </w:rPr>
        <w:t>的鑫丰·白沟国际家居装饰广场E区大卖场项目未经消防验收擅自投入使用，</w:t>
      </w:r>
      <w:r>
        <w:rPr>
          <w:rFonts w:hint="eastAsia" w:ascii="仿宋" w:hAnsi="仿宋" w:eastAsia="仿宋" w:cs="仿宋"/>
          <w:sz w:val="28"/>
          <w:szCs w:val="28"/>
          <w:u w:val="none"/>
        </w:rPr>
        <w:t>违反了《中华人民共和国消防法》第五十八条第二款的规定</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本机关于 202</w:t>
      </w:r>
      <w:r>
        <w:rPr>
          <w:rFonts w:hint="eastAsia" w:ascii="仿宋" w:hAnsi="仿宋" w:eastAsia="仿宋" w:cs="仿宋"/>
          <w:sz w:val="28"/>
          <w:szCs w:val="28"/>
          <w:u w:val="none"/>
          <w:lang w:val="en-US" w:eastAsia="zh-CN"/>
        </w:rPr>
        <w:t>2</w:t>
      </w:r>
      <w:r>
        <w:rPr>
          <w:rFonts w:hint="eastAsia" w:ascii="仿宋" w:hAnsi="仿宋" w:eastAsia="仿宋" w:cs="仿宋"/>
          <w:sz w:val="28"/>
          <w:szCs w:val="28"/>
          <w:u w:val="none"/>
        </w:rPr>
        <w:t>年</w:t>
      </w:r>
      <w:r>
        <w:rPr>
          <w:rFonts w:hint="eastAsia" w:ascii="仿宋" w:hAnsi="仿宋" w:eastAsia="仿宋" w:cs="仿宋"/>
          <w:sz w:val="28"/>
          <w:szCs w:val="28"/>
          <w:u w:val="none"/>
          <w:lang w:val="en-US" w:eastAsia="zh-CN"/>
        </w:rPr>
        <w:t>1</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4</w:t>
      </w:r>
      <w:r>
        <w:rPr>
          <w:rFonts w:hint="eastAsia" w:ascii="仿宋" w:hAnsi="仿宋" w:eastAsia="仿宋" w:cs="仿宋"/>
          <w:sz w:val="28"/>
          <w:szCs w:val="28"/>
          <w:u w:val="none"/>
        </w:rPr>
        <w:t>日立案调查。</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i w:val="0"/>
          <w:iCs w:val="0"/>
          <w:sz w:val="28"/>
          <w:szCs w:val="28"/>
          <w:u w:val="none"/>
        </w:rPr>
        <w:t>经查明, 20</w:t>
      </w:r>
      <w:r>
        <w:rPr>
          <w:rFonts w:hint="eastAsia" w:ascii="仿宋" w:hAnsi="仿宋" w:eastAsia="仿宋" w:cs="仿宋"/>
          <w:i w:val="0"/>
          <w:iCs w:val="0"/>
          <w:sz w:val="28"/>
          <w:szCs w:val="28"/>
          <w:u w:val="none"/>
          <w:lang w:val="en-US" w:eastAsia="zh-CN"/>
        </w:rPr>
        <w:t>21</w:t>
      </w:r>
      <w:r>
        <w:rPr>
          <w:rFonts w:hint="eastAsia" w:ascii="仿宋" w:hAnsi="仿宋" w:eastAsia="仿宋" w:cs="仿宋"/>
          <w:i w:val="0"/>
          <w:iCs w:val="0"/>
          <w:sz w:val="28"/>
          <w:szCs w:val="28"/>
          <w:u w:val="none"/>
        </w:rPr>
        <w:t>年</w:t>
      </w:r>
      <w:r>
        <w:rPr>
          <w:rFonts w:hint="eastAsia" w:ascii="仿宋" w:hAnsi="仿宋" w:eastAsia="仿宋" w:cs="仿宋"/>
          <w:i w:val="0"/>
          <w:iCs w:val="0"/>
          <w:sz w:val="28"/>
          <w:szCs w:val="28"/>
          <w:u w:val="none"/>
          <w:lang w:val="en-US" w:eastAsia="zh-CN"/>
        </w:rPr>
        <w:t>5</w:t>
      </w:r>
      <w:r>
        <w:rPr>
          <w:rFonts w:hint="eastAsia" w:ascii="仿宋" w:hAnsi="仿宋" w:eastAsia="仿宋" w:cs="仿宋"/>
          <w:i w:val="0"/>
          <w:iCs w:val="0"/>
          <w:sz w:val="28"/>
          <w:szCs w:val="28"/>
          <w:u w:val="none"/>
        </w:rPr>
        <w:t>月</w:t>
      </w:r>
      <w:r>
        <w:rPr>
          <w:rFonts w:hint="eastAsia" w:ascii="仿宋" w:hAnsi="仿宋" w:eastAsia="仿宋" w:cs="仿宋"/>
          <w:i w:val="0"/>
          <w:iCs w:val="0"/>
          <w:sz w:val="28"/>
          <w:szCs w:val="28"/>
          <w:u w:val="none"/>
          <w:lang w:val="en-US" w:eastAsia="zh-CN"/>
        </w:rPr>
        <w:t>1日</w:t>
      </w:r>
      <w:r>
        <w:rPr>
          <w:rFonts w:hint="eastAsia" w:ascii="仿宋" w:hAnsi="仿宋" w:eastAsia="仿宋" w:cs="仿宋"/>
          <w:i w:val="0"/>
          <w:iCs w:val="0"/>
          <w:sz w:val="28"/>
          <w:szCs w:val="28"/>
          <w:u w:val="none"/>
        </w:rPr>
        <w:t>，</w:t>
      </w:r>
      <w:r>
        <w:rPr>
          <w:rFonts w:hint="eastAsia" w:ascii="仿宋" w:hAnsi="仿宋" w:eastAsia="仿宋" w:cs="仿宋"/>
          <w:sz w:val="28"/>
          <w:szCs w:val="28"/>
          <w:u w:val="none"/>
        </w:rPr>
        <w:t>保定盈信房地产开发有限公司</w:t>
      </w:r>
      <w:r>
        <w:rPr>
          <w:rFonts w:hint="eastAsia" w:ascii="仿宋" w:hAnsi="仿宋" w:eastAsia="仿宋" w:cs="仿宋"/>
          <w:i w:val="0"/>
          <w:iCs w:val="0"/>
          <w:sz w:val="28"/>
          <w:szCs w:val="28"/>
          <w:u w:val="none"/>
        </w:rPr>
        <w:t>在</w:t>
      </w:r>
      <w:r>
        <w:rPr>
          <w:rFonts w:hint="eastAsia" w:ascii="仿宋" w:hAnsi="仿宋" w:eastAsia="仿宋" w:cs="仿宋"/>
          <w:sz w:val="28"/>
          <w:szCs w:val="28"/>
          <w:u w:val="none"/>
          <w:lang w:eastAsia="zh-CN"/>
        </w:rPr>
        <w:t>未经消防验收的情况下鑫丰·白沟国际家居装饰广场E区大卖场项目擅自投入使用</w:t>
      </w:r>
      <w:r>
        <w:rPr>
          <w:rFonts w:hint="eastAsia" w:ascii="仿宋" w:hAnsi="仿宋" w:eastAsia="仿宋" w:cs="仿宋"/>
          <w:sz w:val="28"/>
          <w:szCs w:val="28"/>
          <w:u w:val="none"/>
          <w:lang w:val="en-US" w:eastAsia="zh-CN"/>
        </w:rPr>
        <w:t>。</w:t>
      </w:r>
      <w:r>
        <w:rPr>
          <w:rFonts w:hint="eastAsia" w:ascii="仿宋" w:hAnsi="仿宋" w:eastAsia="仿宋" w:cs="仿宋"/>
          <w:sz w:val="28"/>
          <w:szCs w:val="28"/>
          <w:u w:val="non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上述事实，由以下证据证实：</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none"/>
          <w:lang w:eastAsia="zh-CN"/>
        </w:rPr>
      </w:pPr>
      <w:r>
        <w:rPr>
          <w:rFonts w:hint="eastAsia" w:ascii="仿宋" w:hAnsi="仿宋" w:eastAsia="仿宋" w:cs="仿宋"/>
          <w:sz w:val="28"/>
          <w:szCs w:val="28"/>
          <w:u w:val="none"/>
        </w:rPr>
        <w:t>证据</w:t>
      </w:r>
      <w:r>
        <w:rPr>
          <w:rFonts w:hint="eastAsia" w:ascii="仿宋" w:hAnsi="仿宋" w:eastAsia="仿宋" w:cs="仿宋"/>
          <w:sz w:val="28"/>
          <w:szCs w:val="28"/>
          <w:u w:val="none"/>
          <w:lang w:eastAsia="zh-CN"/>
        </w:rPr>
        <w:t>一</w:t>
      </w:r>
      <w:r>
        <w:rPr>
          <w:rFonts w:hint="eastAsia" w:ascii="仿宋" w:hAnsi="仿宋" w:eastAsia="仿宋" w:cs="仿宋"/>
          <w:sz w:val="28"/>
          <w:szCs w:val="28"/>
          <w:u w:val="none"/>
        </w:rPr>
        <w:t>：当事人主体资格证明材料：国有土地使用证、不动产权证、建设工程程规划许可证、建筑施工许可证</w:t>
      </w:r>
      <w:r>
        <w:rPr>
          <w:rFonts w:hint="eastAsia" w:ascii="仿宋" w:hAnsi="仿宋" w:eastAsia="仿宋" w:cs="仿宋"/>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证据</w:t>
      </w:r>
      <w:r>
        <w:rPr>
          <w:rFonts w:hint="eastAsia" w:ascii="仿宋" w:hAnsi="仿宋" w:eastAsia="仿宋" w:cs="仿宋"/>
          <w:sz w:val="28"/>
          <w:szCs w:val="28"/>
          <w:u w:val="none"/>
          <w:lang w:eastAsia="zh-CN"/>
        </w:rPr>
        <w:t>二</w:t>
      </w:r>
      <w:r>
        <w:rPr>
          <w:rFonts w:hint="eastAsia" w:ascii="仿宋" w:hAnsi="仿宋" w:eastAsia="仿宋" w:cs="仿宋"/>
          <w:sz w:val="28"/>
          <w:szCs w:val="28"/>
          <w:u w:val="none"/>
        </w:rPr>
        <w:t>：保定白沟新城住房和城乡建设局移送函</w:t>
      </w:r>
      <w:r>
        <w:rPr>
          <w:rFonts w:hint="eastAsia" w:ascii="仿宋" w:hAnsi="仿宋" w:eastAsia="仿宋" w:cs="仿宋"/>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48"/>
          <w:szCs w:val="48"/>
          <w:u w:val="none"/>
        </w:rPr>
      </w:pPr>
      <w:r>
        <w:rPr>
          <w:rFonts w:hint="eastAsia" w:ascii="仿宋" w:hAnsi="仿宋" w:eastAsia="仿宋" w:cs="仿宋"/>
          <w:sz w:val="28"/>
          <w:szCs w:val="28"/>
          <w:u w:val="none"/>
        </w:rPr>
        <w:t>证据四：被调查（询问） 携带单位营业执照、法定代表人的身份证原件及复印件和身份证明，受托人身份证原件及复印件和授权委托书</w:t>
      </w:r>
      <w:r>
        <w:rPr>
          <w:rFonts w:hint="eastAsia" w:ascii="仿宋" w:hAnsi="仿宋" w:eastAsia="仿宋" w:cs="仿宋"/>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此外另有执法现场勘验（检查）笔录和照片、调查询问笔录等相关证据。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u w:val="none"/>
        </w:rPr>
        <w:t>202</w:t>
      </w:r>
      <w:r>
        <w:rPr>
          <w:rFonts w:hint="eastAsia" w:ascii="仿宋" w:hAnsi="仿宋" w:eastAsia="仿宋" w:cs="仿宋"/>
          <w:sz w:val="28"/>
          <w:szCs w:val="28"/>
          <w:u w:val="none"/>
          <w:lang w:val="en-US" w:eastAsia="zh-CN"/>
        </w:rPr>
        <w:t>2</w:t>
      </w:r>
      <w:r>
        <w:rPr>
          <w:rFonts w:hint="eastAsia" w:ascii="仿宋" w:hAnsi="仿宋" w:eastAsia="仿宋" w:cs="仿宋"/>
          <w:sz w:val="28"/>
          <w:szCs w:val="28"/>
          <w:u w:val="none"/>
        </w:rPr>
        <w:t>年</w:t>
      </w:r>
      <w:r>
        <w:rPr>
          <w:rFonts w:hint="eastAsia" w:ascii="仿宋" w:hAnsi="仿宋" w:eastAsia="仿宋" w:cs="仿宋"/>
          <w:sz w:val="28"/>
          <w:szCs w:val="28"/>
          <w:u w:val="none"/>
          <w:lang w:val="en-US" w:eastAsia="zh-CN"/>
        </w:rPr>
        <w:t>2</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15</w:t>
      </w:r>
      <w:r>
        <w:rPr>
          <w:rFonts w:hint="eastAsia" w:ascii="仿宋" w:hAnsi="仿宋" w:eastAsia="仿宋" w:cs="仿宋"/>
          <w:sz w:val="28"/>
          <w:szCs w:val="28"/>
          <w:u w:val="none"/>
        </w:rPr>
        <w:t>日，本机关依法向你（单位）送达了《行政处罚事先告知书》</w:t>
      </w:r>
      <w:r>
        <w:rPr>
          <w:rFonts w:hint="eastAsia" w:ascii="仿宋" w:hAnsi="仿宋" w:eastAsia="仿宋" w:cs="仿宋"/>
          <w:sz w:val="28"/>
          <w:szCs w:val="28"/>
          <w:u w:val="none"/>
          <w:lang w:eastAsia="zh-CN"/>
        </w:rPr>
        <w:t>冀保白执消罚先告字〔2022〕第</w:t>
      </w:r>
      <w:r>
        <w:rPr>
          <w:rFonts w:hint="eastAsia" w:ascii="仿宋" w:hAnsi="仿宋" w:eastAsia="仿宋" w:cs="仿宋"/>
          <w:sz w:val="28"/>
          <w:szCs w:val="28"/>
          <w:u w:val="none"/>
          <w:lang w:val="en-US" w:eastAsia="zh-CN"/>
        </w:rPr>
        <w:t>2</w:t>
      </w:r>
      <w:r>
        <w:rPr>
          <w:rFonts w:hint="eastAsia" w:ascii="仿宋" w:hAnsi="仿宋" w:eastAsia="仿宋" w:cs="仿宋"/>
          <w:sz w:val="28"/>
          <w:szCs w:val="28"/>
          <w:u w:val="none"/>
          <w:lang w:eastAsia="zh-CN"/>
        </w:rPr>
        <w:t>号；</w:t>
      </w:r>
      <w:r>
        <w:rPr>
          <w:rFonts w:hint="eastAsia" w:ascii="仿宋" w:hAnsi="仿宋" w:eastAsia="仿宋" w:cs="仿宋"/>
          <w:sz w:val="28"/>
          <w:szCs w:val="28"/>
          <w:u w:val="none"/>
        </w:rPr>
        <w:t>《行政处罚</w:t>
      </w:r>
      <w:r>
        <w:rPr>
          <w:rFonts w:hint="eastAsia" w:ascii="仿宋" w:hAnsi="仿宋" w:eastAsia="仿宋" w:cs="仿宋"/>
          <w:sz w:val="28"/>
          <w:szCs w:val="28"/>
          <w:u w:val="none"/>
          <w:lang w:eastAsia="zh-CN"/>
        </w:rPr>
        <w:t>听证</w:t>
      </w:r>
      <w:r>
        <w:rPr>
          <w:rFonts w:hint="eastAsia" w:ascii="仿宋" w:hAnsi="仿宋" w:eastAsia="仿宋" w:cs="仿宋"/>
          <w:sz w:val="28"/>
          <w:szCs w:val="28"/>
          <w:u w:val="none"/>
        </w:rPr>
        <w:t>告知书》</w:t>
      </w:r>
      <w:r>
        <w:rPr>
          <w:rFonts w:hint="eastAsia" w:ascii="仿宋" w:hAnsi="仿宋" w:eastAsia="仿宋" w:cs="仿宋"/>
          <w:sz w:val="28"/>
          <w:szCs w:val="28"/>
          <w:u w:val="none"/>
          <w:lang w:eastAsia="zh-CN"/>
        </w:rPr>
        <w:t>冀保白执消罚听告字〔2022〕第</w:t>
      </w:r>
      <w:r>
        <w:rPr>
          <w:rFonts w:hint="eastAsia" w:ascii="仿宋" w:hAnsi="仿宋" w:eastAsia="仿宋" w:cs="仿宋"/>
          <w:sz w:val="28"/>
          <w:szCs w:val="28"/>
          <w:u w:val="none"/>
          <w:lang w:val="en-US" w:eastAsia="zh-CN"/>
        </w:rPr>
        <w:t>2</w:t>
      </w:r>
      <w:r>
        <w:rPr>
          <w:rFonts w:hint="eastAsia" w:ascii="仿宋" w:hAnsi="仿宋" w:eastAsia="仿宋" w:cs="仿宋"/>
          <w:sz w:val="28"/>
          <w:szCs w:val="28"/>
          <w:u w:val="none"/>
          <w:lang w:eastAsia="zh-CN"/>
        </w:rPr>
        <w:t>号</w:t>
      </w:r>
      <w:r>
        <w:rPr>
          <w:rFonts w:hint="eastAsia" w:ascii="仿宋" w:hAnsi="仿宋" w:eastAsia="仿宋" w:cs="仿宋"/>
          <w:sz w:val="28"/>
          <w:szCs w:val="28"/>
          <w:u w:val="none"/>
        </w:rPr>
        <w:t>，告知你（单位）拟作出行政处罚决定的事实、理由、依据及内容，并告知你（单位）依法享有的权利。你（单位）在规定期限内未提出陈述、申辩以及听证要求。</w:t>
      </w:r>
    </w:p>
    <w:p>
      <w:pPr>
        <w:ind w:firstLine="560" w:firstLineChars="200"/>
        <w:rPr>
          <w:rFonts w:hint="eastAsia" w:ascii="仿宋" w:hAnsi="仿宋" w:eastAsia="仿宋" w:cs="仿宋"/>
          <w:sz w:val="28"/>
          <w:szCs w:val="28"/>
          <w:u w:val="none"/>
          <w:lang w:eastAsia="zh-CN"/>
        </w:rPr>
      </w:pPr>
      <w:r>
        <w:rPr>
          <w:rFonts w:hint="eastAsia" w:ascii="仿宋" w:hAnsi="仿宋" w:eastAsia="仿宋" w:cs="仿宋"/>
          <w:sz w:val="28"/>
          <w:szCs w:val="28"/>
          <w:u w:val="none"/>
        </w:rPr>
        <w:t>本机关认为，你（单位）</w:t>
      </w:r>
      <w:r>
        <w:rPr>
          <w:rFonts w:hint="eastAsia" w:ascii="仿宋" w:hAnsi="仿宋" w:eastAsia="仿宋" w:cs="仿宋"/>
          <w:sz w:val="28"/>
          <w:szCs w:val="28"/>
          <w:u w:val="none"/>
          <w:lang w:eastAsia="zh-CN"/>
        </w:rPr>
        <w:t>未经消防验收的情况下鑫丰·白沟国际家居装饰广场E区大卖场项目擅自投入使用</w:t>
      </w:r>
      <w:r>
        <w:rPr>
          <w:rFonts w:hint="eastAsia" w:ascii="仿宋" w:hAnsi="仿宋" w:eastAsia="仿宋" w:cs="仿宋"/>
          <w:sz w:val="28"/>
          <w:szCs w:val="28"/>
          <w:u w:val="none"/>
          <w:lang w:val="en-US" w:eastAsia="zh-CN"/>
        </w:rPr>
        <w:t>的</w:t>
      </w:r>
      <w:r>
        <w:rPr>
          <w:rFonts w:hint="eastAsia" w:ascii="仿宋" w:hAnsi="仿宋" w:eastAsia="仿宋" w:cs="仿宋"/>
          <w:sz w:val="28"/>
          <w:szCs w:val="28"/>
          <w:u w:val="none"/>
        </w:rPr>
        <w:t>行为，违反了《中华人民共和国消防法》第五十八条第二款的规定</w:t>
      </w:r>
      <w:r>
        <w:rPr>
          <w:rFonts w:hint="eastAsia" w:ascii="仿宋" w:hAnsi="仿宋" w:eastAsia="仿宋" w:cs="仿宋"/>
          <w:sz w:val="28"/>
          <w:szCs w:val="28"/>
          <w:u w:val="none"/>
          <w:lang w:val="en-US" w:eastAsia="zh-CN"/>
        </w:rPr>
        <w:t>，依据《中华人民共和国消防法》第五十八条第二款的规定，按照《河北省住房和城乡建设厅职责范围内行政处罚裁量基准》：“建筑总面积一万平方米以上、不足三万平方米的宾馆、饭店、商场、市场，处3万元以上10万元以下的罚款”标准。</w:t>
      </w:r>
      <w:r>
        <w:rPr>
          <w:rFonts w:hint="eastAsia" w:ascii="仿宋" w:hAnsi="仿宋" w:eastAsia="仿宋" w:cs="仿宋"/>
          <w:sz w:val="28"/>
          <w:szCs w:val="28"/>
          <w:u w:val="none"/>
        </w:rPr>
        <w:t>本单位应当对你单位作出行政处罚。</w:t>
      </w:r>
      <w:r>
        <w:rPr>
          <w:rFonts w:hint="eastAsia" w:ascii="仿宋" w:hAnsi="仿宋" w:eastAsia="仿宋" w:cs="仿宋"/>
          <w:sz w:val="28"/>
          <w:szCs w:val="28"/>
          <w:u w:val="none"/>
          <w:lang w:eastAsia="zh-CN"/>
        </w:rPr>
        <w:t>鉴于当事人积极配合执法单位调查取证工作，保定白沟新城白沟镇综合行政执法队结合实际情况，鑫丰·白沟国际家居装饰广场E区大卖场项目建筑面积为22291平方米，该项目属于2015年保定市重点项目，是我区招商引资重点项目。</w:t>
      </w:r>
      <w:r>
        <w:rPr>
          <w:rFonts w:hint="eastAsia" w:ascii="仿宋" w:hAnsi="仿宋" w:eastAsia="仿宋" w:cs="仿宋"/>
          <w:kern w:val="2"/>
          <w:sz w:val="28"/>
          <w:szCs w:val="28"/>
          <w:lang w:val="en-US" w:eastAsia="zh-CN" w:bidi="ar"/>
        </w:rPr>
        <w:t>现对你（单位）作出如下行政处罚：</w:t>
      </w:r>
    </w:p>
    <w:p>
      <w:pPr>
        <w:ind w:firstLine="560" w:firstLineChars="200"/>
        <w:rPr>
          <w:rFonts w:hint="eastAsia" w:ascii="仿宋" w:hAnsi="仿宋" w:eastAsia="仿宋" w:cs="仿宋"/>
          <w:u w:val="none"/>
          <w:lang w:val="en-US" w:eastAsia="zh-CN"/>
        </w:rPr>
      </w:pPr>
      <w:r>
        <w:rPr>
          <w:rFonts w:hint="eastAsia" w:ascii="仿宋" w:hAnsi="仿宋" w:eastAsia="仿宋" w:cs="仿宋"/>
          <w:sz w:val="28"/>
          <w:szCs w:val="28"/>
          <w:u w:val="none"/>
          <w:lang w:val="en-US" w:eastAsia="zh-CN"/>
        </w:rPr>
        <w:t>对</w:t>
      </w:r>
      <w:r>
        <w:rPr>
          <w:rFonts w:hint="eastAsia" w:ascii="仿宋" w:hAnsi="仿宋" w:eastAsia="仿宋" w:cs="仿宋"/>
          <w:sz w:val="28"/>
          <w:szCs w:val="28"/>
          <w:u w:val="none"/>
        </w:rPr>
        <w:t>保定盈信房地产开发有限公司</w:t>
      </w:r>
      <w:r>
        <w:rPr>
          <w:rFonts w:hint="eastAsia" w:ascii="仿宋" w:hAnsi="仿宋" w:eastAsia="仿宋" w:cs="仿宋"/>
          <w:sz w:val="28"/>
          <w:szCs w:val="28"/>
          <w:u w:val="none"/>
          <w:lang w:val="zh-CN" w:eastAsia="zh-CN"/>
        </w:rPr>
        <w:t>开发建设的</w:t>
      </w:r>
      <w:r>
        <w:rPr>
          <w:rFonts w:hint="eastAsia" w:ascii="仿宋" w:hAnsi="仿宋" w:eastAsia="仿宋" w:cs="仿宋"/>
          <w:sz w:val="28"/>
          <w:szCs w:val="28"/>
          <w:u w:val="none"/>
          <w:lang w:eastAsia="zh-CN"/>
        </w:rPr>
        <w:t>鑫丰·白沟国际家居装饰广场E区大卖场项目未经消防验收擅自投入使用的违法行为处以肆万元整罚款。</w:t>
      </w:r>
    </w:p>
    <w:p>
      <w:pPr>
        <w:pStyle w:val="2"/>
        <w:keepNext w:val="0"/>
        <w:keepLines w:val="0"/>
        <w:pageBreakBefore w:val="0"/>
        <w:widowControl w:val="0"/>
        <w:kinsoku/>
        <w:wordWrap/>
        <w:overflowPunct/>
        <w:topLinePunct w:val="0"/>
        <w:bidi w:val="0"/>
        <w:adjustRightInd/>
        <w:snapToGrid/>
        <w:spacing w:line="540" w:lineRule="exact"/>
        <w:ind w:left="0" w:right="-37" w:firstLine="574"/>
        <w:textAlignment w:val="auto"/>
      </w:pPr>
      <w:r>
        <w:rPr>
          <w:rFonts w:hint="eastAsia" w:ascii="仿宋" w:hAnsi="仿宋" w:eastAsia="仿宋" w:cs="仿宋"/>
          <w:sz w:val="28"/>
          <w:szCs w:val="28"/>
          <w:u w:val="none"/>
        </w:rPr>
        <w:t>上述罚款，你（单位）应当自收到本处罚决定书之日起 15日内，持本决定书，</w:t>
      </w:r>
      <w:r>
        <w:rPr>
          <w:rFonts w:hint="eastAsia" w:ascii="仿宋" w:hAnsi="仿宋" w:eastAsia="仿宋" w:cs="仿宋"/>
          <w:sz w:val="28"/>
          <w:szCs w:val="28"/>
          <w:u w:val="none"/>
          <w:lang w:eastAsia="zh-CN"/>
        </w:rPr>
        <w:t>根据电子缴款码通过银行柜台或者手机银行进行缴费</w:t>
      </w:r>
      <w:r>
        <w:rPr>
          <w:rFonts w:hint="eastAsia" w:ascii="仿宋" w:hAnsi="仿宋" w:eastAsia="仿宋" w:cs="仿宋"/>
          <w:sz w:val="28"/>
          <w:szCs w:val="28"/>
          <w:u w:val="none"/>
        </w:rPr>
        <w:t>。逾期不缴纳罚款的，</w:t>
      </w:r>
      <w:r>
        <w:rPr>
          <w:rFonts w:hint="eastAsia" w:ascii="仿宋" w:hAnsi="仿宋" w:eastAsia="仿宋" w:cs="仿宋"/>
          <w:sz w:val="28"/>
          <w:szCs w:val="28"/>
          <w:u w:val="none"/>
          <w:lang w:val="en-US" w:eastAsia="zh-CN"/>
        </w:rPr>
        <w:t>本机关将根据《中华人民共和国行政处罚法》第七十二条的规定，</w:t>
      </w:r>
      <w:r>
        <w:rPr>
          <w:rFonts w:hint="eastAsia" w:ascii="仿宋" w:hAnsi="仿宋" w:eastAsia="仿宋" w:cs="仿宋"/>
          <w:sz w:val="28"/>
          <w:szCs w:val="28"/>
          <w:u w:val="none"/>
        </w:rPr>
        <w:t>每日按罚款数额的百分之三加处罚款。</w:t>
      </w:r>
    </w:p>
    <w:p>
      <w:pPr>
        <w:keepNext w:val="0"/>
        <w:keepLines w:val="0"/>
        <w:pageBreakBefore w:val="0"/>
        <w:widowControl w:val="0"/>
        <w:kinsoku/>
        <w:wordWrap/>
        <w:overflowPunct/>
        <w:topLinePunct w:val="0"/>
        <w:bidi w:val="0"/>
        <w:adjustRightInd/>
        <w:snapToGrid/>
        <w:spacing w:line="540" w:lineRule="exact"/>
        <w:ind w:firstLine="560" w:firstLineChars="200"/>
        <w:jc w:val="left"/>
        <w:textAlignment w:val="auto"/>
        <w:rPr>
          <w:rFonts w:hint="eastAsia" w:ascii="仿宋" w:hAnsi="仿宋" w:eastAsia="仿宋" w:cs="仿宋"/>
          <w:sz w:val="28"/>
          <w:szCs w:val="28"/>
          <w:u w:val="none"/>
        </w:rPr>
      </w:pPr>
      <w:r>
        <w:rPr>
          <w:rFonts w:hint="eastAsia" w:ascii="仿宋" w:hAnsi="仿宋" w:eastAsia="仿宋" w:cs="仿宋"/>
          <w:sz w:val="28"/>
          <w:szCs w:val="28"/>
        </w:rPr>
        <w:t>如不服本处罚决定，可以在收到本决定书之日起 60日内向白沟新城管委会申请行政复议；也可以在收到本决定书之日起6个月内直接向</w:t>
      </w:r>
      <w:r>
        <w:rPr>
          <w:rFonts w:hint="eastAsia" w:ascii="仿宋" w:hAnsi="仿宋" w:eastAsia="仿宋" w:cs="仿宋"/>
          <w:sz w:val="28"/>
          <w:szCs w:val="28"/>
          <w:lang w:eastAsia="zh-CN"/>
        </w:rPr>
        <w:t>高碑店</w:t>
      </w:r>
      <w:r>
        <w:rPr>
          <w:rFonts w:hint="eastAsia" w:ascii="仿宋" w:hAnsi="仿宋" w:eastAsia="仿宋" w:cs="仿宋"/>
          <w:sz w:val="28"/>
          <w:szCs w:val="28"/>
        </w:rPr>
        <w:t>人民法院起诉，但本决定不停止执行，法律另有规定的除外。逾期不申请行政复议、不提起行政诉讼又不履行的，本机关将依法申请人民法院强制执行或依照有关规定强制执行。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sz w:val="28"/>
          <w:szCs w:val="28"/>
          <w:u w:val="none"/>
          <w:lang w:eastAsia="zh-CN"/>
        </w:rPr>
      </w:pPr>
      <w:r>
        <w:rPr>
          <w:rFonts w:hint="eastAsia" w:ascii="仿宋" w:hAnsi="仿宋" w:eastAsia="仿宋" w:cs="仿宋"/>
          <w:sz w:val="28"/>
          <w:szCs w:val="28"/>
          <w:u w:val="none"/>
          <w:lang w:eastAsia="zh-CN"/>
        </w:rPr>
        <w:t>保定白沟新城白沟镇综合行政执法队</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28"/>
          <w:szCs w:val="28"/>
          <w:u w:val="none"/>
        </w:rPr>
      </w:pPr>
      <w:r>
        <w:rPr>
          <w:rFonts w:hint="eastAsia" w:ascii="仿宋" w:hAnsi="仿宋" w:eastAsia="仿宋" w:cs="仿宋"/>
          <w:sz w:val="28"/>
          <w:szCs w:val="28"/>
          <w:u w:val="none"/>
        </w:rPr>
        <w:t xml:space="preserve">                                    202</w:t>
      </w:r>
      <w:r>
        <w:rPr>
          <w:rFonts w:hint="eastAsia" w:ascii="仿宋" w:hAnsi="仿宋" w:eastAsia="仿宋" w:cs="仿宋"/>
          <w:sz w:val="28"/>
          <w:szCs w:val="28"/>
          <w:u w:val="none"/>
          <w:lang w:val="en-US" w:eastAsia="zh-CN"/>
        </w:rPr>
        <w:t>2</w:t>
      </w:r>
      <w:r>
        <w:rPr>
          <w:rFonts w:hint="eastAsia" w:ascii="仿宋" w:hAnsi="仿宋" w:eastAsia="仿宋" w:cs="仿宋"/>
          <w:sz w:val="28"/>
          <w:szCs w:val="28"/>
          <w:u w:val="none"/>
        </w:rPr>
        <w:t>年</w:t>
      </w:r>
      <w:r>
        <w:rPr>
          <w:rFonts w:hint="eastAsia" w:ascii="仿宋" w:hAnsi="仿宋" w:eastAsia="仿宋" w:cs="仿宋"/>
          <w:sz w:val="28"/>
          <w:szCs w:val="28"/>
          <w:u w:val="none"/>
          <w:lang w:val="en-US" w:eastAsia="zh-CN"/>
        </w:rPr>
        <w:t>2</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23</w:t>
      </w:r>
      <w:r>
        <w:rPr>
          <w:rFonts w:hint="eastAsia" w:ascii="仿宋" w:hAnsi="仿宋" w:eastAsia="仿宋" w:cs="仿宋"/>
          <w:sz w:val="28"/>
          <w:szCs w:val="28"/>
          <w:u w:val="none"/>
        </w:rPr>
        <w:t>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28"/>
          <w:szCs w:val="28"/>
          <w:u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E1DE5"/>
    <w:rsid w:val="0A650C83"/>
    <w:rsid w:val="1DD2442A"/>
    <w:rsid w:val="30115C02"/>
    <w:rsid w:val="314E1DE5"/>
    <w:rsid w:val="48277467"/>
    <w:rsid w:val="78E0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ind w:left="288"/>
    </w:pPr>
    <w:rPr>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2022-02-28T01:58:00Z</dcterms:created>
  <dc:creator>Administrator</dc:creator>
  <cp:lastModifiedBy>Administrator</cp:lastModifiedBy>
  <cp:lastPrinted>2022-03-01T02:27:40Z</cp:lastPrinted>
  <dcterms:modified xsi:type="dcterms:W3CDTF">2022-03-01T03:20:39Z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DD4A075078EB4BE0981611A6915CA312</vt:lpwstr>
  </property>
</Properties>
</file>