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89"/>
        <w:tblOverlap w:val="never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765"/>
        <w:gridCol w:w="570"/>
        <w:gridCol w:w="1230"/>
        <w:gridCol w:w="1230"/>
        <w:gridCol w:w="1290"/>
        <w:gridCol w:w="3360"/>
        <w:gridCol w:w="3570"/>
        <w:gridCol w:w="123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938" w:type="dxa"/>
            <w:gridSpan w:val="1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白沟新城2020年公开招聘聘任制教师岗位信息表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07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7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单位性质</w:t>
            </w:r>
          </w:p>
        </w:tc>
        <w:tc>
          <w:tcPr>
            <w:tcW w:w="57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小计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66" w:type="dxa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岗位代码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岗位名称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招聘数量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其他条件</w:t>
            </w:r>
          </w:p>
        </w:tc>
        <w:tc>
          <w:tcPr>
            <w:tcW w:w="88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807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白沟新城</w:t>
            </w:r>
          </w:p>
        </w:tc>
        <w:tc>
          <w:tcPr>
            <w:tcW w:w="7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高中化学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全日制普通类本科一批及以上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化学专业</w:t>
            </w:r>
          </w:p>
        </w:tc>
        <w:tc>
          <w:tcPr>
            <w:tcW w:w="123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Cs w:val="21"/>
                <w:shd w:val="clear" w:color="auto" w:fill="FFFFFF"/>
              </w:rPr>
              <w:t>未取得相应岗位教师资格证者，须在被聘用一年内取得，否则解除聘用合同</w:t>
            </w:r>
          </w:p>
        </w:tc>
        <w:tc>
          <w:tcPr>
            <w:tcW w:w="886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280" w:lineRule="exact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报考小学教师所学专业不符的，可按教师资格证上的专业报考相应岗位。</w:t>
            </w:r>
          </w:p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初中地理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地理教育及相近专业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03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初中历史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历史教育及相近专业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初中美术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美术教育及相近专业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05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初中生物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生物教育及相近专业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06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初中数学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数学教育及相近专业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07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初中体育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体育教育及相近专业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08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初中信息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信息教育及相近专业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09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初中英语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英语教育及旅游英语、商务英语、应用英语等相近专业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初中语文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语文教育及相近专业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初中政治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初中物理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物理教育及相近专业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初中化学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全日制普通类本科二批及以上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化学教育及相近专业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小学语文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语文教育及相近专业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小学数学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数学教育及相近专业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07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23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小学英语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3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全日制普通类本科及以上</w:t>
            </w:r>
          </w:p>
        </w:tc>
        <w:tc>
          <w:tcPr>
            <w:tcW w:w="35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英语教育及旅游英语、商务英语、应用英语等相近专业</w:t>
            </w:r>
          </w:p>
        </w:tc>
        <w:tc>
          <w:tcPr>
            <w:tcW w:w="1230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Merge w:val="continu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-6672580</wp:posOffset>
                </wp:positionV>
                <wp:extent cx="610235" cy="2952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7pt;margin-top:-525.4pt;height:23.25pt;width:48.05pt;z-index:251658240;mso-width-relative:page;mso-height-relative:page;" filled="f" stroked="f" coordsize="21600,21600" o:gfxdata="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/aMjc2QAAAA4BAAAPAAAAAAAAAAEAIAAAACIAAABkcnMv&#10;ZG93bnJldi54bWxQSwECFAAUAAAACACHTuJAgynz25ABAAD/Ag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794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9E"/>
    <w:rsid w:val="00170E16"/>
    <w:rsid w:val="001E2F59"/>
    <w:rsid w:val="00471634"/>
    <w:rsid w:val="004C619A"/>
    <w:rsid w:val="004E5BAE"/>
    <w:rsid w:val="006239AF"/>
    <w:rsid w:val="007175CF"/>
    <w:rsid w:val="0072069E"/>
    <w:rsid w:val="05C76072"/>
    <w:rsid w:val="0AD32201"/>
    <w:rsid w:val="0B557526"/>
    <w:rsid w:val="0B980F72"/>
    <w:rsid w:val="0C714D36"/>
    <w:rsid w:val="0F8F5ECF"/>
    <w:rsid w:val="101A59E0"/>
    <w:rsid w:val="12BC36EE"/>
    <w:rsid w:val="14A73F3A"/>
    <w:rsid w:val="1B4C7DB3"/>
    <w:rsid w:val="1F0D36F6"/>
    <w:rsid w:val="22F61954"/>
    <w:rsid w:val="2DDC45AD"/>
    <w:rsid w:val="302B43ED"/>
    <w:rsid w:val="49B377D1"/>
    <w:rsid w:val="4E476F03"/>
    <w:rsid w:val="50127711"/>
    <w:rsid w:val="51A0718D"/>
    <w:rsid w:val="5A9426BE"/>
    <w:rsid w:val="5BAC3411"/>
    <w:rsid w:val="5EE301EF"/>
    <w:rsid w:val="68EE3BFB"/>
    <w:rsid w:val="6E22715F"/>
    <w:rsid w:val="7AFA3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11</TotalTime>
  <ScaleCrop>false</ScaleCrop>
  <LinksUpToDate>false</LinksUpToDate>
  <CharactersWithSpaces>817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2020-08-11T06:52:00Z</dcterms:created>
  <dc:creator>Administrator</dc:creator>
  <cp:lastModifiedBy>Administrator</cp:lastModifiedBy>
  <cp:lastPrinted>2020-08-12T01:19:00Z</cp:lastPrinted>
  <dcterms:modified xsi:type="dcterms:W3CDTF">2020-08-17T08:59:11Z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